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558ed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58ed5"/>
          <w:sz w:val="48"/>
          <w:szCs w:val="48"/>
          <w:u w:val="none"/>
          <w:shd w:fill="auto" w:val="clear"/>
          <w:vertAlign w:val="baseline"/>
          <w:rtl w:val="0"/>
        </w:rPr>
        <w:t xml:space="preserve">ENGINEERING PROGRAMMER </w:t>
        <w:br w:type="textWrapping"/>
        <w:t xml:space="preserve">JOB DESCRIPTION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5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Engineer Programmmer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An Engineer Programmer, also known as the Software Engineer or Developer, is an individual who works for a company or a corporation to act as the subject matter expert when it comes to programming and software creation. They may work together with a team of other developers when it comes to programming programs and software.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A. Duties and Responsibilities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Researches, designs, develops, and maintains software programs as requested or required by the upper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Tests and evaluates the software through using a series of debugging methods such as unit testing, control flow analysis, log file analysis, and some others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Identifies areas of improvement within the program and initiates to improve or develop these areas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Programs and writes programming codes using the coding systems and languages such as Java, Python, C, C++, and some others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Ensures that the programs or software created are functional and operational practicality and usage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Creates quality assurance and quality control methods to determine if the program or software is useful for individuals and functions properly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Trains staff and program users about the new software or programs with a created training module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highlight w:val="yellow"/>
          <w:u w:val="none"/>
          <w:vertAlign w:val="baseline"/>
          <w:rtl w:val="0"/>
        </w:rPr>
        <w:t xml:space="preserve">[Specify Additional Duties &amp; Responsibilities Here]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B. Skills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Should be well-informed with the current and latest technological innovation both with the technical capabilities and the functional aspects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Must be capable of learning new more modern methods as fast as possible or well within the time limit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Should be proficient in developing and troubleshooting difficult program problems through the use of analysis and logic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Must be knowledgable of the programming or information technology jargons and terminologies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Should be a strong communicator in both written and verbal styles with excellent customer service and interpersonal skills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highlight w:val="yellow"/>
          <w:u w:val="none"/>
          <w:vertAlign w:val="baseline"/>
          <w:rtl w:val="0"/>
        </w:rPr>
        <w:t xml:space="preserve">[Specify Additional Skills Here]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C. Qualifications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Must have at least a bachelor’s degree in computer science, information technology, computer engineering or any other relatable fields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5"/>
        </w:tabs>
        <w:spacing w:after="0" w:before="0" w:line="276" w:lineRule="auto"/>
        <w:ind w:left="360" w:right="0" w:firstLine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Should have at least two years of experience working within the information technology industry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Having Cisco Certified Network Associate (CCNA) certification or other of equivalent is not necessary but is a plus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highlight w:val="yellow"/>
          <w:u w:val="none"/>
          <w:vertAlign w:val="baseline"/>
          <w:rtl w:val="0"/>
        </w:rPr>
        <w:t xml:space="preserve">[Specify Additional Qualifications Here]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fff2cc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Copyright@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 xml:space="preserve">Template.net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381000</wp:posOffset>
              </wp:positionV>
              <wp:extent cx="644145" cy="2483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28690" y="3660582"/>
                        <a:ext cx="634620" cy="238836"/>
                      </a:xfrm>
                      <a:prstGeom prst="rect">
                        <a:avLst/>
                      </a:prstGeom>
                      <a:solidFill>
                        <a:srgbClr val="558ED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381000</wp:posOffset>
              </wp:positionV>
              <wp:extent cx="644145" cy="248361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145" cy="2483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template.net/editable/search/job%20description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