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Budger — How the App Is Built</w:t>
      </w:r>
    </w:p>
    <w:p>
      <w:pPr>
        <w:pStyle w:val="Author"/>
      </w:pPr>
      <w:r>
        <w:t xml:space="preserve">A Plain-Language Guide to the Architecture, Design, and Features</w:t>
      </w:r>
    </w:p>
    <w:p>
      <w:pPr>
        <w:pStyle w:val="Date"/>
      </w:pPr>
      <w:r>
        <w:t xml:space="preserve">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introduction"/>
    <w:p>
      <w:pPr>
        <w:pStyle w:val="Heading1"/>
      </w:pPr>
      <w:r>
        <w:t xml:space="preserve">Introduction</w:t>
      </w:r>
    </w:p>
    <w:p>
      <w:pPr>
        <w:pStyle w:val="FirstParagraph"/>
      </w:pPr>
      <w:r>
        <w:t xml:space="preserve">This document explains, in everyday language, how</w:t>
      </w:r>
      <w:r>
        <w:t xml:space="preserve"> </w:t>
      </w:r>
      <w:r>
        <w:rPr>
          <w:b/>
          <w:bCs/>
        </w:rPr>
        <w:t xml:space="preserve">Budger</w:t>
      </w:r>
      <w:r>
        <w:t xml:space="preserve"> </w:t>
      </w:r>
      <w:r>
        <w:t xml:space="preserve">— your personal and household finance tracker — actually works behind the scenes. You don’t need any programming background to follow along. Whenever a technical word shows up for the first time, you’ll see a highlighted box like the one below that explains it the way a teacher would.</w:t>
      </w:r>
    </w:p>
    <w:p>
      <w:pPr>
        <w:pStyle w:val="BlockText"/>
      </w:pPr>
      <w:r>
        <w:rPr>
          <w:b/>
          <w:bCs/>
        </w:rPr>
        <w:t xml:space="preserve">📘 DEFINITION: App</w:t>
      </w:r>
    </w:p>
    <w:p>
      <w:pPr>
        <w:pStyle w:val="BlockText"/>
      </w:pPr>
      <w:r>
        <w:t xml:space="preserve">A piece of software you interact with — in this case, a website you open in your browser to track money coming in and going out. Budger is a</w:t>
      </w:r>
      <w:r>
        <w:t xml:space="preserve"> </w:t>
      </w:r>
      <w:r>
        <w:t xml:space="preserve">“web app,”</w:t>
      </w:r>
      <w:r>
        <w:t xml:space="preserve"> </w:t>
      </w:r>
      <w:r>
        <w:t xml:space="preserve">meaning it lives on the internet rather than being installed on your device like a phone app.</w:t>
      </w:r>
    </w:p>
    <w:p>
      <w:pPr>
        <w:pStyle w:val="FirstParagraph"/>
      </w:pPr>
      <w:r>
        <w:t xml:space="preserve">Think of this document as a tour of a house: first the neighborhood (the big picture), then the foundation (the database), then the rooms (the features), and finally the security system and smoke detectors (safety and reliability).</w:t>
      </w:r>
    </w:p>
    <w:p>
      <w:r>
        <w:pict>
          <v:rect style="width:0;height:1.5pt" o:hralign="center" o:hrstd="t" o:hr="t"/>
        </w:pict>
      </w:r>
    </w:p>
    <w:bookmarkEnd w:id="20"/>
    <w:bookmarkStart w:id="21" w:name="Xccf5c5a7121c03b297f311aad751ac2905cd89e"/>
    <w:p>
      <w:pPr>
        <w:pStyle w:val="Heading1"/>
      </w:pPr>
      <w:r>
        <w:t xml:space="preserve">1. The Big Picture — How the Project Is Organized</w:t>
      </w:r>
    </w:p>
    <w:p>
      <w:pPr>
        <w:pStyle w:val="FirstParagraph"/>
      </w:pPr>
      <w:r>
        <w:t xml:space="preserve">Budger isn’t one single file of code. It’s organized like a small office building with different departments that each do one job well, and they all talk to each other.</w:t>
      </w:r>
    </w:p>
    <w:p>
      <w:pPr>
        <w:pStyle w:val="BlockText"/>
      </w:pPr>
      <w:r>
        <w:rPr>
          <w:b/>
          <w:bCs/>
        </w:rPr>
        <w:t xml:space="preserve">📘 DEFINITION: Monorepo</w:t>
      </w:r>
    </w:p>
    <w:p>
      <w:pPr>
        <w:pStyle w:val="BlockText"/>
      </w:pPr>
      <w:r>
        <w:t xml:space="preserve">“Mono”</w:t>
      </w:r>
      <w:r>
        <w:t xml:space="preserve"> </w:t>
      </w:r>
      <w:r>
        <w:t xml:space="preserve">means one,</w:t>
      </w:r>
      <w:r>
        <w:t xml:space="preserve"> </w:t>
      </w:r>
      <w:r>
        <w:t xml:space="preserve">“repo”</w:t>
      </w:r>
      <w:r>
        <w:t xml:space="preserve"> </w:t>
      </w:r>
      <w:r>
        <w:t xml:space="preserve">is short for repository (a project’s folder of code, kept under version control). A monorepo is a single project folder that contains</w:t>
      </w:r>
      <w:r>
        <w:t xml:space="preserve"> </w:t>
      </w:r>
      <w:r>
        <w:rPr>
          <w:i/>
          <w:iCs/>
        </w:rPr>
        <w:t xml:space="preserve">multiple</w:t>
      </w:r>
      <w:r>
        <w:t xml:space="preserve"> </w:t>
      </w:r>
      <w:r>
        <w:t xml:space="preserve">related applications side by side, instead of splitting them into separate projects. Budger’s monorepo currently holds three things: the finance tracker website, the</w:t>
      </w:r>
      <w:r>
        <w:t xml:space="preserve"> </w:t>
      </w:r>
      <w:r>
        <w:t xml:space="preserve">“brain”</w:t>
      </w:r>
      <w:r>
        <w:t xml:space="preserve"> </w:t>
      </w:r>
      <w:r>
        <w:t xml:space="preserve">server that handles data, and a design sandbox used for building new screens.</w:t>
      </w:r>
    </w:p>
    <w:p>
      <w:pPr>
        <w:pStyle w:val="FirstParagraph"/>
      </w:pPr>
      <w:r>
        <w:t xml:space="preserve">Inside the monorepo, each self-contained piece is called an</w:t>
      </w:r>
      <w:r>
        <w:t xml:space="preserve"> </w:t>
      </w:r>
      <w:r>
        <w:rPr>
          <w:b/>
          <w:bCs/>
        </w:rPr>
        <w:t xml:space="preserve">artifact</w:t>
      </w:r>
      <w:r>
        <w:t xml:space="preserve">:</w:t>
      </w:r>
    </w:p>
    <w:p>
      <w:pPr>
        <w:pStyle w:val="Compact"/>
        <w:numPr>
          <w:ilvl w:val="0"/>
          <w:numId w:val="1001"/>
        </w:numPr>
      </w:pPr>
      <w:r>
        <w:rPr>
          <w:rStyle w:val="VerbatimChar"/>
          <w:b/>
          <w:bCs/>
        </w:rPr>
        <w:t xml:space="preserve">finance-app</w:t>
      </w:r>
      <w:r>
        <w:t xml:space="preserve"> </w:t>
      </w:r>
      <w:r>
        <w:t xml:space="preserve">— the website you actually see and click around in (the</w:t>
      </w:r>
      <w:r>
        <w:t xml:space="preserve"> </w:t>
      </w:r>
      <w:r>
        <w:t xml:space="preserve">“frontend”</w:t>
      </w:r>
      <w:r>
        <w:t xml:space="preserve">).</w:t>
      </w:r>
    </w:p>
    <w:p>
      <w:pPr>
        <w:pStyle w:val="Compact"/>
        <w:numPr>
          <w:ilvl w:val="0"/>
          <w:numId w:val="1001"/>
        </w:numPr>
      </w:pPr>
      <w:r>
        <w:rPr>
          <w:rStyle w:val="VerbatimChar"/>
          <w:b/>
          <w:bCs/>
        </w:rPr>
        <w:t xml:space="preserve">api-server</w:t>
      </w:r>
      <w:r>
        <w:t xml:space="preserve"> </w:t>
      </w:r>
      <w:r>
        <w:t xml:space="preserve">— the invisible server that stores your data, checks your PIN, calculates budgets, and talks to the database (the</w:t>
      </w:r>
      <w:r>
        <w:t xml:space="preserve"> </w:t>
      </w:r>
      <w:r>
        <w:t xml:space="preserve">“backend”</w:t>
      </w:r>
      <w:r>
        <w:t xml:space="preserve">).</w:t>
      </w:r>
    </w:p>
    <w:p>
      <w:pPr>
        <w:pStyle w:val="Compact"/>
        <w:numPr>
          <w:ilvl w:val="0"/>
          <w:numId w:val="1001"/>
        </w:numPr>
      </w:pPr>
      <w:r>
        <w:rPr>
          <w:rStyle w:val="VerbatimChar"/>
          <w:b/>
          <w:bCs/>
        </w:rPr>
        <w:t xml:space="preserve">mockup-sandbox</w:t>
      </w:r>
      <w:r>
        <w:t xml:space="preserve"> </w:t>
      </w:r>
      <w:r>
        <w:t xml:space="preserve">— a separate workshop used only for prototyping new screen designs before they’re built into the real app; you never see this as a user.</w:t>
      </w:r>
    </w:p>
    <w:p>
      <w:pPr>
        <w:pStyle w:val="BlockText"/>
      </w:pPr>
      <w:r>
        <w:rPr>
          <w:b/>
          <w:bCs/>
        </w:rPr>
        <w:t xml:space="preserve">📘 DEFINITION: Frontend vs. Backend</w:t>
      </w:r>
    </w:p>
    <w:p>
      <w:pPr>
        <w:pStyle w:val="BlockText"/>
      </w:pPr>
      <w:r>
        <w:t xml:space="preserve">The</w:t>
      </w:r>
      <w:r>
        <w:t xml:space="preserve"> </w:t>
      </w:r>
      <w:r>
        <w:rPr>
          <w:b/>
          <w:bCs/>
        </w:rPr>
        <w:t xml:space="preserve">frontend</w:t>
      </w:r>
      <w:r>
        <w:t xml:space="preserve"> </w:t>
      </w:r>
      <w:r>
        <w:t xml:space="preserve">is everything you see and touch — buttons, charts, screens, colors. The</w:t>
      </w:r>
      <w:r>
        <w:t xml:space="preserve"> </w:t>
      </w:r>
      <w:r>
        <w:rPr>
          <w:b/>
          <w:bCs/>
        </w:rPr>
        <w:t xml:space="preserve">backend</w:t>
      </w:r>
      <w:r>
        <w:t xml:space="preserve"> </w:t>
      </w:r>
      <w:r>
        <w:t xml:space="preserve">is the behind-the-scenes machinery that no one sees: it stores information safely, does the math, and enforces the rules (like</w:t>
      </w:r>
      <w:r>
        <w:t xml:space="preserve"> </w:t>
      </w:r>
      <w:r>
        <w:t xml:space="preserve">“you must know the correct PIN to log in”</w:t>
      </w:r>
      <w:r>
        <w:t xml:space="preserve">). A helpful analogy: the frontend is the dining room of a restaurant, the backend is the kitchen.</w:t>
      </w:r>
    </w:p>
    <w:p>
      <w:pPr>
        <w:pStyle w:val="FirstParagraph"/>
      </w:pPr>
      <w:r>
        <w:t xml:space="preserve">These two pieces don’t share the same code, but they agree on a shared</w:t>
      </w:r>
      <w:r>
        <w:t xml:space="preserve"> </w:t>
      </w:r>
      <w:r>
        <w:t xml:space="preserve">“menu”</w:t>
      </w:r>
      <w:r>
        <w:t xml:space="preserve"> </w:t>
      </w:r>
      <w:r>
        <w:t xml:space="preserve">of requests they can make to each other. That’s described in the next section.</w:t>
      </w:r>
    </w:p>
    <w:p>
      <w:r>
        <w:pict>
          <v:rect style="width:0;height:1.5pt" o:hralign="center" o:hrstd="t" o:hr="t"/>
        </w:pict>
      </w:r>
    </w:p>
    <w:bookmarkEnd w:id="21"/>
    <w:bookmarkStart w:id="22" w:name="X8201390c0de513a552e573e5af0f8263ea33d63"/>
    <w:p>
      <w:pPr>
        <w:pStyle w:val="Heading1"/>
      </w:pPr>
      <w:r>
        <w:t xml:space="preserve">2. How the Frontend and Backend Talk to Each Other</w:t>
      </w:r>
    </w:p>
    <w:p>
      <w:pPr>
        <w:pStyle w:val="FirstParagraph"/>
      </w:pPr>
      <w:r>
        <w:t xml:space="preserve">When you tap</w:t>
      </w:r>
      <w:r>
        <w:t xml:space="preserve"> </w:t>
      </w:r>
      <w:r>
        <w:t xml:space="preserve">“Add Transaction”</w:t>
      </w:r>
      <w:r>
        <w:t xml:space="preserve"> </w:t>
      </w:r>
      <w:r>
        <w:t xml:space="preserve">on your phone or laptop, the frontend doesn’t know how to save that anywhere by itself. It sends a message across the internet to the backend, which does the actual saving and sends back a confirmation.</w:t>
      </w:r>
    </w:p>
    <w:p>
      <w:pPr>
        <w:pStyle w:val="BlockText"/>
      </w:pPr>
      <w:r>
        <w:rPr>
          <w:b/>
          <w:bCs/>
        </w:rPr>
        <w:t xml:space="preserve">📘 DEFINITION: API (Application Programming Interface)</w:t>
      </w:r>
    </w:p>
    <w:p>
      <w:pPr>
        <w:pStyle w:val="BlockText"/>
      </w:pPr>
      <w:r>
        <w:t xml:space="preserve">An API is a fixed set of</w:t>
      </w:r>
      <w:r>
        <w:t xml:space="preserve"> </w:t>
      </w:r>
      <w:r>
        <w:t xml:space="preserve">“requests”</w:t>
      </w:r>
      <w:r>
        <w:t xml:space="preserve"> </w:t>
      </w:r>
      <w:r>
        <w:t xml:space="preserve">one piece of software is allowed to make to another, like a restaurant menu: you can’t ask the kitchen for anything you want, only what’s listed. Budger’s backend exposes an API with entries like</w:t>
      </w:r>
      <w:r>
        <w:t xml:space="preserve"> </w:t>
      </w:r>
      <w:r>
        <w:t xml:space="preserve">“create a transaction,”</w:t>
      </w:r>
      <w:r>
        <w:t xml:space="preserve"> </w:t>
      </w:r>
      <w:r>
        <w:t xml:space="preserve">“get my budget for this month,”</w:t>
      </w:r>
      <w:r>
        <w:t xml:space="preserve"> </w:t>
      </w:r>
      <w:r>
        <w:t xml:space="preserve">“check if my PIN is correct,”</w:t>
      </w:r>
      <w:r>
        <w:t xml:space="preserve"> </w:t>
      </w:r>
      <w:r>
        <w:t xml:space="preserve">and so on.</w:t>
      </w:r>
    </w:p>
    <w:p>
      <w:pPr>
        <w:pStyle w:val="BlockText"/>
      </w:pPr>
      <w:r>
        <w:rPr>
          <w:b/>
          <w:bCs/>
        </w:rPr>
        <w:t xml:space="preserve">📘 DEFINITION: REST API</w:t>
      </w:r>
    </w:p>
    <w:p>
      <w:pPr>
        <w:pStyle w:val="BlockText"/>
      </w:pPr>
      <w:r>
        <w:t xml:space="preserve">A common style/convention for building APIs, where every request is one of a few simple actions — roughly:</w:t>
      </w:r>
      <w:r>
        <w:t xml:space="preserve"> </w:t>
      </w:r>
      <w:r>
        <w:rPr>
          <w:i/>
          <w:iCs/>
        </w:rPr>
        <w:t xml:space="preserve">create</w:t>
      </w:r>
      <w:r>
        <w:t xml:space="preserve">,</w:t>
      </w:r>
      <w:r>
        <w:t xml:space="preserve"> </w:t>
      </w:r>
      <w:r>
        <w:rPr>
          <w:i/>
          <w:iCs/>
        </w:rPr>
        <w:t xml:space="preserve">read</w:t>
      </w:r>
      <w:r>
        <w:t xml:space="preserve">,</w:t>
      </w:r>
      <w:r>
        <w:t xml:space="preserve"> </w:t>
      </w:r>
      <w:r>
        <w:rPr>
          <w:i/>
          <w:iCs/>
        </w:rPr>
        <w:t xml:space="preserve">update</w:t>
      </w:r>
      <w:r>
        <w:t xml:space="preserve">, or</w:t>
      </w:r>
      <w:r>
        <w:t xml:space="preserve"> </w:t>
      </w:r>
      <w:r>
        <w:rPr>
          <w:i/>
          <w:iCs/>
        </w:rPr>
        <w:t xml:space="preserve">delete</w:t>
      </w:r>
      <w:r>
        <w:t xml:space="preserve"> </w:t>
      </w:r>
      <w:r>
        <w:t xml:space="preserve">something — sent as a small text message over the same technology that powers regular web pages (HTTP). Budger’s API follows this REST style.</w:t>
      </w:r>
    </w:p>
    <w:p>
      <w:pPr>
        <w:pStyle w:val="FirstParagraph"/>
      </w:pPr>
      <w:r>
        <w:t xml:space="preserve">Budger goes one step further and keeps its</w:t>
      </w:r>
      <w:r>
        <w:t xml:space="preserve"> </w:t>
      </w:r>
      <w:r>
        <w:t xml:space="preserve">“menu”</w:t>
      </w:r>
      <w:r>
        <w:t xml:space="preserve"> </w:t>
      </w:r>
      <w:r>
        <w:t xml:space="preserve">written down formally in a file, so that the frontend team and backend team can never accidentally disagree about what’s on the menu.</w:t>
      </w:r>
    </w:p>
    <w:p>
      <w:pPr>
        <w:pStyle w:val="BlockText"/>
      </w:pPr>
      <w:r>
        <w:rPr>
          <w:b/>
          <w:bCs/>
        </w:rPr>
        <w:t xml:space="preserve">📘 DEFINITION: OpenAPI Specification</w:t>
      </w:r>
    </w:p>
    <w:p>
      <w:pPr>
        <w:pStyle w:val="BlockText"/>
      </w:pPr>
      <w:r>
        <w:t xml:space="preserve">A standardized, machine-readable document that precisely lists every available API request, what information it needs, and what it will hand back. Think of it as a legally binding menu instead of a verbally-agreed one. Budger keeps this in a single file (</w:t>
      </w:r>
      <w:r>
        <w:rPr>
          <w:rStyle w:val="VerbatimChar"/>
        </w:rPr>
        <w:t xml:space="preserve">openapi.yaml</w:t>
      </w:r>
      <w:r>
        <w:t xml:space="preserve">), and then uses a tool to automatically generate matching frontend code from it — so the frontend can never accidentally ask for something the backend doesn’t support, and typos in a request name are caught immediately rather than discovered by a user hitting a broken button.</w:t>
      </w:r>
    </w:p>
    <w:p>
      <w:r>
        <w:pict>
          <v:rect style="width:0;height:1.5pt" o:hralign="center" o:hrstd="t" o:hr="t"/>
        </w:pict>
      </w:r>
    </w:p>
    <w:bookmarkEnd w:id="22"/>
    <w:bookmarkStart w:id="23" w:name="Xc5c961dfd405aa43f5b7667ffefc7f7a79ddfeb"/>
    <w:p>
      <w:pPr>
        <w:pStyle w:val="Heading1"/>
      </w:pPr>
      <w:r>
        <w:t xml:space="preserve">3. The Frontend — What Powers the Screens You See</w:t>
      </w:r>
    </w:p>
    <w:p>
      <w:pPr>
        <w:pStyle w:val="FirstParagraph"/>
      </w:pPr>
      <w:r>
        <w:t xml:space="preserve">The website you interact with is built with a popular toolkit called</w:t>
      </w:r>
      <w:r>
        <w:t xml:space="preserve"> </w:t>
      </w:r>
      <w:r>
        <w:rPr>
          <w:b/>
          <w:bCs/>
        </w:rPr>
        <w:t xml:space="preserve">React</w:t>
      </w:r>
      <w:r>
        <w:t xml:space="preserve">, using a modern build tool called</w:t>
      </w:r>
      <w:r>
        <w:t xml:space="preserve"> </w:t>
      </w:r>
      <w:r>
        <w:rPr>
          <w:b/>
          <w:bCs/>
        </w:rPr>
        <w:t xml:space="preserve">Vite</w:t>
      </w:r>
      <w:r>
        <w:t xml:space="preserve">.</w:t>
      </w:r>
    </w:p>
    <w:p>
      <w:pPr>
        <w:pStyle w:val="BlockText"/>
      </w:pPr>
      <w:r>
        <w:rPr>
          <w:b/>
          <w:bCs/>
        </w:rPr>
        <w:t xml:space="preserve">📘 DEFINITION: React</w:t>
      </w:r>
    </w:p>
    <w:p>
      <w:pPr>
        <w:pStyle w:val="BlockText"/>
      </w:pPr>
      <w:r>
        <w:t xml:space="preserve">A widely used toolkit (created by Meta/Facebook) for building interactive websites out of small, reusable pieces called</w:t>
      </w:r>
      <w:r>
        <w:t xml:space="preserve"> </w:t>
      </w:r>
      <w:r>
        <w:t xml:space="preserve">“components”</w:t>
      </w:r>
      <w:r>
        <w:t xml:space="preserve"> </w:t>
      </w:r>
      <w:r>
        <w:t xml:space="preserve">— for example, a single expense row, a chart, or a</w:t>
      </w:r>
      <w:r>
        <w:t xml:space="preserve"> </w:t>
      </w:r>
      <w:r>
        <w:t xml:space="preserve">“Add Transaction”</w:t>
      </w:r>
      <w:r>
        <w:t xml:space="preserve"> </w:t>
      </w:r>
      <w:r>
        <w:t xml:space="preserve">button are each their own component that can be reused across many screens, the same way a Lego brick can be reused in many different builds.</w:t>
      </w:r>
    </w:p>
    <w:p>
      <w:pPr>
        <w:pStyle w:val="BlockText"/>
      </w:pPr>
      <w:r>
        <w:rPr>
          <w:b/>
          <w:bCs/>
        </w:rPr>
        <w:t xml:space="preserve">📘 DEFINITION: Vite</w:t>
      </w:r>
    </w:p>
    <w:p>
      <w:pPr>
        <w:pStyle w:val="BlockText"/>
      </w:pPr>
      <w:r>
        <w:t xml:space="preserve">A tool that takes all of the individual pieces of frontend code and combines/optimizes them into the small, fast-loading package that your browser actually downloads. It also powers the</w:t>
      </w:r>
      <w:r>
        <w:t xml:space="preserve"> </w:t>
      </w:r>
      <w:r>
        <w:t xml:space="preserve">“live preview”</w:t>
      </w:r>
      <w:r>
        <w:t xml:space="preserve"> </w:t>
      </w:r>
      <w:r>
        <w:t xml:space="preserve">you see while the app is being built — when a change is made, the screen updates almost instantly rather than requiring a full page reload.</w:t>
      </w:r>
    </w:p>
    <w:p>
      <w:pPr>
        <w:pStyle w:val="FirstParagraph"/>
      </w:pPr>
      <w:r>
        <w:t xml:space="preserve">For styling (colors, spacing, layout), Budger uses</w:t>
      </w:r>
      <w:r>
        <w:t xml:space="preserve"> </w:t>
      </w:r>
      <w:r>
        <w:rPr>
          <w:b/>
          <w:bCs/>
        </w:rPr>
        <w:t xml:space="preserve">Tailwind CSS</w:t>
      </w:r>
      <w:r>
        <w:t xml:space="preserve">, and for pre-built visual building blocks (buttons, dialog boxes, dropdown menus) it uses a component library called</w:t>
      </w:r>
      <w:r>
        <w:t xml:space="preserve"> </w:t>
      </w:r>
      <w:r>
        <w:rPr>
          <w:b/>
          <w:bCs/>
        </w:rPr>
        <w:t xml:space="preserve">Shadcn UI</w:t>
      </w:r>
      <w:r>
        <w:t xml:space="preserve">. For moving between screens/pages (Home → Budgets → Settings), it uses a lightweight navigation tool called</w:t>
      </w:r>
      <w:r>
        <w:t xml:space="preserve"> </w:t>
      </w:r>
      <w:r>
        <w:rPr>
          <w:b/>
          <w:bCs/>
        </w:rPr>
        <w:t xml:space="preserve">Wouter</w:t>
      </w:r>
      <w:r>
        <w:t xml:space="preserve">.</w:t>
      </w:r>
    </w:p>
    <w:p>
      <w:pPr>
        <w:pStyle w:val="BlockText"/>
      </w:pPr>
      <w:r>
        <w:rPr>
          <w:b/>
          <w:bCs/>
        </w:rPr>
        <w:t xml:space="preserve">📘 DEFINITION: CSS (Cascading Style Sheets)</w:t>
      </w:r>
    </w:p>
    <w:p>
      <w:pPr>
        <w:pStyle w:val="BlockText"/>
      </w:pPr>
      <w:r>
        <w:t xml:space="preserve">The language that controls how things</w:t>
      </w:r>
      <w:r>
        <w:t xml:space="preserve"> </w:t>
      </w:r>
      <w:r>
        <w:rPr>
          <w:i/>
          <w:iCs/>
        </w:rPr>
        <w:t xml:space="preserve">look</w:t>
      </w:r>
      <w:r>
        <w:t xml:space="preserve"> </w:t>
      </w:r>
      <w:r>
        <w:t xml:space="preserve">on a webpage — colors, fonts, spacing, rounded corners — separate from what the content</w:t>
      </w:r>
      <w:r>
        <w:t xml:space="preserve"> </w:t>
      </w:r>
      <w:r>
        <w:rPr>
          <w:i/>
          <w:iCs/>
        </w:rPr>
        <w:t xml:space="preserve">is</w:t>
      </w:r>
      <w:r>
        <w:t xml:space="preserve">. Tailwind CSS is a particular flavor of writing CSS using short, reusable naming shortcuts instead of writing custom style rules from scratch every time.</w:t>
      </w:r>
    </w:p>
    <w:p>
      <w:r>
        <w:pict>
          <v:rect style="width:0;height:1.5pt" o:hralign="center" o:hrstd="t" o:hr="t"/>
        </w:pict>
      </w:r>
    </w:p>
    <w:bookmarkEnd w:id="23"/>
    <w:bookmarkStart w:id="25" w:name="Xb82384c0331407968362e29d03d9488ff587bf4"/>
    <w:p>
      <w:pPr>
        <w:pStyle w:val="Heading1"/>
      </w:pPr>
      <w:r>
        <w:t xml:space="preserve">4. The Backend — Where Your Data Lives and the Math Happens</w:t>
      </w:r>
    </w:p>
    <w:p>
      <w:pPr>
        <w:pStyle w:val="FirstParagraph"/>
      </w:pPr>
      <w:r>
        <w:t xml:space="preserve">The backend is a</w:t>
      </w:r>
      <w:r>
        <w:t xml:space="preserve"> </w:t>
      </w:r>
      <w:r>
        <w:rPr>
          <w:b/>
          <w:bCs/>
        </w:rPr>
        <w:t xml:space="preserve">Node.js</w:t>
      </w:r>
      <w:r>
        <w:t xml:space="preserve"> </w:t>
      </w:r>
      <w:r>
        <w:t xml:space="preserve">server running code written in</w:t>
      </w:r>
      <w:r>
        <w:t xml:space="preserve"> </w:t>
      </w:r>
      <w:r>
        <w:rPr>
          <w:b/>
          <w:bCs/>
        </w:rPr>
        <w:t xml:space="preserve">TypeScript</w:t>
      </w:r>
      <w:r>
        <w:t xml:space="preserve">, using a framework called</w:t>
      </w:r>
      <w:r>
        <w:t xml:space="preserve"> </w:t>
      </w:r>
      <w:r>
        <w:rPr>
          <w:b/>
          <w:bCs/>
        </w:rPr>
        <w:t xml:space="preserve">Express</w:t>
      </w:r>
      <w:r>
        <w:t xml:space="preserve">.</w:t>
      </w:r>
    </w:p>
    <w:p>
      <w:pPr>
        <w:pStyle w:val="BlockText"/>
      </w:pPr>
      <w:r>
        <w:rPr>
          <w:b/>
          <w:bCs/>
        </w:rPr>
        <w:t xml:space="preserve">📘 DEFINITION: Node.js</w:t>
      </w:r>
    </w:p>
    <w:p>
      <w:pPr>
        <w:pStyle w:val="BlockText"/>
      </w:pPr>
      <w:r>
        <w:t xml:space="preserve">A way to run the JavaScript programming language</w:t>
      </w:r>
      <w:r>
        <w:t xml:space="preserve"> </w:t>
      </w:r>
      <w:r>
        <w:rPr>
          <w:i/>
          <w:iCs/>
        </w:rPr>
        <w:t xml:space="preserve">outside</w:t>
      </w:r>
      <w:r>
        <w:t xml:space="preserve"> </w:t>
      </w:r>
      <w:r>
        <w:t xml:space="preserve">of a web browser — on a server, in this case. It’s what lets a backend be written in the same language family as much of the frontend, so it’s easier for one team to work on both.</w:t>
      </w:r>
    </w:p>
    <w:p>
      <w:pPr>
        <w:pStyle w:val="BlockText"/>
      </w:pPr>
      <w:r>
        <w:rPr>
          <w:b/>
          <w:bCs/>
        </w:rPr>
        <w:t xml:space="preserve">📘 DEFINITION: TypeScript</w:t>
      </w:r>
    </w:p>
    <w:p>
      <w:pPr>
        <w:pStyle w:val="BlockText"/>
      </w:pPr>
      <w:r>
        <w:t xml:space="preserve">A version of JavaScript with an extra safety net: developers can declare in advance what</w:t>
      </w:r>
      <w:r>
        <w:t xml:space="preserve"> </w:t>
      </w:r>
      <w:r>
        <w:t xml:space="preserve">“shape”</w:t>
      </w:r>
      <w:r>
        <w:t xml:space="preserve"> </w:t>
      </w:r>
      <w:r>
        <w:t xml:space="preserve">a piece of data must have (for example,</w:t>
      </w:r>
      <w:r>
        <w:t xml:space="preserve"> </w:t>
      </w:r>
      <w:r>
        <w:t xml:space="preserve">“a transaction must have an amount, which is always a number, and a date, which is always a date”</w:t>
      </w:r>
      <w:r>
        <w:t xml:space="preserve">). If the code accidentally tries to use the wrong shape of data, TypeScript catches the mistake</w:t>
      </w:r>
      <w:r>
        <w:t xml:space="preserve"> </w:t>
      </w:r>
      <w:r>
        <w:rPr>
          <w:i/>
          <w:iCs/>
        </w:rPr>
        <w:t xml:space="preserve">before</w:t>
      </w:r>
      <w:r>
        <w:t xml:space="preserve"> </w:t>
      </w:r>
      <w:r>
        <w:t xml:space="preserve">the app is even run, the same way a fill-in form with defined fields catches you trying to type letters into a</w:t>
      </w:r>
      <w:r>
        <w:t xml:space="preserve"> </w:t>
      </w:r>
      <w:r>
        <w:t xml:space="preserve">“phone number”</w:t>
      </w:r>
      <w:r>
        <w:t xml:space="preserve"> </w:t>
      </w:r>
      <w:r>
        <w:t xml:space="preserve">box.</w:t>
      </w:r>
    </w:p>
    <w:p>
      <w:pPr>
        <w:pStyle w:val="BlockText"/>
      </w:pPr>
      <w:r>
        <w:rPr>
          <w:b/>
          <w:bCs/>
        </w:rPr>
        <w:t xml:space="preserve">📘 DEFINITION: Express</w:t>
      </w:r>
    </w:p>
    <w:p>
      <w:pPr>
        <w:pStyle w:val="BlockText"/>
      </w:pPr>
      <w:r>
        <w:t xml:space="preserve">A lightweight, very popular framework (a pre-built skeleton of common server behavior) for building the backend</w:t>
      </w:r>
      <w:r>
        <w:t xml:space="preserve"> </w:t>
      </w:r>
      <w:r>
        <w:t xml:space="preserve">“waiter”</w:t>
      </w:r>
      <w:r>
        <w:t xml:space="preserve"> </w:t>
      </w:r>
      <w:r>
        <w:t xml:space="preserve">that receives requests from the frontend, routes them to the right piece of logic, and sends back a response.</w:t>
      </w:r>
    </w:p>
    <w:p>
      <w:pPr>
        <w:pStyle w:val="FirstParagraph"/>
      </w:pPr>
      <w:r>
        <w:t xml:space="preserve">The backend code is organized into</w:t>
      </w:r>
      <w:r>
        <w:t xml:space="preserve"> </w:t>
      </w:r>
      <w:r>
        <w:rPr>
          <w:b/>
          <w:bCs/>
        </w:rPr>
        <w:t xml:space="preserve">route files</w:t>
      </w:r>
      <w:r>
        <w:t xml:space="preserve"> </w:t>
      </w:r>
      <w:r>
        <w:t xml:space="preserve">— one file per topic area, so the</w:t>
      </w:r>
      <w:r>
        <w:t xml:space="preserve"> </w:t>
      </w:r>
      <w:r>
        <w:t xml:space="preserve">“transactions”</w:t>
      </w:r>
      <w:r>
        <w:t xml:space="preserve"> </w:t>
      </w:r>
      <w:r>
        <w:t xml:space="preserve">logic lives separately from the</w:t>
      </w:r>
      <w:r>
        <w:t xml:space="preserve"> </w:t>
      </w:r>
      <w:r>
        <w:t xml:space="preserve">“goals”</w:t>
      </w:r>
      <w:r>
        <w:t xml:space="preserve"> </w:t>
      </w:r>
      <w:r>
        <w:t xml:space="preserve">logic, which lives separately from the</w:t>
      </w:r>
      <w:r>
        <w:t xml:space="preserve"> </w:t>
      </w:r>
      <w:r>
        <w:t xml:space="preserve">“recurring payments”</w:t>
      </w:r>
      <w:r>
        <w:t xml:space="preserve"> </w:t>
      </w:r>
      <w:r>
        <w:t xml:space="preserve">logic, and so on. Each route file is responsible for one slice of the API menu (e.g.,</w:t>
      </w:r>
      <w:r>
        <w:t xml:space="preserve"> </w:t>
      </w:r>
      <w:r>
        <w:rPr>
          <w:rStyle w:val="VerbatimChar"/>
        </w:rPr>
        <w:t xml:space="preserve">routes/transactions.ts</w:t>
      </w:r>
      <w:r>
        <w:t xml:space="preserve"> </w:t>
      </w:r>
      <w:r>
        <w:t xml:space="preserve">handles anything about individual transactions;</w:t>
      </w:r>
      <w:r>
        <w:t xml:space="preserve"> </w:t>
      </w:r>
      <w:r>
        <w:rPr>
          <w:rStyle w:val="VerbatimChar"/>
        </w:rPr>
        <w:t xml:space="preserve">routes/goals.ts</w:t>
      </w:r>
      <w:r>
        <w:t xml:space="preserve"> </w:t>
      </w:r>
      <w:r>
        <w:t xml:space="preserve">handles savings goals;</w:t>
      </w:r>
      <w:r>
        <w:t xml:space="preserve"> </w:t>
      </w:r>
      <w:r>
        <w:rPr>
          <w:rStyle w:val="VerbatimChar"/>
        </w:rPr>
        <w:t xml:space="preserve">routes/recurring-payments.ts</w:t>
      </w:r>
      <w:r>
        <w:t xml:space="preserve"> </w:t>
      </w:r>
      <w:r>
        <w:t xml:space="preserve">handles scheduled bills).</w:t>
      </w:r>
    </w:p>
    <w:bookmarkStart w:id="24" w:name="X6a82b9438ec8789842171e885d9aaf5d3bac1d3"/>
    <w:p>
      <w:pPr>
        <w:pStyle w:val="Heading2"/>
      </w:pPr>
      <w:r>
        <w:t xml:space="preserve">4.1 Keeping Business Logic Honest and Testable</w:t>
      </w:r>
    </w:p>
    <w:p>
      <w:pPr>
        <w:pStyle w:val="FirstParagraph"/>
      </w:pPr>
      <w:r>
        <w:t xml:space="preserve">Early in the app’s life, some of the important money-math (like</w:t>
      </w:r>
      <w:r>
        <w:t xml:space="preserve"> </w:t>
      </w:r>
      <w:r>
        <w:t xml:space="preserve">“how much of this split bill does each person owe?”</w:t>
      </w:r>
      <w:r>
        <w:t xml:space="preserve">) was written directly and only inside the route files. Recently, that logic was pulled out into its own separate files (called</w:t>
      </w:r>
      <w:r>
        <w:t xml:space="preserve"> </w:t>
      </w:r>
      <w:r>
        <w:rPr>
          <w:rStyle w:val="VerbatimChar"/>
        </w:rPr>
        <w:t xml:space="preserve">lib/</w:t>
      </w:r>
      <w:r>
        <w:t xml:space="preserve"> </w:t>
      </w:r>
      <w:r>
        <w:t xml:space="preserve">helper files) — for example</w:t>
      </w:r>
      <w:r>
        <w:t xml:space="preserve"> </w:t>
      </w:r>
      <w:r>
        <w:rPr>
          <w:rStyle w:val="VerbatimChar"/>
        </w:rPr>
        <w:t xml:space="preserve">split-helpers.ts</w:t>
      </w:r>
      <w:r>
        <w:t xml:space="preserve">,</w:t>
      </w:r>
      <w:r>
        <w:t xml:space="preserve"> </w:t>
      </w:r>
      <w:r>
        <w:rPr>
          <w:rStyle w:val="VerbatimChar"/>
        </w:rPr>
        <w:t xml:space="preserve">goals-helpers.ts</w:t>
      </w:r>
      <w:r>
        <w:t xml:space="preserve">,</w:t>
      </w:r>
      <w:r>
        <w:t xml:space="preserve"> </w:t>
      </w:r>
      <w:r>
        <w:rPr>
          <w:rStyle w:val="VerbatimChar"/>
        </w:rPr>
        <w:t xml:space="preserve">summary-helpers.ts</w:t>
      </w:r>
      <w:r>
        <w:t xml:space="preserve">, and</w:t>
      </w:r>
      <w:r>
        <w:t xml:space="preserve"> </w:t>
      </w:r>
      <w:r>
        <w:rPr>
          <w:rStyle w:val="VerbatimChar"/>
        </w:rPr>
        <w:t xml:space="preserve">recurring-helpers.ts</w:t>
      </w:r>
      <w:r>
        <w:t xml:space="preserve">.</w:t>
      </w:r>
    </w:p>
    <w:p>
      <w:pPr>
        <w:pStyle w:val="BlockText"/>
      </w:pPr>
      <w:r>
        <w:rPr>
          <w:b/>
          <w:bCs/>
        </w:rPr>
        <w:t xml:space="preserve">📘 DEFINITION: Refactoring</w:t>
      </w:r>
    </w:p>
    <w:p>
      <w:pPr>
        <w:pStyle w:val="BlockText"/>
      </w:pPr>
      <w:r>
        <w:t xml:space="preserve">Reorganizing existing code to be clearer, safer, or easier to check for mistakes —</w:t>
      </w:r>
      <w:r>
        <w:t xml:space="preserve"> </w:t>
      </w:r>
      <w:r>
        <w:rPr>
          <w:i/>
          <w:iCs/>
        </w:rPr>
        <w:t xml:space="preserve">without</w:t>
      </w:r>
      <w:r>
        <w:t xml:space="preserve"> </w:t>
      </w:r>
      <w:r>
        <w:t xml:space="preserve">changing what the app actually does from the user’s point of view. It’s like reorganizing a messy garage: everything you own is still there, but now you can actually find things and be sure nothing’s missing.</w:t>
      </w:r>
    </w:p>
    <w:p>
      <w:pPr>
        <w:pStyle w:val="FirstParagraph"/>
      </w:pPr>
      <w:r>
        <w:t xml:space="preserve">Why does this matter to you as a user? Because it means the exact same calculation code that runs live in the app is also the code that gets automatically double-checked by tests every time a change is made (more on testing in Section 9) — instead of tests checking a</w:t>
      </w:r>
      <w:r>
        <w:t xml:space="preserve"> </w:t>
      </w:r>
      <w:r>
        <w:t xml:space="preserve">“copy”</w:t>
      </w:r>
      <w:r>
        <w:t xml:space="preserve"> </w:t>
      </w:r>
      <w:r>
        <w:t xml:space="preserve">of the logic that could quietly drift out of sync with what’s really running.</w:t>
      </w:r>
    </w:p>
    <w:p>
      <w:r>
        <w:pict>
          <v:rect style="width:0;height:1.5pt" o:hralign="center" o:hrstd="t" o:hr="t"/>
        </w:pict>
      </w:r>
    </w:p>
    <w:bookmarkEnd w:id="24"/>
    <w:bookmarkEnd w:id="25"/>
    <w:bookmarkStart w:id="27" w:name="X99e671af88da47293f4e108addb90a5978e40ff"/>
    <w:p>
      <w:pPr>
        <w:pStyle w:val="Heading1"/>
      </w:pPr>
      <w:r>
        <w:t xml:space="preserve">5. The Database — Where Everything Is Permanently Stored</w:t>
      </w:r>
    </w:p>
    <w:p>
      <w:pPr>
        <w:pStyle w:val="BlockText"/>
      </w:pPr>
      <w:r>
        <w:rPr>
          <w:b/>
          <w:bCs/>
        </w:rPr>
        <w:t xml:space="preserve">📘 DEFINITION: Database</w:t>
      </w:r>
    </w:p>
    <w:p>
      <w:pPr>
        <w:pStyle w:val="BlockText"/>
      </w:pPr>
      <w:r>
        <w:t xml:space="preserve">A structured, highly organized digital filing cabinet designed to store large amounts of information reliably and let you retrieve exactly what you need, quickly, without ever losing anything, even if the app crashes or the power goes out. Budger uses</w:t>
      </w:r>
      <w:r>
        <w:t xml:space="preserve"> </w:t>
      </w:r>
      <w:r>
        <w:rPr>
          <w:b/>
          <w:bCs/>
        </w:rPr>
        <w:t xml:space="preserve">PostgreSQL</w:t>
      </w:r>
      <w:r>
        <w:t xml:space="preserve">, one of the most trusted and widely used databases in the world, known for being extremely reliable with financial-style data.</w:t>
      </w:r>
    </w:p>
    <w:p>
      <w:pPr>
        <w:pStyle w:val="FirstParagraph"/>
      </w:pPr>
      <w:r>
        <w:t xml:space="preserve">A database is organized into</w:t>
      </w:r>
      <w:r>
        <w:t xml:space="preserve"> </w:t>
      </w:r>
      <w:r>
        <w:rPr>
          <w:b/>
          <w:bCs/>
        </w:rPr>
        <w:t xml:space="preserve">tables</w:t>
      </w:r>
      <w:r>
        <w:t xml:space="preserve"> </w:t>
      </w:r>
      <w:r>
        <w:t xml:space="preserve">— similar to separate labeled spreadsheets, each with fixed columns. Budger’s database has over 20 tables. The most important ones, in plain terms:</w:t>
      </w:r>
    </w:p>
    <w:p>
      <w:pPr>
        <w:pStyle w:val="Compact"/>
        <w:numPr>
          <w:ilvl w:val="0"/>
          <w:numId w:val="1002"/>
        </w:numPr>
      </w:pPr>
      <w:r>
        <w:rPr>
          <w:rStyle w:val="VerbatimChar"/>
          <w:b/>
          <w:bCs/>
        </w:rPr>
        <w:t xml:space="preserve">users</w:t>
      </w:r>
      <w:r>
        <w:t xml:space="preserve"> </w:t>
      </w:r>
      <w:r>
        <w:t xml:space="preserve">— one row per person with an account (email, PIN hash, currency preference, etc.).</w:t>
      </w:r>
    </w:p>
    <w:p>
      <w:pPr>
        <w:pStyle w:val="Compact"/>
        <w:numPr>
          <w:ilvl w:val="0"/>
          <w:numId w:val="1002"/>
        </w:numPr>
      </w:pPr>
      <w:r>
        <w:rPr>
          <w:rStyle w:val="VerbatimChar"/>
          <w:b/>
          <w:bCs/>
        </w:rPr>
        <w:t xml:space="preserve">households</w:t>
      </w:r>
      <w:r>
        <w:t xml:space="preserve"> </w:t>
      </w:r>
      <w:r>
        <w:t xml:space="preserve">— groups of users who share budgets and expenses together.</w:t>
      </w:r>
    </w:p>
    <w:p>
      <w:pPr>
        <w:pStyle w:val="Compact"/>
        <w:numPr>
          <w:ilvl w:val="0"/>
          <w:numId w:val="1002"/>
        </w:numPr>
      </w:pPr>
      <w:r>
        <w:rPr>
          <w:rStyle w:val="VerbatimChar"/>
          <w:b/>
          <w:bCs/>
        </w:rPr>
        <w:t xml:space="preserve">transactions</w:t>
      </w:r>
      <w:r>
        <w:t xml:space="preserve"> </w:t>
      </w:r>
      <w:r>
        <w:t xml:space="preserve">— every single expense or income entry you’ve logged.</w:t>
      </w:r>
    </w:p>
    <w:p>
      <w:pPr>
        <w:pStyle w:val="Compact"/>
        <w:numPr>
          <w:ilvl w:val="0"/>
          <w:numId w:val="1002"/>
        </w:numPr>
      </w:pPr>
      <w:r>
        <w:rPr>
          <w:rStyle w:val="VerbatimChar"/>
          <w:b/>
          <w:bCs/>
        </w:rPr>
        <w:t xml:space="preserve">categories</w:t>
      </w:r>
      <w:r>
        <w:t xml:space="preserve"> </w:t>
      </w:r>
      <w:r>
        <w:t xml:space="preserve">— the labels you assign to transactions (Groceries, Rent, Entertainment…).</w:t>
      </w:r>
    </w:p>
    <w:p>
      <w:pPr>
        <w:pStyle w:val="Compact"/>
        <w:numPr>
          <w:ilvl w:val="0"/>
          <w:numId w:val="1002"/>
        </w:numPr>
      </w:pPr>
      <w:r>
        <w:rPr>
          <w:rStyle w:val="VerbatimChar"/>
          <w:b/>
          <w:bCs/>
        </w:rPr>
        <w:t xml:space="preserve">expense_splits</w:t>
      </w:r>
      <w:r>
        <w:t xml:space="preserve"> </w:t>
      </w:r>
      <w:r>
        <w:t xml:space="preserve">— records of who owes what when a transaction is shared between people.</w:t>
      </w:r>
    </w:p>
    <w:p>
      <w:pPr>
        <w:pStyle w:val="Compact"/>
        <w:numPr>
          <w:ilvl w:val="0"/>
          <w:numId w:val="1002"/>
        </w:numPr>
      </w:pPr>
      <w:r>
        <w:rPr>
          <w:rStyle w:val="VerbatimChar"/>
          <w:b/>
          <w:bCs/>
        </w:rPr>
        <w:t xml:space="preserve">recurring_payments</w:t>
      </w:r>
      <w:r>
        <w:t xml:space="preserve"> </w:t>
      </w:r>
      <w:r>
        <w:t xml:space="preserve">— templates for bills that repeat on a schedule (rent, subscriptions).</w:t>
      </w:r>
    </w:p>
    <w:p>
      <w:pPr>
        <w:pStyle w:val="Compact"/>
        <w:numPr>
          <w:ilvl w:val="0"/>
          <w:numId w:val="1002"/>
        </w:numPr>
      </w:pPr>
      <w:r>
        <w:rPr>
          <w:rStyle w:val="VerbatimChar"/>
          <w:b/>
          <w:bCs/>
        </w:rPr>
        <w:t xml:space="preserve">goals</w:t>
      </w:r>
      <w:r>
        <w:t xml:space="preserve"> </w:t>
      </w:r>
      <w:r>
        <w:t xml:space="preserve">and related contribution tables — savings targets and progress toward them.</w:t>
      </w:r>
    </w:p>
    <w:p>
      <w:pPr>
        <w:pStyle w:val="Compact"/>
        <w:numPr>
          <w:ilvl w:val="0"/>
          <w:numId w:val="1002"/>
        </w:numPr>
      </w:pPr>
      <w:r>
        <w:rPr>
          <w:rStyle w:val="VerbatimChar"/>
          <w:b/>
          <w:bCs/>
        </w:rPr>
        <w:t xml:space="preserve">larder_entries</w:t>
      </w:r>
      <w:r>
        <w:t xml:space="preserve"> </w:t>
      </w:r>
      <w:r>
        <w:t xml:space="preserve">and</w:t>
      </w:r>
      <w:r>
        <w:t xml:space="preserve"> </w:t>
      </w:r>
      <w:r>
        <w:rPr>
          <w:rStyle w:val="VerbatimChar"/>
          <w:b/>
          <w:bCs/>
        </w:rPr>
        <w:t xml:space="preserve">great_larder_entries</w:t>
      </w:r>
      <w:r>
        <w:t xml:space="preserve"> </w:t>
      </w:r>
      <w:r>
        <w:t xml:space="preserve">— Budger’s built-in</w:t>
      </w:r>
      <w:r>
        <w:t xml:space="preserve"> </w:t>
      </w:r>
      <w:r>
        <w:t xml:space="preserve">“savings jar”</w:t>
      </w:r>
      <w:r>
        <w:t xml:space="preserve"> </w:t>
      </w:r>
      <w:r>
        <w:t xml:space="preserve">(short-term) and</w:t>
      </w:r>
      <w:r>
        <w:t xml:space="preserve"> </w:t>
      </w:r>
      <w:r>
        <w:t xml:space="preserve">“vault”</w:t>
      </w:r>
      <w:r>
        <w:t xml:space="preserve"> </w:t>
      </w:r>
      <w:r>
        <w:t xml:space="preserve">(long-term) features.</w:t>
      </w:r>
    </w:p>
    <w:p>
      <w:pPr>
        <w:pStyle w:val="Compact"/>
        <w:numPr>
          <w:ilvl w:val="0"/>
          <w:numId w:val="1002"/>
        </w:numPr>
      </w:pPr>
      <w:r>
        <w:rPr>
          <w:rStyle w:val="VerbatimChar"/>
          <w:b/>
          <w:bCs/>
        </w:rPr>
        <w:t xml:space="preserve">notification_settings</w:t>
      </w:r>
      <w:r>
        <w:t xml:space="preserve"> </w:t>
      </w:r>
      <w:r>
        <w:t xml:space="preserve">and related tables — your preferences and history for reminders/alerts.</w:t>
      </w:r>
    </w:p>
    <w:p>
      <w:pPr>
        <w:pStyle w:val="BlockText"/>
      </w:pPr>
      <w:r>
        <w:rPr>
          <w:b/>
          <w:bCs/>
        </w:rPr>
        <w:t xml:space="preserve">📘 DEFINITION: ORM (Object-Relational Mapper)</w:t>
      </w:r>
    </w:p>
    <w:p>
      <w:pPr>
        <w:pStyle w:val="BlockText"/>
      </w:pPr>
      <w:r>
        <w:t xml:space="preserve">A translation layer that lets backend code talk to the database using normal-looking code instructions instead of writing raw database query language by hand every time. Budger uses a modern, type-safety-focused ORM called</w:t>
      </w:r>
      <w:r>
        <w:t xml:space="preserve"> </w:t>
      </w:r>
      <w:r>
        <w:rPr>
          <w:b/>
          <w:bCs/>
        </w:rPr>
        <w:t xml:space="preserve">Drizzle</w:t>
      </w:r>
      <w:r>
        <w:t xml:space="preserve">. The benefit to you: because Drizzle understands the</w:t>
      </w:r>
      <w:r>
        <w:t xml:space="preserve"> </w:t>
      </w:r>
      <w:r>
        <w:rPr>
          <w:i/>
          <w:iCs/>
        </w:rPr>
        <w:t xml:space="preserve">exact</w:t>
      </w:r>
      <w:r>
        <w:t xml:space="preserve"> </w:t>
      </w:r>
      <w:r>
        <w:t xml:space="preserve">shape of every table, it can catch a whole category of bugs (like accidentally trying to save text into a field that must be a number) before they ever reach your data.</w:t>
      </w:r>
    </w:p>
    <w:bookmarkStart w:id="26" w:name="X38ac8abec76689d1b466c53ab1cc98d2cd0ba9c"/>
    <w:p>
      <w:pPr>
        <w:pStyle w:val="Heading2"/>
      </w:pPr>
      <w:r>
        <w:t xml:space="preserve">5.1 Migrations — Safely Changing the Filing Cabinet’s Shape Over Time</w:t>
      </w:r>
    </w:p>
    <w:p>
      <w:pPr>
        <w:pStyle w:val="FirstParagraph"/>
      </w:pPr>
      <w:r>
        <w:t xml:space="preserve">As new features get added (say, a brand-new</w:t>
      </w:r>
      <w:r>
        <w:t xml:space="preserve"> </w:t>
      </w:r>
      <w:r>
        <w:t xml:space="preserve">“goals”</w:t>
      </w:r>
      <w:r>
        <w:t xml:space="preserve"> </w:t>
      </w:r>
      <w:r>
        <w:t xml:space="preserve">feature), the database sometimes needs a new table or a new column added to an existing one. Doing this carelessly on a database that already has real user data in it is one of the most common ways software breaks in production.</w:t>
      </w:r>
    </w:p>
    <w:p>
      <w:pPr>
        <w:pStyle w:val="BlockText"/>
      </w:pPr>
      <w:r>
        <w:rPr>
          <w:b/>
          <w:bCs/>
        </w:rPr>
        <w:t xml:space="preserve">📘 DEFINITION: Database Migration</w:t>
      </w:r>
    </w:p>
    <w:p>
      <w:pPr>
        <w:pStyle w:val="BlockText"/>
      </w:pPr>
      <w:r>
        <w:t xml:space="preserve">A small, versioned, one-way instruction file that describes exactly how to change the database’s structure — for example,</w:t>
      </w:r>
      <w:r>
        <w:t xml:space="preserve"> </w:t>
      </w:r>
      <w:r>
        <w:t xml:space="preserve">“add a new column called</w:t>
      </w:r>
      <w:r>
        <w:t xml:space="preserve"> </w:t>
      </w:r>
      <w:r>
        <w:rPr>
          <w:rStyle w:val="VerbatimChar"/>
        </w:rPr>
        <w:t xml:space="preserve">is_recurring</w:t>
      </w:r>
      <w:r>
        <w:t xml:space="preserve"> </w:t>
      </w:r>
      <w:r>
        <w:t xml:space="preserve">to the</w:t>
      </w:r>
      <w:r>
        <w:t xml:space="preserve"> </w:t>
      </w:r>
      <w:r>
        <w:rPr>
          <w:rStyle w:val="VerbatimChar"/>
        </w:rPr>
        <w:t xml:space="preserve">transactions</w:t>
      </w:r>
      <w:r>
        <w:t xml:space="preserve"> </w:t>
      </w:r>
      <w:r>
        <w:t xml:space="preserve">table.”</w:t>
      </w:r>
      <w:r>
        <w:t xml:space="preserve"> </w:t>
      </w:r>
      <w:r>
        <w:t xml:space="preserve">Migrations are applied in order, one at a time, and the system keeps a permanent record of which ones have already been run, so it never re-applies (and never skips) a change. Budger runs its migrations</w:t>
      </w:r>
      <w:r>
        <w:t xml:space="preserve"> </w:t>
      </w:r>
      <w:r>
        <w:rPr>
          <w:i/>
          <w:iCs/>
        </w:rPr>
        <w:t xml:space="preserve">automatically</w:t>
      </w:r>
      <w:r>
        <w:t xml:space="preserve"> </w:t>
      </w:r>
      <w:r>
        <w:t xml:space="preserve">every time the server starts up, using a system that also uses an</w:t>
      </w:r>
      <w:r>
        <w:t xml:space="preserve"> </w:t>
      </w:r>
      <w:r>
        <w:rPr>
          <w:b/>
          <w:bCs/>
        </w:rPr>
        <w:t xml:space="preserve">advisory lock</w:t>
      </w:r>
      <w:r>
        <w:t xml:space="preserve"> </w:t>
      </w:r>
      <w:r>
        <w:t xml:space="preserve">— a safety flag that prevents two copies of the server from trying to change the database’s structure at the exact same moment and colliding.</w:t>
      </w:r>
    </w:p>
    <w:p>
      <w:r>
        <w:pict>
          <v:rect style="width:0;height:1.5pt" o:hralign="center" o:hrstd="t" o:hr="t"/>
        </w:pict>
      </w:r>
    </w:p>
    <w:bookmarkEnd w:id="26"/>
    <w:bookmarkEnd w:id="27"/>
    <w:bookmarkStart w:id="29" w:name="logging-in-and-staying-secure"/>
    <w:p>
      <w:pPr>
        <w:pStyle w:val="Heading1"/>
      </w:pPr>
      <w:r>
        <w:t xml:space="preserve">6. Logging In and Staying Secure</w:t>
      </w:r>
    </w:p>
    <w:p>
      <w:pPr>
        <w:pStyle w:val="FirstParagraph"/>
      </w:pPr>
      <w:r>
        <w:t xml:space="preserve">Budger doesn’t use a traditional email/password login for everyday use — it uses a</w:t>
      </w:r>
      <w:r>
        <w:t xml:space="preserve"> </w:t>
      </w:r>
      <w:r>
        <w:rPr>
          <w:b/>
          <w:bCs/>
        </w:rPr>
        <w:t xml:space="preserve">PIN</w:t>
      </w:r>
      <w:r>
        <w:t xml:space="preserve">, similar to a bank card PIN, for quick and simple access, layered with account-level protections behind it.</w:t>
      </w:r>
    </w:p>
    <w:p>
      <w:pPr>
        <w:pStyle w:val="BlockText"/>
      </w:pPr>
      <w:r>
        <w:rPr>
          <w:b/>
          <w:bCs/>
        </w:rPr>
        <w:t xml:space="preserve">📘 DEFINITION: Session</w:t>
      </w:r>
    </w:p>
    <w:p>
      <w:pPr>
        <w:pStyle w:val="BlockText"/>
      </w:pPr>
      <w:r>
        <w:t xml:space="preserve">Once you successfully enter your PIN, the server needs a way to remember</w:t>
      </w:r>
      <w:r>
        <w:t xml:space="preserve"> </w:t>
      </w:r>
      <w:r>
        <w:t xml:space="preserve">“yes, this specific browser has already proven who it is”</w:t>
      </w:r>
      <w:r>
        <w:t xml:space="preserve"> </w:t>
      </w:r>
      <w:r>
        <w:t xml:space="preserve">for the rest of your visit, without asking you to re-enter your PIN on every single click. It does this by handing your browser a small, temporary, hard-to-guess ticket called a session, which is stored server-side (in the database, via a library called</w:t>
      </w:r>
      <w:r>
        <w:t xml:space="preserve"> </w:t>
      </w:r>
      <w:r>
        <w:rPr>
          <w:rStyle w:val="VerbatimChar"/>
        </w:rPr>
        <w:t xml:space="preserve">connect-pg-simple</w:t>
      </w:r>
      <w:r>
        <w:t xml:space="preserve">) and referenced by a cookie in your browser.</w:t>
      </w:r>
    </w:p>
    <w:p>
      <w:pPr>
        <w:pStyle w:val="BlockText"/>
      </w:pPr>
      <w:r>
        <w:rPr>
          <w:b/>
          <w:bCs/>
        </w:rPr>
        <w:t xml:space="preserve">📘 DEFINITION: Cookie</w:t>
      </w:r>
    </w:p>
    <w:p>
      <w:pPr>
        <w:pStyle w:val="BlockText"/>
      </w:pPr>
      <w:r>
        <w:t xml:space="preserve">A small piece of data a website asks your browser to store and automatically send back on future visits — commonly used to keep you logged in. Budger’s session cookie is configured with several protective flags:</w:t>
      </w:r>
      <w:r>
        <w:t xml:space="preserve"> </w:t>
      </w:r>
      <w:r>
        <w:t xml:space="preserve">-</w:t>
      </w:r>
      <w:r>
        <w:t xml:space="preserve"> </w:t>
      </w:r>
      <w:r>
        <w:rPr>
          <w:rStyle w:val="VerbatimChar"/>
          <w:b/>
          <w:bCs/>
        </w:rPr>
        <w:t xml:space="preserve">secure</w:t>
      </w:r>
      <w:r>
        <w:t xml:space="preserve"> </w:t>
      </w:r>
      <w:r>
        <w:t xml:space="preserve">— only sent over an encrypted (HTTPS) connection when the app is running live in production, never over plain unencrypted connections.</w:t>
      </w:r>
      <w:r>
        <w:t xml:space="preserve"> </w:t>
      </w:r>
      <w:r>
        <w:t xml:space="preserve">-</w:t>
      </w:r>
      <w:r>
        <w:t xml:space="preserve"> </w:t>
      </w:r>
      <w:r>
        <w:rPr>
          <w:rStyle w:val="VerbatimChar"/>
          <w:b/>
          <w:bCs/>
        </w:rPr>
        <w:t xml:space="preserve">httpOnly</w:t>
      </w:r>
      <w:r>
        <w:t xml:space="preserve"> </w:t>
      </w:r>
      <w:r>
        <w:t xml:space="preserve">— invisible to any JavaScript running on the page, so a malicious script injected into the page can’t steal it.</w:t>
      </w:r>
      <w:r>
        <w:t xml:space="preserve"> </w:t>
      </w:r>
      <w:r>
        <w:t xml:space="preserve">-</w:t>
      </w:r>
      <w:r>
        <w:t xml:space="preserve"> </w:t>
      </w:r>
      <w:r>
        <w:rPr>
          <w:rStyle w:val="VerbatimChar"/>
          <w:b/>
          <w:bCs/>
        </w:rPr>
        <w:t xml:space="preserve">sameSite: strict</w:t>
      </w:r>
      <w:r>
        <w:t xml:space="preserve"> </w:t>
      </w:r>
      <w:r>
        <w:t xml:space="preserve">— the browser refuses to send this cookie along with requests coming from</w:t>
      </w:r>
      <w:r>
        <w:t xml:space="preserve"> </w:t>
      </w:r>
      <w:r>
        <w:rPr>
          <w:i/>
          <w:iCs/>
        </w:rPr>
        <w:t xml:space="preserve">other</w:t>
      </w:r>
      <w:r>
        <w:t xml:space="preserve"> </w:t>
      </w:r>
      <w:r>
        <w:t xml:space="preserve">websites, which blocks a common trick called cross-site request forgery.</w:t>
      </w:r>
    </w:p>
    <w:bookmarkStart w:id="28" w:name="guarding-the-front-door"/>
    <w:p>
      <w:pPr>
        <w:pStyle w:val="Heading2"/>
      </w:pPr>
      <w:r>
        <w:t xml:space="preserve">6.1 Guarding the Front Door</w:t>
      </w:r>
    </w:p>
    <w:p>
      <w:pPr>
        <w:pStyle w:val="FirstParagraph"/>
      </w:pPr>
      <w:r>
        <w:t xml:space="preserve">Several extra layers of protection sit in front of the API:</w:t>
      </w:r>
    </w:p>
    <w:p>
      <w:pPr>
        <w:pStyle w:val="BlockText"/>
      </w:pPr>
      <w:r>
        <w:rPr>
          <w:b/>
          <w:bCs/>
        </w:rPr>
        <w:t xml:space="preserve">📘 DEFINITION: Rate Limiting</w:t>
      </w:r>
    </w:p>
    <w:p>
      <w:pPr>
        <w:pStyle w:val="BlockText"/>
      </w:pPr>
      <w:r>
        <w:t xml:space="preserve">A rule that says</w:t>
      </w:r>
      <w:r>
        <w:t xml:space="preserve"> </w:t>
      </w:r>
      <w:r>
        <w:t xml:space="preserve">“this specific action can only be attempted a limited number of times per minute from the same visitor.”</w:t>
      </w:r>
      <w:r>
        <w:t xml:space="preserve"> </w:t>
      </w:r>
      <w:r>
        <w:t xml:space="preserve">Budger applies stricter rate limits specifically on the login/PIN-check endpoint (to slow down someone trying to guess PINs by brute force) and on AI-powered features (which are more expensive to run).</w:t>
      </w:r>
    </w:p>
    <w:p>
      <w:pPr>
        <w:pStyle w:val="BlockText"/>
      </w:pPr>
      <w:r>
        <w:rPr>
          <w:b/>
          <w:bCs/>
        </w:rPr>
        <w:t xml:space="preserve">📘 DEFINITION: Helmet</w:t>
      </w:r>
    </w:p>
    <w:p>
      <w:pPr>
        <w:pStyle w:val="BlockText"/>
      </w:pPr>
      <w:r>
        <w:t xml:space="preserve">A small library that automatically sets a bundle of protective HTTP response headers — behind-the-scenes instructions telling browsers things like</w:t>
      </w:r>
      <w:r>
        <w:t xml:space="preserve"> </w:t>
      </w:r>
      <w:r>
        <w:t xml:space="preserve">“never display this site inside another site’s invisible frame”</w:t>
      </w:r>
      <w:r>
        <w:t xml:space="preserve"> </w:t>
      </w:r>
      <w:r>
        <w:t xml:space="preserve">or</w:t>
      </w:r>
      <w:r>
        <w:t xml:space="preserve"> </w:t>
      </w:r>
      <w:r>
        <w:t xml:space="preserve">“never guess a different file type than the one declared.”</w:t>
      </w:r>
      <w:r>
        <w:t xml:space="preserve"> </w:t>
      </w:r>
      <w:r>
        <w:t xml:space="preserve">These closes off several well-known categories of web attacks with almost no code required.</w:t>
      </w:r>
    </w:p>
    <w:p>
      <w:pPr>
        <w:pStyle w:val="BlockText"/>
      </w:pPr>
      <w:r>
        <w:rPr>
          <w:b/>
          <w:bCs/>
        </w:rPr>
        <w:t xml:space="preserve">📘 DEFINITION: CORS (Cross-Origin Resource Sharing)</w:t>
      </w:r>
    </w:p>
    <w:p>
      <w:pPr>
        <w:pStyle w:val="BlockText"/>
      </w:pPr>
      <w:r>
        <w:t xml:space="preserve">A browser-enforced rule that, by default, stops a webpage from one address (origin) from quietly making requests to a server at a different address. Budger’s backend explicitly configures which origins are allowed to talk to it, so a random unrelated website can’t secretly use your logged-in session to make requests to your Budger data on your behalf.</w:t>
      </w:r>
    </w:p>
    <w:p>
      <w:r>
        <w:pict>
          <v:rect style="width:0;height:1.5pt" o:hralign="center" o:hrstd="t" o:hr="t"/>
        </w:pict>
      </w:r>
    </w:p>
    <w:bookmarkEnd w:id="28"/>
    <w:bookmarkEnd w:id="29"/>
    <w:bookmarkStart w:id="39" w:name="Xb8d98e2d6ef1221b111ef988009f1a1c7dc013a"/>
    <w:p>
      <w:pPr>
        <w:pStyle w:val="Heading1"/>
      </w:pPr>
      <w:r>
        <w:t xml:space="preserve">7. Feature-by-Feature: How Everything Actually Works</w:t>
      </w:r>
    </w:p>
    <w:bookmarkStart w:id="30" w:name="transactions-categories"/>
    <w:p>
      <w:pPr>
        <w:pStyle w:val="Heading2"/>
      </w:pPr>
      <w:r>
        <w:t xml:space="preserve">7.1 Transactions &amp; Categories</w:t>
      </w:r>
    </w:p>
    <w:p>
      <w:pPr>
        <w:pStyle w:val="FirstParagraph"/>
      </w:pPr>
      <w:r>
        <w:t xml:space="preserve">Every purchase or deposit you log becomes one row in the</w:t>
      </w:r>
      <w:r>
        <w:t xml:space="preserve"> </w:t>
      </w:r>
      <w:r>
        <w:rPr>
          <w:rStyle w:val="VerbatimChar"/>
        </w:rPr>
        <w:t xml:space="preserve">transactions</w:t>
      </w:r>
      <w:r>
        <w:t xml:space="preserve"> </w:t>
      </w:r>
      <w:r>
        <w:t xml:space="preserve">table, tagged with a category (Groceries, Rent, etc.), an amount, a currency, a date, and which household/user it belongs to. Budger also supports</w:t>
      </w:r>
      <w:r>
        <w:t xml:space="preserve"> </w:t>
      </w:r>
      <w:r>
        <w:rPr>
          <w:b/>
          <w:bCs/>
        </w:rPr>
        <w:t xml:space="preserve">AI-powered receipt/screenshot extraction</w:t>
      </w:r>
      <w:r>
        <w:t xml:space="preserve"> </w:t>
      </w:r>
      <w:r>
        <w:t xml:space="preserve">— you can upload a photo of a receipt or a screenshot of a payment confirmation, and an AI model reads the text and numbers out of the image and pre-fills a transaction for you, so you don’t have to type it manually.</w:t>
      </w:r>
    </w:p>
    <w:bookmarkEnd w:id="30"/>
    <w:bookmarkStart w:id="31" w:name="multi-currency-support"/>
    <w:p>
      <w:pPr>
        <w:pStyle w:val="Heading2"/>
      </w:pPr>
      <w:r>
        <w:t xml:space="preserve">7.2 Multi-Currency Support</w:t>
      </w:r>
    </w:p>
    <w:p>
      <w:pPr>
        <w:pStyle w:val="FirstParagraph"/>
      </w:pPr>
      <w:r>
        <w:t xml:space="preserve">Because a household might spend in more than one currency (say, on a trip abroad), transactions store both the currency they were originally made in and, where needed, a converted amount in the household’s main currency, using stored exchange rates. This becomes especially important for the splitting feature described next.</w:t>
      </w:r>
    </w:p>
    <w:bookmarkEnd w:id="31"/>
    <w:bookmarkStart w:id="32" w:name="splitting-shared-expenses"/>
    <w:p>
      <w:pPr>
        <w:pStyle w:val="Heading2"/>
      </w:pPr>
      <w:r>
        <w:t xml:space="preserve">7.3 Splitting Shared Expenses</w:t>
      </w:r>
    </w:p>
    <w:p>
      <w:pPr>
        <w:pStyle w:val="FirstParagraph"/>
      </w:pPr>
      <w:r>
        <w:t xml:space="preserve">If you and a partner split a dinner bill, Budger needs to divide that expense fairly between two people, even if:</w:t>
      </w:r>
      <w:r>
        <w:t xml:space="preserve"> </w:t>
      </w:r>
      <w:r>
        <w:t xml:space="preserve">- the total was paid in a currency different from what one of you tracks your own budget in, and</w:t>
      </w:r>
      <w:r>
        <w:t xml:space="preserve"> </w:t>
      </w:r>
      <w:r>
        <w:t xml:space="preserve">- the split isn’t a clean 50/50 — maybe it’s 60/40, or a fixed dollar amount for one side.</w:t>
      </w:r>
    </w:p>
    <w:p>
      <w:pPr>
        <w:pStyle w:val="BlockText"/>
      </w:pPr>
      <w:r>
        <w:rPr>
          <w:b/>
          <w:bCs/>
        </w:rPr>
        <w:t xml:space="preserve">📘 DEFINITION: Fraction-Based Adjustment</w:t>
      </w:r>
    </w:p>
    <w:p>
      <w:pPr>
        <w:pStyle w:val="BlockText"/>
      </w:pPr>
      <w:r>
        <w:t xml:space="preserve">Rather than splitting an amount using rough percentages that can accumulate rounding errors (for example, three-way splits of an odd cent amount), Budger calculates each person’s exact fractional share and then makes a small adjustment to guarantee that all the shares, added back together, exactly equal the original total to the cent — no money mysteriously appears or disappears due to rounding.</w:t>
      </w:r>
    </w:p>
    <w:p>
      <w:pPr>
        <w:pStyle w:val="FirstParagraph"/>
      </w:pPr>
      <w:r>
        <w:t xml:space="preserve">The math for this lives in</w:t>
      </w:r>
      <w:r>
        <w:t xml:space="preserve"> </w:t>
      </w:r>
      <w:r>
        <w:rPr>
          <w:rStyle w:val="VerbatimChar"/>
        </w:rPr>
        <w:t xml:space="preserve">split-helpers.ts</w:t>
      </w:r>
      <w:r>
        <w:t xml:space="preserve">, and it’s covered by 16 automated tests to make sure edge cases (like splitting an amount that doesn’t divide evenly) are always handled correctly.</w:t>
      </w:r>
    </w:p>
    <w:bookmarkEnd w:id="32"/>
    <w:bookmarkStart w:id="33" w:name="recurring-payments"/>
    <w:p>
      <w:pPr>
        <w:pStyle w:val="Heading2"/>
      </w:pPr>
      <w:r>
        <w:t xml:space="preserve">7.4 Recurring Payments</w:t>
      </w:r>
    </w:p>
    <w:p>
      <w:pPr>
        <w:pStyle w:val="FirstParagraph"/>
      </w:pPr>
      <w:r>
        <w:t xml:space="preserve">For bills that repeat every month (like rent), you set up a</w:t>
      </w:r>
      <w:r>
        <w:t xml:space="preserve"> </w:t>
      </w:r>
      <w:r>
        <w:t xml:space="preserve">“recurring payment”</w:t>
      </w:r>
      <w:r>
        <w:t xml:space="preserve"> </w:t>
      </w:r>
      <w:r>
        <w:t xml:space="preserve">once, and Budger automatically creates the matching transaction on the correct day going forward — without you touching a keyboard.</w:t>
      </w:r>
    </w:p>
    <w:p>
      <w:pPr>
        <w:pStyle w:val="BlockText"/>
      </w:pPr>
      <w:r>
        <w:rPr>
          <w:b/>
          <w:bCs/>
        </w:rPr>
        <w:t xml:space="preserve">📘 DEFINITION: Idempotency</w:t>
      </w:r>
    </w:p>
    <w:p>
      <w:pPr>
        <w:pStyle w:val="BlockText"/>
      </w:pPr>
      <w:r>
        <w:t xml:space="preserve">A guarantee that doing the same operation twice by accident produces the exact same end result as doing it once — nothing gets duplicated. This matters enormously for recurring payments: if the server happens to check</w:t>
      </w:r>
      <w:r>
        <w:t xml:space="preserve"> </w:t>
      </w:r>
      <w:r>
        <w:t xml:space="preserve">“is anything due today?”</w:t>
      </w:r>
      <w:r>
        <w:t xml:space="preserve"> </w:t>
      </w:r>
      <w:r>
        <w:t xml:space="preserve">more than once (for example, due to a restart), Budger’s logic must be certain it never creates the</w:t>
      </w:r>
      <w:r>
        <w:t xml:space="preserve"> </w:t>
      </w:r>
      <w:r>
        <w:rPr>
          <w:i/>
          <w:iCs/>
        </w:rPr>
        <w:t xml:space="preserve">same</w:t>
      </w:r>
      <w:r>
        <w:t xml:space="preserve"> </w:t>
      </w:r>
      <w:r>
        <w:t xml:space="preserve">month’s rent transaction twice. It achieves this by tracking, per recurring payment, which calendar month it has already been</w:t>
      </w:r>
      <w:r>
        <w:t xml:space="preserve"> </w:t>
      </w:r>
      <w:r>
        <w:t xml:space="preserve">“applied”</w:t>
      </w:r>
      <w:r>
        <w:t xml:space="preserve"> </w:t>
      </w:r>
      <w:r>
        <w:t xml:space="preserve">for.</w:t>
      </w:r>
    </w:p>
    <w:p>
      <w:pPr>
        <w:pStyle w:val="FirstParagraph"/>
      </w:pPr>
      <w:r>
        <w:t xml:space="preserve">Because months have different lengths (28, 29, 30, or 31 days) — and a payment set for</w:t>
      </w:r>
      <w:r>
        <w:t xml:space="preserve"> </w:t>
      </w:r>
      <w:r>
        <w:t xml:space="preserve">“the 31st”</w:t>
      </w:r>
      <w:r>
        <w:t xml:space="preserve"> </w:t>
      </w:r>
      <w:r>
        <w:t xml:space="preserve">needs sensible behavior in a 30-day month — Budger’s due-date calculation clamps to the last real day of that month automatically, including correctly handling leap years (February 29th).</w:t>
      </w:r>
    </w:p>
    <w:bookmarkEnd w:id="33"/>
    <w:bookmarkStart w:id="34" w:name="savings-goals"/>
    <w:p>
      <w:pPr>
        <w:pStyle w:val="Heading2"/>
      </w:pPr>
      <w:r>
        <w:t xml:space="preserve">7.5 Savings Goals</w:t>
      </w:r>
    </w:p>
    <w:p>
      <w:pPr>
        <w:pStyle w:val="FirstParagraph"/>
      </w:pPr>
      <w:r>
        <w:t xml:space="preserve">You can set a savings goal (say,</w:t>
      </w:r>
      <w:r>
        <w:t xml:space="preserve"> </w:t>
      </w:r>
      <w:r>
        <w:t xml:space="preserve">“$2,000 for a vacation by December”</w:t>
      </w:r>
      <w:r>
        <w:t xml:space="preserve">) and log contributions toward it over time. Budger calculates your percentage progress and — for goals with a deadline — how much you’d need to contribute per remaining month to stay on track, recalculating automatically as the deadline gets closer or contributions are added.</w:t>
      </w:r>
    </w:p>
    <w:bookmarkEnd w:id="34"/>
    <w:bookmarkStart w:id="35" w:name="the-larder-great-larder-savings-jars"/>
    <w:p>
      <w:pPr>
        <w:pStyle w:val="Heading2"/>
      </w:pPr>
      <w:r>
        <w:t xml:space="preserve">7.6 The Larder &amp; Great Larder (Savings Jars)</w:t>
      </w:r>
    </w:p>
    <w:p>
      <w:pPr>
        <w:pStyle w:val="FirstParagraph"/>
      </w:pPr>
      <w:r>
        <w:t xml:space="preserve">Budger includes a</w:t>
      </w:r>
      <w:r>
        <w:t xml:space="preserve"> </w:t>
      </w:r>
      <w:r>
        <w:t xml:space="preserve">“jar”</w:t>
      </w:r>
      <w:r>
        <w:t xml:space="preserve"> </w:t>
      </w:r>
      <w:r>
        <w:t xml:space="preserve">metaphor for money you’ve deliberately set aside — the</w:t>
      </w:r>
      <w:r>
        <w:t xml:space="preserve"> </w:t>
      </w:r>
      <w:r>
        <w:rPr>
          <w:b/>
          <w:bCs/>
        </w:rPr>
        <w:t xml:space="preserve">Larder</w:t>
      </w:r>
      <w:r>
        <w:t xml:space="preserve"> </w:t>
      </w:r>
      <w:r>
        <w:t xml:space="preserve">for shorter-term savings and the</w:t>
      </w:r>
      <w:r>
        <w:t xml:space="preserve"> </w:t>
      </w:r>
      <w:r>
        <w:rPr>
          <w:b/>
          <w:bCs/>
        </w:rPr>
        <w:t xml:space="preserve">Great Larder</w:t>
      </w:r>
      <w:r>
        <w:t xml:space="preserve"> </w:t>
      </w:r>
      <w:r>
        <w:t xml:space="preserve">as a longer-term vault. A key design decision:</w:t>
      </w:r>
      <w:r>
        <w:t xml:space="preserve"> </w:t>
      </w:r>
      <w:r>
        <w:rPr>
          <w:b/>
          <w:bCs/>
        </w:rPr>
        <w:t xml:space="preserve">the Larder is intentionally independent from your regular transaction history.</w:t>
      </w:r>
      <w:r>
        <w:t xml:space="preserve"> </w:t>
      </w:r>
      <w:r>
        <w:t xml:space="preserve">Funding it or spending from it does not attach to, or get reversed by, any transaction. If you later delete the original transaction that inspired you to save, your Larder balance is</w:t>
      </w:r>
      <w:r>
        <w:t xml:space="preserve"> </w:t>
      </w:r>
      <w:r>
        <w:rPr>
          <w:i/>
          <w:iCs/>
        </w:rPr>
        <w:t xml:space="preserve">not</w:t>
      </w:r>
      <w:r>
        <w:t xml:space="preserve"> </w:t>
      </w:r>
      <w:r>
        <w:t xml:space="preserve">automatically clawed back — because from the system’s point of view, moving money into the jar was a deliberate, separate decision, not a side effect that should unwind itself.</w:t>
      </w:r>
    </w:p>
    <w:bookmarkEnd w:id="35"/>
    <w:bookmarkStart w:id="36" w:name="notifications"/>
    <w:p>
      <w:pPr>
        <w:pStyle w:val="Heading2"/>
      </w:pPr>
      <w:r>
        <w:t xml:space="preserve">7.7 Notifications</w:t>
      </w:r>
    </w:p>
    <w:p>
      <w:pPr>
        <w:pStyle w:val="FirstParagraph"/>
      </w:pPr>
      <w:r>
        <w:t xml:space="preserve">Reminders (like</w:t>
      </w:r>
      <w:r>
        <w:t xml:space="preserve"> </w:t>
      </w:r>
      <w:r>
        <w:t xml:space="preserve">“you’re close to your grocery budget for the month”</w:t>
      </w:r>
      <w:r>
        <w:t xml:space="preserve">) and household activity alerts are stored per-user in the database itself, not just in your browser’s local memory. This matters because it means your notification history and read/unread state survive even if you switch devices, clear your browser, or reinstall the app — unlike storing that state only in the browser, which resets the moment you do any of those things.</w:t>
      </w:r>
    </w:p>
    <w:bookmarkEnd w:id="36"/>
    <w:bookmarkStart w:id="37" w:name="receipts-photo-storage"/>
    <w:p>
      <w:pPr>
        <w:pStyle w:val="Heading2"/>
      </w:pPr>
      <w:r>
        <w:t xml:space="preserve">7.8 Receipts &amp; Photo Storage</w:t>
      </w:r>
    </w:p>
    <w:p>
      <w:pPr>
        <w:pStyle w:val="FirstParagraph"/>
      </w:pPr>
      <w:r>
        <w:t xml:space="preserve">Photos of receipts you upload are not stored directly inside the database (databases are poor at storing large files efficiently). Instead, they’re stored in a dedicated</w:t>
      </w:r>
      <w:r>
        <w:t xml:space="preserve"> </w:t>
      </w:r>
      <w:r>
        <w:rPr>
          <w:b/>
          <w:bCs/>
        </w:rPr>
        <w:t xml:space="preserve">object storage</w:t>
      </w:r>
      <w:r>
        <w:t xml:space="preserve"> </w:t>
      </w:r>
      <w:r>
        <w:t xml:space="preserve">service — essentially a specialized, highly durable file-storage system built for exactly this purpose (similar in spirit to services like Google Drive, but built into the app’s own infrastructure) — and the database just keeps a small reference/link pointing to where the actual image lives.</w:t>
      </w:r>
    </w:p>
    <w:p>
      <w:pPr>
        <w:pStyle w:val="BlockText"/>
      </w:pPr>
      <w:r>
        <w:rPr>
          <w:b/>
          <w:bCs/>
        </w:rPr>
        <w:t xml:space="preserve">📘 DEFINITION: Object Storage</w:t>
      </w:r>
    </w:p>
    <w:p>
      <w:pPr>
        <w:pStyle w:val="BlockText"/>
      </w:pPr>
      <w:r>
        <w:t xml:space="preserve">A storage system optimized for holding large binary files (photos, PDFs, videos) cheaply and reliably at any scale, as opposed to a database, which is optimized for structured, searchable rows and columns of data. Budger migrated its receipt photos from an older approach (storing the image’s raw data directly inside a database column) to proper object storage — a change that makes the database itself faster and smaller, since it’s no longer lugging around megabytes of image data on every backup or query.</w:t>
      </w:r>
    </w:p>
    <w:bookmarkEnd w:id="37"/>
    <w:bookmarkStart w:id="38" w:name="working-offline"/>
    <w:p>
      <w:pPr>
        <w:pStyle w:val="Heading2"/>
      </w:pPr>
      <w:r>
        <w:t xml:space="preserve">7.9 Working Offline</w:t>
      </w:r>
    </w:p>
    <w:p>
      <w:pPr>
        <w:pStyle w:val="FirstParagraph"/>
      </w:pPr>
      <w:r>
        <w:t xml:space="preserve">If your connection drops while you’re adding a transaction, Budger doesn’t lose your entry. It queues the action locally on your device (using a browser-based storage technology called</w:t>
      </w:r>
      <w:r>
        <w:t xml:space="preserve"> </w:t>
      </w:r>
      <w:r>
        <w:rPr>
          <w:b/>
          <w:bCs/>
        </w:rPr>
        <w:t xml:space="preserve">IndexedDB</w:t>
      </w:r>
      <w:r>
        <w:t xml:space="preserve">) and automatically retries sending it to the server once your connection returns — in the same order you made the changes, so nothing gets applied out of sequence.</w:t>
      </w:r>
    </w:p>
    <w:p>
      <w:pPr>
        <w:pStyle w:val="BlockText"/>
      </w:pPr>
      <w:r>
        <w:rPr>
          <w:b/>
          <w:bCs/>
        </w:rPr>
        <w:t xml:space="preserve">📘 DEFINITION: IndexedDB</w:t>
      </w:r>
    </w:p>
    <w:p>
      <w:pPr>
        <w:pStyle w:val="BlockText"/>
      </w:pPr>
      <w:r>
        <w:t xml:space="preserve">A database that lives</w:t>
      </w:r>
      <w:r>
        <w:t xml:space="preserve"> </w:t>
      </w:r>
      <w:r>
        <w:rPr>
          <w:i/>
          <w:iCs/>
        </w:rPr>
        <w:t xml:space="preserve">inside your web browser</w:t>
      </w:r>
      <w:r>
        <w:t xml:space="preserve"> </w:t>
      </w:r>
      <w:r>
        <w:t xml:space="preserve">rather than on a remote server — used for storing data locally on your own device so an app can still function, at least partially, without an internet connection.</w:t>
      </w:r>
    </w:p>
    <w:p>
      <w:r>
        <w:pict>
          <v:rect style="width:0;height:1.5pt" o:hralign="center" o:hrstd="t" o:hr="t"/>
        </w:pict>
      </w:r>
    </w:p>
    <w:bookmarkEnd w:id="38"/>
    <w:bookmarkEnd w:id="39"/>
    <w:bookmarkStart w:id="45" w:name="Xd62567d75337f53974e9800aa8f5161604e6839"/>
    <w:p>
      <w:pPr>
        <w:pStyle w:val="Heading1"/>
      </w:pPr>
      <w:r>
        <w:t xml:space="preserve">8. Keeping the App Reliable — What Happens When Things Go Wrong</w:t>
      </w:r>
    </w:p>
    <w:p>
      <w:pPr>
        <w:pStyle w:val="FirstParagraph"/>
      </w:pPr>
      <w:r>
        <w:t xml:space="preserve">No software is perfect, so Budger has several systems whose entire job is to notice problems quickly and prevent small issues from becoming big ones.</w:t>
      </w:r>
    </w:p>
    <w:bookmarkStart w:id="40" w:name="automatic-error-reporting"/>
    <w:p>
      <w:pPr>
        <w:pStyle w:val="Heading2"/>
      </w:pPr>
      <w:r>
        <w:t xml:space="preserve">8.1 Automatic Error Reporting</w:t>
      </w:r>
    </w:p>
    <w:p>
      <w:pPr>
        <w:pStyle w:val="BlockText"/>
      </w:pPr>
      <w:r>
        <w:rPr>
          <w:b/>
          <w:bCs/>
        </w:rPr>
        <w:t xml:space="preserve">📘 DEFINITION: Sentry</w:t>
      </w:r>
    </w:p>
    <w:p>
      <w:pPr>
        <w:pStyle w:val="BlockText"/>
      </w:pPr>
      <w:r>
        <w:t xml:space="preserve">A third-party monitoring service that automatically captures details whenever the app encounters an unexpected error — what page the user was on, what the error message said, and the sequence of events leading up to it — and reports it to the developers, without needing the user to notice or report the bug themselves. Budger has Sentry wired into both the website (frontend) and the server (backend), so problems can be caught and fixed proactively, often before a user even files a complaint.</w:t>
      </w:r>
    </w:p>
    <w:bookmarkEnd w:id="40"/>
    <w:bookmarkStart w:id="41" w:name="health-checks"/>
    <w:p>
      <w:pPr>
        <w:pStyle w:val="Heading2"/>
      </w:pPr>
      <w:r>
        <w:t xml:space="preserve">8.2 Health Checks</w:t>
      </w:r>
    </w:p>
    <w:p>
      <w:pPr>
        <w:pStyle w:val="FirstParagraph"/>
      </w:pPr>
      <w:r>
        <w:t xml:space="preserve">The backend exposes a special, simple API request (</w:t>
      </w:r>
      <w:r>
        <w:rPr>
          <w:rStyle w:val="VerbatimChar"/>
        </w:rPr>
        <w:t xml:space="preserve">/api/health</w:t>
      </w:r>
      <w:r>
        <w:t xml:space="preserve">) whose only job is to answer</w:t>
      </w:r>
      <w:r>
        <w:t xml:space="preserve"> </w:t>
      </w:r>
      <w:r>
        <w:t xml:space="preserve">“am I actually working right now?”</w:t>
      </w:r>
      <w:r>
        <w:t xml:space="preserve"> </w:t>
      </w:r>
      <w:r>
        <w:t xml:space="preserve">— including a real check that it can successfully talk to the database, not just that the server process is technically still running. This is what Replit’s own infrastructure automatically pings on a regular schedule when the app is published, so that if the server or its database connection ever silently breaks, the platform can detect that fast rather than leaving users staring at a broken app.</w:t>
      </w:r>
    </w:p>
    <w:bookmarkEnd w:id="41"/>
    <w:bookmarkStart w:id="42" w:name="careful-bounded-resource-use"/>
    <w:p>
      <w:pPr>
        <w:pStyle w:val="Heading2"/>
      </w:pPr>
      <w:r>
        <w:t xml:space="preserve">8.3 Careful, Bounded Resource Use</w:t>
      </w:r>
    </w:p>
    <w:p>
      <w:pPr>
        <w:pStyle w:val="FirstParagraph"/>
      </w:pPr>
      <w:r>
        <w:t xml:space="preserve">The connection between the backend and the database is managed through a</w:t>
      </w:r>
      <w:r>
        <w:t xml:space="preserve"> </w:t>
      </w:r>
      <w:r>
        <w:rPr>
          <w:b/>
          <w:bCs/>
        </w:rPr>
        <w:t xml:space="preserve">connection pool</w:t>
      </w:r>
      <w:r>
        <w:t xml:space="preserve"> </w:t>
      </w:r>
      <w:r>
        <w:t xml:space="preserve">with a fixed maximum size — a defined number of</w:t>
      </w:r>
      <w:r>
        <w:t xml:space="preserve"> </w:t>
      </w:r>
      <w:r>
        <w:t xml:space="preserve">“phone lines”</w:t>
      </w:r>
      <w:r>
        <w:t xml:space="preserve"> </w:t>
      </w:r>
      <w:r>
        <w:t xml:space="preserve">the server is allowed to keep open to the database at once, rather than opening a new one for every single request without limit (which, under heavy traffic, can overwhelm the database and take the whole app down).</w:t>
      </w:r>
    </w:p>
    <w:bookmarkEnd w:id="42"/>
    <w:bookmarkStart w:id="43" w:name="watching-for-slow-operations"/>
    <w:p>
      <w:pPr>
        <w:pStyle w:val="Heading2"/>
      </w:pPr>
      <w:r>
        <w:t xml:space="preserve">8.4 Watching for Slow Operations</w:t>
      </w:r>
    </w:p>
    <w:p>
      <w:pPr>
        <w:pStyle w:val="FirstParagraph"/>
      </w:pPr>
      <w:r>
        <w:t xml:space="preserve">Every database query that takes longer than 200 milliseconds to complete is automatically logged as a</w:t>
      </w:r>
      <w:r>
        <w:t xml:space="preserve"> </w:t>
      </w:r>
      <w:r>
        <w:t xml:space="preserve">“slow query”</w:t>
      </w:r>
      <w:r>
        <w:t xml:space="preserve"> </w:t>
      </w:r>
      <w:r>
        <w:t xml:space="preserve">— an early warning sign that something (say, a particular screen with a lot of data) might need to be optimized before it becomes a real, user-visible slowdown.</w:t>
      </w:r>
    </w:p>
    <w:bookmarkEnd w:id="43"/>
    <w:bookmarkStart w:id="44" w:name="X259d8d5fa050edf09c441cb0decb720baa44c47"/>
    <w:p>
      <w:pPr>
        <w:pStyle w:val="Heading2"/>
      </w:pPr>
      <w:r>
        <w:t xml:space="preserve">8.5 Protecting Personal Information Even in Logs</w:t>
      </w:r>
    </w:p>
    <w:p>
      <w:pPr>
        <w:pStyle w:val="FirstParagraph"/>
      </w:pPr>
      <w:r>
        <w:t xml:space="preserve">When the backend writes internal diagnostic logs (used only by developers to debug issues, never shown to users), it automatically masks personal information like full email addresses before writing them down — so that even the app’s own internal troubleshooting notes don’t casually expose private user data.</w:t>
      </w:r>
    </w:p>
    <w:p>
      <w:r>
        <w:pict>
          <v:rect style="width:0;height:1.5pt" o:hralign="center" o:hrstd="t" o:hr="t"/>
        </w:pict>
      </w:r>
    </w:p>
    <w:bookmarkEnd w:id="44"/>
    <w:bookmarkEnd w:id="45"/>
    <w:bookmarkStart w:id="46" w:name="testing-how-the-app-checks-its-own-work"/>
    <w:p>
      <w:pPr>
        <w:pStyle w:val="Heading1"/>
      </w:pPr>
      <w:r>
        <w:t xml:space="preserve">9. Testing — How the App Checks Its Own Work</w:t>
      </w:r>
    </w:p>
    <w:p>
      <w:pPr>
        <w:pStyle w:val="BlockText"/>
      </w:pPr>
      <w:r>
        <w:rPr>
          <w:b/>
          <w:bCs/>
        </w:rPr>
        <w:t xml:space="preserve">📘 DEFINITION: Automated Test</w:t>
      </w:r>
    </w:p>
    <w:p>
      <w:pPr>
        <w:pStyle w:val="BlockText"/>
      </w:pPr>
      <w:r>
        <w:t xml:space="preserve">A small program, written by the developers, whose only job is to run a piece of the real app’s code with a known input and check that the output is</w:t>
      </w:r>
      <w:r>
        <w:t xml:space="preserve"> </w:t>
      </w:r>
      <w:r>
        <w:rPr>
          <w:i/>
          <w:iCs/>
        </w:rPr>
        <w:t xml:space="preserve">exactly</w:t>
      </w:r>
      <w:r>
        <w:t xml:space="preserve"> </w:t>
      </w:r>
      <w:r>
        <w:t xml:space="preserve">what it should be — automatically, in seconds, without a human needing to click through the app by hand. If a future change to the code accidentally breaks something, the relevant test immediately fails and flags the problem before it ever reaches users.</w:t>
      </w:r>
    </w:p>
    <w:p>
      <w:pPr>
        <w:pStyle w:val="FirstParagraph"/>
      </w:pPr>
      <w:r>
        <w:t xml:space="preserve">Budger currently has</w:t>
      </w:r>
      <w:r>
        <w:t xml:space="preserve"> </w:t>
      </w:r>
      <w:r>
        <w:rPr>
          <w:b/>
          <w:bCs/>
        </w:rPr>
        <w:t xml:space="preserve">133 automated tests</w:t>
      </w:r>
      <w:r>
        <w:t xml:space="preserve">, run with a tool called</w:t>
      </w:r>
      <w:r>
        <w:t xml:space="preserve"> </w:t>
      </w:r>
      <w:r>
        <w:rPr>
          <w:b/>
          <w:bCs/>
        </w:rPr>
        <w:t xml:space="preserve">Vitest</w:t>
      </w:r>
      <w:r>
        <w:t xml:space="preserve">, focused heavily on the areas where a silent mistake would matter most: money math. Specifically:</w:t>
      </w:r>
    </w:p>
    <w:p>
      <w:pPr>
        <w:pStyle w:val="Compact"/>
        <w:numPr>
          <w:ilvl w:val="0"/>
          <w:numId w:val="1003"/>
        </w:numPr>
      </w:pPr>
      <w:r>
        <w:rPr>
          <w:b/>
          <w:bCs/>
        </w:rPr>
        <w:t xml:space="preserve">Goals math</w:t>
      </w:r>
      <w:r>
        <w:t xml:space="preserve"> </w:t>
      </w:r>
      <w:r>
        <w:t xml:space="preserve">(37 tests) — progress percentages, monthly contribution targets, deadline math.</w:t>
      </w:r>
    </w:p>
    <w:p>
      <w:pPr>
        <w:pStyle w:val="Compact"/>
        <w:numPr>
          <w:ilvl w:val="0"/>
          <w:numId w:val="1003"/>
        </w:numPr>
      </w:pPr>
      <w:r>
        <w:rPr>
          <w:b/>
          <w:bCs/>
        </w:rPr>
        <w:t xml:space="preserve">Summary calculations</w:t>
      </w:r>
      <w:r>
        <w:t xml:space="preserve"> </w:t>
      </w:r>
      <w:r>
        <w:t xml:space="preserve">(38 tests) — monthly totals, currency filtering, date-range handling.</w:t>
      </w:r>
    </w:p>
    <w:p>
      <w:pPr>
        <w:pStyle w:val="Compact"/>
        <w:numPr>
          <w:ilvl w:val="0"/>
          <w:numId w:val="1003"/>
        </w:numPr>
      </w:pPr>
      <w:r>
        <w:rPr>
          <w:b/>
          <w:bCs/>
        </w:rPr>
        <w:t xml:space="preserve">Recurring payments</w:t>
      </w:r>
      <w:r>
        <w:t xml:space="preserve"> </w:t>
      </w:r>
      <w:r>
        <w:t xml:space="preserve">(33 tests) — due-date calculation across different month lengths and leap years, duplicate-prevention logic.</w:t>
      </w:r>
    </w:p>
    <w:p>
      <w:pPr>
        <w:pStyle w:val="Compact"/>
        <w:numPr>
          <w:ilvl w:val="0"/>
          <w:numId w:val="1003"/>
        </w:numPr>
      </w:pPr>
      <w:r>
        <w:rPr>
          <w:b/>
          <w:bCs/>
        </w:rPr>
        <w:t xml:space="preserve">Splits</w:t>
      </w:r>
      <w:r>
        <w:t xml:space="preserve"> </w:t>
      </w:r>
      <w:r>
        <w:t xml:space="preserve">(16 tests) — fair, penny-accurate division of shared expenses.</w:t>
      </w:r>
    </w:p>
    <w:p>
      <w:pPr>
        <w:pStyle w:val="Compact"/>
        <w:numPr>
          <w:ilvl w:val="0"/>
          <w:numId w:val="1003"/>
        </w:numPr>
      </w:pPr>
      <w:r>
        <w:t xml:space="preserve">Plus dedicated tests for the health-check and logging systems.</w:t>
      </w:r>
    </w:p>
    <w:p>
      <w:pPr>
        <w:pStyle w:val="BlockText"/>
      </w:pPr>
      <w:r>
        <w:rPr>
          <w:b/>
          <w:bCs/>
        </w:rPr>
        <w:t xml:space="preserve">📘 DEFINITION: Edge Case</w:t>
      </w:r>
    </w:p>
    <w:p>
      <w:pPr>
        <w:pStyle w:val="BlockText"/>
      </w:pPr>
      <w:r>
        <w:t xml:space="preserve">An unusual or extreme input that’s easy to overlook when first writing code, but that reveals bugs if not specifically checked for — for example,</w:t>
      </w:r>
      <w:r>
        <w:t xml:space="preserve"> </w:t>
      </w:r>
      <w:r>
        <w:t xml:space="preserve">“what happens if a bill is due on the 31st, but this month only has 30 days?”</w:t>
      </w:r>
      <w:r>
        <w:t xml:space="preserve"> </w:t>
      </w:r>
      <w:r>
        <w:t xml:space="preserve">or</w:t>
      </w:r>
      <w:r>
        <w:t xml:space="preserve"> </w:t>
      </w:r>
      <w:r>
        <w:t xml:space="preserve">“what happens if three people split a bill and it doesn’t divide evenly?”</w:t>
      </w:r>
      <w:r>
        <w:t xml:space="preserve"> </w:t>
      </w:r>
      <w:r>
        <w:t xml:space="preserve">A large part of Budger’s test suite exists specifically to catch these edge cases before real users ever run into them.</w:t>
      </w:r>
    </w:p>
    <w:p>
      <w:pPr>
        <w:pStyle w:val="FirstParagraph"/>
      </w:pPr>
      <w:r>
        <w:t xml:space="preserve">An important detail: these tests run against the</w:t>
      </w:r>
      <w:r>
        <w:t xml:space="preserve"> </w:t>
      </w:r>
      <w:r>
        <w:rPr>
          <w:i/>
          <w:iCs/>
        </w:rPr>
        <w:t xml:space="preserve">exact same</w:t>
      </w:r>
      <w:r>
        <w:t xml:space="preserve"> </w:t>
      </w:r>
      <w:r>
        <w:t xml:space="preserve">calculation code that powers the live app (see Section 4.1) — not a simplified stand-in copy — so passing tests are a genuine guarantee about real app behavior, not just a guarantee about a look-alike.</w:t>
      </w:r>
    </w:p>
    <w:p>
      <w:r>
        <w:pict>
          <v:rect style="width:0;height:1.5pt" o:hralign="center" o:hrstd="t" o:hr="t"/>
        </w:pict>
      </w:r>
    </w:p>
    <w:bookmarkEnd w:id="46"/>
    <w:bookmarkStart w:id="47" w:name="X937ca59811d3b85edc26f21e6941574981f0db9"/>
    <w:p>
      <w:pPr>
        <w:pStyle w:val="Heading1"/>
      </w:pPr>
      <w:r>
        <w:t xml:space="preserve">10. Deployment — Getting the App Onto the Internet</w:t>
      </w:r>
    </w:p>
    <w:p>
      <w:pPr>
        <w:pStyle w:val="BlockText"/>
      </w:pPr>
      <w:r>
        <w:rPr>
          <w:b/>
          <w:bCs/>
        </w:rPr>
        <w:t xml:space="preserve">📘 DEFINITION: Deployment</w:t>
      </w:r>
    </w:p>
    <w:p>
      <w:pPr>
        <w:pStyle w:val="BlockText"/>
      </w:pPr>
      <w:r>
        <w:t xml:space="preserve">The process of taking the app’s code and actually making it live and reachable on the internet, running continuously on real servers, as opposed to only running temporarily on a developer’s own machine while they’re building it.</w:t>
      </w:r>
    </w:p>
    <w:p>
      <w:pPr>
        <w:pStyle w:val="FirstParagraph"/>
      </w:pPr>
      <w:r>
        <w:t xml:space="preserve">Budger’s deployment configuration cleanly separates</w:t>
      </w:r>
      <w:r>
        <w:t xml:space="preserve"> </w:t>
      </w:r>
      <w:r>
        <w:t xml:space="preserve">“build”</w:t>
      </w:r>
      <w:r>
        <w:t xml:space="preserve"> </w:t>
      </w:r>
      <w:r>
        <w:t xml:space="preserve">from</w:t>
      </w:r>
      <w:r>
        <w:t xml:space="preserve"> </w:t>
      </w:r>
      <w:r>
        <w:t xml:space="preserve">“run”</w:t>
      </w:r>
      <w:r>
        <w:t xml:space="preserve">: the code is first compiled/packaged (the</w:t>
      </w:r>
      <w:r>
        <w:t xml:space="preserve"> </w:t>
      </w:r>
      <w:r>
        <w:rPr>
          <w:b/>
          <w:bCs/>
        </w:rPr>
        <w:t xml:space="preserve">build</w:t>
      </w:r>
      <w:r>
        <w:t xml:space="preserve"> </w:t>
      </w:r>
      <w:r>
        <w:t xml:space="preserve">step), and then the compiled result is what actually runs continuously (the</w:t>
      </w:r>
      <w:r>
        <w:t xml:space="preserve"> </w:t>
      </w:r>
      <w:r>
        <w:rPr>
          <w:b/>
          <w:bCs/>
        </w:rPr>
        <w:t xml:space="preserve">run</w:t>
      </w:r>
      <w:r>
        <w:t xml:space="preserve"> </w:t>
      </w:r>
      <w:r>
        <w:t xml:space="preserve">step) — rather than re-compiling on every single request, which would be slow. The app’s health-check endpoint (Section 8.2) is directly wired into this deployment configuration, so the hosting platform automatically knows when the app is truly ready to receive traffic versus still starting up.</w:t>
      </w:r>
    </w:p>
    <w:p>
      <w:r>
        <w:pict>
          <v:rect style="width:0;height:1.5pt" o:hralign="center" o:hrstd="t" o:hr="t"/>
        </w:pict>
      </w:r>
    </w:p>
    <w:bookmarkEnd w:id="47"/>
    <w:bookmarkStart w:id="48" w:name="X3ab26818f096dc1c51d93eb868cd0e1242f605f"/>
    <w:p>
      <w:pPr>
        <w:pStyle w:val="Heading1"/>
      </w:pPr>
      <w:r>
        <w:t xml:space="preserve">11. A Snapshot of Recent Quality Improvements</w:t>
      </w:r>
    </w:p>
    <w:p>
      <w:pPr>
        <w:pStyle w:val="FirstParagraph"/>
      </w:pPr>
      <w:r>
        <w:t xml:space="preserve">As part of an ongoing effort to raise the app’s overall production-readiness, several concrete improvements were made recently:</w:t>
      </w:r>
    </w:p>
    <w:p>
      <w:pPr>
        <w:pStyle w:val="Compact"/>
        <w:numPr>
          <w:ilvl w:val="0"/>
          <w:numId w:val="1004"/>
        </w:numPr>
      </w:pPr>
      <w:r>
        <w:rPr>
          <w:b/>
          <w:bCs/>
        </w:rPr>
        <w:t xml:space="preserve">Dependency security patching:</w:t>
      </w:r>
      <w:r>
        <w:t xml:space="preserve"> </w:t>
      </w:r>
      <w:r>
        <w:t xml:space="preserve">Every one of the app’s third-party building-block libraries was scanned for known security vulnerabilities. Nine libraries with</w:t>
      </w:r>
      <w:r>
        <w:t xml:space="preserve"> </w:t>
      </w:r>
      <w:r>
        <w:t xml:space="preserve">“high severity”</w:t>
      </w:r>
      <w:r>
        <w:t xml:space="preserve"> </w:t>
      </w:r>
      <w:r>
        <w:t xml:space="preserve">known issues (things like inefficient pattern-matching that could be exploited to slow the server down, or edge cases in file-path handling) were all updated to patched versions, bringing the count of unresolved high/critical issues to zero.</w:t>
      </w:r>
    </w:p>
    <w:p>
      <w:pPr>
        <w:pStyle w:val="Compact"/>
        <w:numPr>
          <w:ilvl w:val="0"/>
          <w:numId w:val="1004"/>
        </w:numPr>
      </w:pPr>
      <w:r>
        <w:rPr>
          <w:b/>
          <w:bCs/>
        </w:rPr>
        <w:t xml:space="preserve">Email delivery:</w:t>
      </w:r>
      <w:r>
        <w:t xml:space="preserve"> </w:t>
      </w:r>
      <w:r>
        <w:t xml:space="preserve">The service Budger uses to send verification emails, PIN-reset emails, and account-deletion confirmations (a provider called Resend) was fully connected and confirmed working — these emails were not being delivered previously due to a missing configuration key.</w:t>
      </w:r>
    </w:p>
    <w:p>
      <w:pPr>
        <w:pStyle w:val="Compact"/>
        <w:numPr>
          <w:ilvl w:val="0"/>
          <w:numId w:val="1004"/>
        </w:numPr>
      </w:pPr>
      <w:r>
        <w:rPr>
          <w:b/>
          <w:bCs/>
        </w:rPr>
        <w:t xml:space="preserve">Full observability coverage:</w:t>
      </w:r>
      <w:r>
        <w:t xml:space="preserve"> </w:t>
      </w:r>
      <w:r>
        <w:t xml:space="preserve">Error tracking (Sentry) is now active and confirmed working on both the frontend and backend.</w:t>
      </w:r>
    </w:p>
    <w:p>
      <w:pPr>
        <w:pStyle w:val="Compact"/>
        <w:numPr>
          <w:ilvl w:val="0"/>
          <w:numId w:val="1004"/>
        </w:numPr>
      </w:pPr>
      <w:r>
        <w:rPr>
          <w:b/>
          <w:bCs/>
        </w:rPr>
        <w:t xml:space="preserve">Expanded, honest test coverage:</w:t>
      </w:r>
      <w:r>
        <w:t xml:space="preserve"> </w:t>
      </w:r>
      <w:r>
        <w:t xml:space="preserve">The test suite grew from 33 tests (some of which were checking copies of logic rather than the real, live code) to 133 tests checking the genuine, currently-running calculation logic.</w:t>
      </w:r>
    </w:p>
    <w:p>
      <w:r>
        <w:pict>
          <v:rect style="width:0;height:1.5pt" o:hralign="center" o:hrstd="t" o:hr="t"/>
        </w:pict>
      </w:r>
    </w:p>
    <w:bookmarkEnd w:id="48"/>
    <w:bookmarkStart w:id="49" w:name="glossary-quick-reference"/>
    <w:p>
      <w:pPr>
        <w:pStyle w:val="Heading1"/>
      </w:pPr>
      <w:r>
        <w:t xml:space="preserve">Glossary —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Frontend</w:t>
            </w:r>
          </w:p>
        </w:tc>
        <w:tc>
          <w:tcPr/>
          <w:p>
            <w:pPr>
              <w:pStyle w:val="Compact"/>
            </w:pPr>
            <w:r>
              <w:t xml:space="preserve">The part of the app you see and click on.</w:t>
            </w:r>
          </w:p>
        </w:tc>
      </w:tr>
      <w:tr>
        <w:tc>
          <w:tcPr/>
          <w:p>
            <w:pPr>
              <w:pStyle w:val="Compact"/>
            </w:pPr>
            <w:r>
              <w:t xml:space="preserve">Backend</w:t>
            </w:r>
          </w:p>
        </w:tc>
        <w:tc>
          <w:tcPr/>
          <w:p>
            <w:pPr>
              <w:pStyle w:val="Compact"/>
            </w:pPr>
            <w:r>
              <w:t xml:space="preserve">The invisible server that stores data and enforces rules.</w:t>
            </w:r>
          </w:p>
        </w:tc>
      </w:tr>
      <w:tr>
        <w:tc>
          <w:tcPr/>
          <w:p>
            <w:pPr>
              <w:pStyle w:val="Compact"/>
            </w:pPr>
            <w:r>
              <w:t xml:space="preserve">API</w:t>
            </w:r>
          </w:p>
        </w:tc>
        <w:tc>
          <w:tcPr/>
          <w:p>
            <w:pPr>
              <w:pStyle w:val="Compact"/>
            </w:pPr>
            <w:r>
              <w:t xml:space="preserve">The fixed</w:t>
            </w:r>
            <w:r>
              <w:t xml:space="preserve"> </w:t>
            </w:r>
            <w:r>
              <w:t xml:space="preserve">“menu”</w:t>
            </w:r>
            <w:r>
              <w:t xml:space="preserve"> </w:t>
            </w:r>
            <w:r>
              <w:t xml:space="preserve">of requests the frontend is allowed to send the backend.</w:t>
            </w:r>
          </w:p>
        </w:tc>
      </w:tr>
      <w:tr>
        <w:tc>
          <w:tcPr/>
          <w:p>
            <w:pPr>
              <w:pStyle w:val="Compact"/>
            </w:pPr>
            <w:r>
              <w:t xml:space="preserve">REST API</w:t>
            </w:r>
          </w:p>
        </w:tc>
        <w:tc>
          <w:tcPr/>
          <w:p>
            <w:pPr>
              <w:pStyle w:val="Compact"/>
            </w:pPr>
            <w:r>
              <w:t xml:space="preserve">A common, simple style of building an API over the web.</w:t>
            </w:r>
          </w:p>
        </w:tc>
      </w:tr>
      <w:tr>
        <w:tc>
          <w:tcPr/>
          <w:p>
            <w:pPr>
              <w:pStyle w:val="Compact"/>
            </w:pPr>
            <w:r>
              <w:t xml:space="preserve">OpenAPI Spec</w:t>
            </w:r>
          </w:p>
        </w:tc>
        <w:tc>
          <w:tcPr/>
          <w:p>
            <w:pPr>
              <w:pStyle w:val="Compact"/>
            </w:pPr>
            <w:r>
              <w:t xml:space="preserve">A formal written-down version of the API</w:t>
            </w:r>
            <w:r>
              <w:t xml:space="preserve"> </w:t>
            </w:r>
            <w:r>
              <w:t xml:space="preserve">“menu,”</w:t>
            </w:r>
            <w:r>
              <w:t xml:space="preserve"> </w:t>
            </w:r>
            <w:r>
              <w:t xml:space="preserve">used to catch mistakes automatically.</w:t>
            </w:r>
          </w:p>
        </w:tc>
      </w:tr>
      <w:tr>
        <w:tc>
          <w:tcPr/>
          <w:p>
            <w:pPr>
              <w:pStyle w:val="Compact"/>
            </w:pPr>
            <w:r>
              <w:t xml:space="preserve">React</w:t>
            </w:r>
          </w:p>
        </w:tc>
        <w:tc>
          <w:tcPr/>
          <w:p>
            <w:pPr>
              <w:pStyle w:val="Compact"/>
            </w:pPr>
            <w:r>
              <w:t xml:space="preserve">The toolkit used to build the app’s screens out of reusable pieces.</w:t>
            </w:r>
          </w:p>
        </w:tc>
      </w:tr>
      <w:tr>
        <w:tc>
          <w:tcPr/>
          <w:p>
            <w:pPr>
              <w:pStyle w:val="Compact"/>
            </w:pPr>
            <w:r>
              <w:t xml:space="preserve">Vite</w:t>
            </w:r>
          </w:p>
        </w:tc>
        <w:tc>
          <w:tcPr/>
          <w:p>
            <w:pPr>
              <w:pStyle w:val="Compact"/>
            </w:pPr>
            <w:r>
              <w:t xml:space="preserve">The tool that packages the frontend code for fast loading.</w:t>
            </w:r>
          </w:p>
        </w:tc>
      </w:tr>
      <w:tr>
        <w:tc>
          <w:tcPr/>
          <w:p>
            <w:pPr>
              <w:pStyle w:val="Compact"/>
            </w:pPr>
            <w:r>
              <w:t xml:space="preserve">Node.js / Express</w:t>
            </w:r>
          </w:p>
        </w:tc>
        <w:tc>
          <w:tcPr/>
          <w:p>
            <w:pPr>
              <w:pStyle w:val="Compact"/>
            </w:pPr>
            <w:r>
              <w:t xml:space="preserve">The technology and framework the backend server runs on.</w:t>
            </w:r>
          </w:p>
        </w:tc>
      </w:tr>
      <w:tr>
        <w:tc>
          <w:tcPr/>
          <w:p>
            <w:pPr>
              <w:pStyle w:val="Compact"/>
            </w:pPr>
            <w:r>
              <w:t xml:space="preserve">TypeScript</w:t>
            </w:r>
          </w:p>
        </w:tc>
        <w:tc>
          <w:tcPr/>
          <w:p>
            <w:pPr>
              <w:pStyle w:val="Compact"/>
            </w:pPr>
            <w:r>
              <w:t xml:space="preserve">A safer version of JavaScript that catches certain mistakes before the app even runs.</w:t>
            </w:r>
          </w:p>
        </w:tc>
      </w:tr>
      <w:tr>
        <w:tc>
          <w:tcPr/>
          <w:p>
            <w:pPr>
              <w:pStyle w:val="Compact"/>
            </w:pPr>
            <w:r>
              <w:t xml:space="preserve">Database (PostgreSQL)</w:t>
            </w:r>
          </w:p>
        </w:tc>
        <w:tc>
          <w:tcPr/>
          <w:p>
            <w:pPr>
              <w:pStyle w:val="Compact"/>
            </w:pPr>
            <w:r>
              <w:t xml:space="preserve">The reliable, structured storage system holding all your data permanently.</w:t>
            </w:r>
          </w:p>
        </w:tc>
      </w:tr>
      <w:tr>
        <w:tc>
          <w:tcPr/>
          <w:p>
            <w:pPr>
              <w:pStyle w:val="Compact"/>
            </w:pPr>
            <w:r>
              <w:t xml:space="preserve">ORM (Drizzle)</w:t>
            </w:r>
          </w:p>
        </w:tc>
        <w:tc>
          <w:tcPr/>
          <w:p>
            <w:pPr>
              <w:pStyle w:val="Compact"/>
            </w:pPr>
            <w:r>
              <w:t xml:space="preserve">A translation layer letting the backend talk to the database safely.</w:t>
            </w:r>
          </w:p>
        </w:tc>
      </w:tr>
      <w:tr>
        <w:tc>
          <w:tcPr/>
          <w:p>
            <w:pPr>
              <w:pStyle w:val="Compact"/>
            </w:pPr>
            <w:r>
              <w:t xml:space="preserve">Migration</w:t>
            </w:r>
          </w:p>
        </w:tc>
        <w:tc>
          <w:tcPr/>
          <w:p>
            <w:pPr>
              <w:pStyle w:val="Compact"/>
            </w:pPr>
            <w:r>
              <w:t xml:space="preserve">A safe, tracked instruction for changing the database’s structure over time.</w:t>
            </w:r>
          </w:p>
        </w:tc>
      </w:tr>
      <w:tr>
        <w:tc>
          <w:tcPr/>
          <w:p>
            <w:pPr>
              <w:pStyle w:val="Compact"/>
            </w:pPr>
            <w:r>
              <w:t xml:space="preserve">Session / Cookie</w:t>
            </w:r>
          </w:p>
        </w:tc>
        <w:tc>
          <w:tcPr/>
          <w:p>
            <w:pPr>
              <w:pStyle w:val="Compact"/>
            </w:pPr>
            <w:r>
              <w:t xml:space="preserve">The mechanism that keeps you logged in after entering your PIN.</w:t>
            </w:r>
          </w:p>
        </w:tc>
      </w:tr>
      <w:tr>
        <w:tc>
          <w:tcPr/>
          <w:p>
            <w:pPr>
              <w:pStyle w:val="Compact"/>
            </w:pPr>
            <w:r>
              <w:t xml:space="preserve">Rate Limiting</w:t>
            </w:r>
          </w:p>
        </w:tc>
        <w:tc>
          <w:tcPr/>
          <w:p>
            <w:pPr>
              <w:pStyle w:val="Compact"/>
            </w:pPr>
            <w:r>
              <w:t xml:space="preserve">A rule limiting how many times an action can be attempted quickly, to block abuse.</w:t>
            </w:r>
          </w:p>
        </w:tc>
      </w:tr>
      <w:tr>
        <w:tc>
          <w:tcPr/>
          <w:p>
            <w:pPr>
              <w:pStyle w:val="Compact"/>
            </w:pPr>
            <w:r>
              <w:t xml:space="preserve">Helmet / CORS</w:t>
            </w:r>
          </w:p>
        </w:tc>
        <w:tc>
          <w:tcPr/>
          <w:p>
            <w:pPr>
              <w:pStyle w:val="Compact"/>
            </w:pPr>
            <w:r>
              <w:t xml:space="preserve">Security layers that block common web-based attacks.</w:t>
            </w:r>
          </w:p>
        </w:tc>
      </w:tr>
      <w:tr>
        <w:tc>
          <w:tcPr/>
          <w:p>
            <w:pPr>
              <w:pStyle w:val="Compact"/>
            </w:pPr>
            <w:r>
              <w:t xml:space="preserve">Idempotency</w:t>
            </w:r>
          </w:p>
        </w:tc>
        <w:tc>
          <w:tcPr/>
          <w:p>
            <w:pPr>
              <w:pStyle w:val="Compact"/>
            </w:pPr>
            <w:r>
              <w:t xml:space="preserve">A guarantee that repeating an action by accident doesn’t duplicate its effect.</w:t>
            </w:r>
          </w:p>
        </w:tc>
      </w:tr>
      <w:tr>
        <w:tc>
          <w:tcPr/>
          <w:p>
            <w:pPr>
              <w:pStyle w:val="Compact"/>
            </w:pPr>
            <w:r>
              <w:t xml:space="preserve">Object Storage</w:t>
            </w:r>
          </w:p>
        </w:tc>
        <w:tc>
          <w:tcPr/>
          <w:p>
            <w:pPr>
              <w:pStyle w:val="Compact"/>
            </w:pPr>
            <w:r>
              <w:t xml:space="preserve">A specialized system for storing large files like receipt photos.</w:t>
            </w:r>
          </w:p>
        </w:tc>
      </w:tr>
      <w:tr>
        <w:tc>
          <w:tcPr/>
          <w:p>
            <w:pPr>
              <w:pStyle w:val="Compact"/>
            </w:pPr>
            <w:r>
              <w:t xml:space="preserve">IndexedDB</w:t>
            </w:r>
          </w:p>
        </w:tc>
        <w:tc>
          <w:tcPr/>
          <w:p>
            <w:pPr>
              <w:pStyle w:val="Compact"/>
            </w:pPr>
            <w:r>
              <w:t xml:space="preserve">A mini-database that lives inside your own browser, used for offline support.</w:t>
            </w:r>
          </w:p>
        </w:tc>
      </w:tr>
      <w:tr>
        <w:tc>
          <w:tcPr/>
          <w:p>
            <w:pPr>
              <w:pStyle w:val="Compact"/>
            </w:pPr>
            <w:r>
              <w:t xml:space="preserve">Sentry</w:t>
            </w:r>
          </w:p>
        </w:tc>
        <w:tc>
          <w:tcPr/>
          <w:p>
            <w:pPr>
              <w:pStyle w:val="Compact"/>
            </w:pPr>
            <w:r>
              <w:t xml:space="preserve">A service that automatically reports app errors to the developers.</w:t>
            </w:r>
          </w:p>
        </w:tc>
      </w:tr>
      <w:tr>
        <w:tc>
          <w:tcPr/>
          <w:p>
            <w:pPr>
              <w:pStyle w:val="Compact"/>
            </w:pPr>
            <w:r>
              <w:t xml:space="preserve">Health Check</w:t>
            </w:r>
          </w:p>
        </w:tc>
        <w:tc>
          <w:tcPr/>
          <w:p>
            <w:pPr>
              <w:pStyle w:val="Compact"/>
            </w:pPr>
            <w:r>
              <w:t xml:space="preserve">A simple, automatic</w:t>
            </w:r>
            <w:r>
              <w:t xml:space="preserve"> </w:t>
            </w:r>
            <w:r>
              <w:t xml:space="preserve">“are you really working?”</w:t>
            </w:r>
            <w:r>
              <w:t xml:space="preserve"> </w:t>
            </w:r>
            <w:r>
              <w:t xml:space="preserve">check used by the hosting platform.</w:t>
            </w:r>
          </w:p>
        </w:tc>
      </w:tr>
      <w:tr>
        <w:tc>
          <w:tcPr/>
          <w:p>
            <w:pPr>
              <w:pStyle w:val="Compact"/>
            </w:pPr>
            <w:r>
              <w:t xml:space="preserve">Automated Test</w:t>
            </w:r>
          </w:p>
        </w:tc>
        <w:tc>
          <w:tcPr/>
          <w:p>
            <w:pPr>
              <w:pStyle w:val="Compact"/>
            </w:pPr>
            <w:r>
              <w:t xml:space="preserve">Code that checks other code’s correctness automatically, without a human.</w:t>
            </w:r>
          </w:p>
        </w:tc>
      </w:tr>
      <w:tr>
        <w:tc>
          <w:tcPr/>
          <w:p>
            <w:pPr>
              <w:pStyle w:val="Compact"/>
            </w:pPr>
            <w:r>
              <w:t xml:space="preserve">Edge Case</w:t>
            </w:r>
          </w:p>
        </w:tc>
        <w:tc>
          <w:tcPr/>
          <w:p>
            <w:pPr>
              <w:pStyle w:val="Compact"/>
            </w:pPr>
            <w:r>
              <w:t xml:space="preserve">An unusual input specifically tested for, to prevent rare but real bugs.</w:t>
            </w:r>
          </w:p>
        </w:tc>
      </w:tr>
      <w:tr>
        <w:tc>
          <w:tcPr/>
          <w:p>
            <w:pPr>
              <w:pStyle w:val="Compact"/>
            </w:pPr>
            <w:r>
              <w:t xml:space="preserve">Deployment</w:t>
            </w:r>
          </w:p>
        </w:tc>
        <w:tc>
          <w:tcPr/>
          <w:p>
            <w:pPr>
              <w:pStyle w:val="Compact"/>
            </w:pPr>
            <w:r>
              <w:t xml:space="preserve">The act of making the finished app live and reachable on the internet.</w:t>
            </w:r>
          </w:p>
        </w:tc>
      </w:tr>
    </w:tbl>
    <w:p>
      <w:r>
        <w:pict>
          <v:rect style="width:0;height:1.5pt" o:hralign="center" o:hrstd="t" o:hr="t"/>
        </w:pict>
      </w:r>
    </w:p>
    <w:p>
      <w:pPr>
        <w:pStyle w:val="FirstParagraph"/>
      </w:pPr>
      <w:r>
        <w:rPr>
          <w:i/>
          <w:iCs/>
        </w:rPr>
        <w:t xml:space="preserve">This document was generated to give a complete, honest, plain-language picture of how Budger is designed and built — covering everything from the screens you tap to the security protecting your data underneath.</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Budger — How the App Is Built</dc:title>
  <dc:creator>A Plain-Language Guide to the Architecture, Design, and Features</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