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50298" w14:textId="77777777" w:rsidR="00D6350C" w:rsidRDefault="00D6350C" w:rsidP="00D6350C">
      <w:pPr>
        <w:rPr>
          <w:b/>
          <w:bCs/>
          <w:sz w:val="32"/>
          <w:szCs w:val="32"/>
        </w:rPr>
      </w:pPr>
    </w:p>
    <w:p w14:paraId="586FE270" w14:textId="77777777" w:rsidR="00D6350C" w:rsidRPr="00D6350C" w:rsidRDefault="00CA4B0C" w:rsidP="00CA4B0C">
      <w:pPr>
        <w:jc w:val="center"/>
        <w:rPr>
          <w:rFonts w:ascii="Rockwell" w:hAnsi="Rockwell" w:cs="Times New Roman"/>
          <w:b/>
          <w:bCs/>
          <w:sz w:val="36"/>
          <w:szCs w:val="36"/>
        </w:rPr>
      </w:pPr>
      <w:r w:rsidRPr="00D6350C">
        <w:rPr>
          <w:rFonts w:ascii="Rockwell" w:hAnsi="Rockwell" w:cs="Times New Roman"/>
          <w:b/>
          <w:bCs/>
          <w:sz w:val="36"/>
          <w:szCs w:val="36"/>
        </w:rPr>
        <w:t xml:space="preserve">FINITE ELEMENT METHODS IN CIVIL ENGINEERING </w:t>
      </w:r>
    </w:p>
    <w:p w14:paraId="79D6B0F1" w14:textId="1FE612E7" w:rsidR="00E06D9E" w:rsidRPr="00D6350C" w:rsidRDefault="00CA4B0C" w:rsidP="00CA4B0C">
      <w:pPr>
        <w:jc w:val="center"/>
        <w:rPr>
          <w:rFonts w:ascii="Rockwell" w:hAnsi="Rockwell" w:cs="Times New Roman"/>
          <w:b/>
          <w:bCs/>
          <w:sz w:val="36"/>
          <w:szCs w:val="36"/>
        </w:rPr>
      </w:pPr>
      <w:r w:rsidRPr="00D6350C">
        <w:rPr>
          <w:rFonts w:ascii="Rockwell" w:hAnsi="Rockwell" w:cs="Times New Roman"/>
          <w:b/>
          <w:bCs/>
          <w:sz w:val="36"/>
          <w:szCs w:val="36"/>
        </w:rPr>
        <w:t>(CE 723A)</w:t>
      </w:r>
    </w:p>
    <w:p w14:paraId="7AE80D59" w14:textId="57A6AB12" w:rsidR="00CA4B0C" w:rsidRPr="00D6350C" w:rsidRDefault="00CA4B0C" w:rsidP="00CA4B0C">
      <w:pPr>
        <w:jc w:val="center"/>
        <w:rPr>
          <w:rFonts w:ascii="Rockwell" w:hAnsi="Rockwell" w:cs="Times New Roman"/>
          <w:sz w:val="32"/>
          <w:szCs w:val="32"/>
        </w:rPr>
      </w:pPr>
      <w:r w:rsidRPr="00D6350C">
        <w:rPr>
          <w:rFonts w:ascii="Rockwell" w:hAnsi="Rockwell" w:cs="Times New Roman"/>
          <w:sz w:val="32"/>
          <w:szCs w:val="32"/>
        </w:rPr>
        <w:t>HOMEWORK ASSIGNMENT II</w:t>
      </w:r>
    </w:p>
    <w:p w14:paraId="2FFDB858" w14:textId="3395C38A" w:rsidR="00CA4B0C" w:rsidRPr="00D6350C" w:rsidRDefault="00CA4B0C" w:rsidP="00CA4B0C">
      <w:pPr>
        <w:jc w:val="center"/>
        <w:rPr>
          <w:rFonts w:ascii="Rockwell" w:hAnsi="Rockwell" w:cs="Times New Roman"/>
          <w:sz w:val="32"/>
          <w:szCs w:val="32"/>
        </w:rPr>
      </w:pPr>
    </w:p>
    <w:p w14:paraId="137B481F" w14:textId="5A07F4D1" w:rsidR="00CA4B0C" w:rsidRPr="00D6350C" w:rsidRDefault="00CA4B0C" w:rsidP="00CA4B0C">
      <w:pPr>
        <w:jc w:val="center"/>
        <w:rPr>
          <w:rFonts w:ascii="Rockwell" w:hAnsi="Rockwell" w:cs="Times New Roman"/>
          <w:sz w:val="32"/>
          <w:szCs w:val="32"/>
        </w:rPr>
      </w:pPr>
    </w:p>
    <w:p w14:paraId="0DB2CABB" w14:textId="1F18109F" w:rsidR="00CA4B0C" w:rsidRPr="00D6350C" w:rsidRDefault="00CA4B0C" w:rsidP="00D6350C">
      <w:pPr>
        <w:rPr>
          <w:rFonts w:ascii="Rockwell" w:hAnsi="Rockwell" w:cs="Times New Roman"/>
          <w:sz w:val="32"/>
          <w:szCs w:val="32"/>
        </w:rPr>
      </w:pPr>
    </w:p>
    <w:p w14:paraId="79426F70" w14:textId="2DC494CE" w:rsidR="00CA4B0C" w:rsidRPr="00D6350C" w:rsidRDefault="00CA4B0C" w:rsidP="00CA4B0C">
      <w:pPr>
        <w:jc w:val="center"/>
        <w:rPr>
          <w:rFonts w:ascii="Rockwell" w:hAnsi="Rockwell" w:cs="Times New Roman"/>
          <w:sz w:val="32"/>
          <w:szCs w:val="32"/>
        </w:rPr>
      </w:pPr>
      <w:r w:rsidRPr="00D6350C">
        <w:rPr>
          <w:rFonts w:ascii="Rockwell" w:hAnsi="Rockwell" w:cs="Times New Roman"/>
          <w:sz w:val="32"/>
          <w:szCs w:val="32"/>
        </w:rPr>
        <w:t>PREPARED BY:</w:t>
      </w:r>
    </w:p>
    <w:p w14:paraId="1B1B2800" w14:textId="77777777" w:rsidR="00CA4B0C" w:rsidRPr="00D6350C" w:rsidRDefault="00CA4B0C" w:rsidP="00CA4B0C">
      <w:pPr>
        <w:jc w:val="center"/>
        <w:rPr>
          <w:rFonts w:ascii="Rockwell" w:hAnsi="Rockwell" w:cs="Times New Roman"/>
          <w:sz w:val="32"/>
          <w:szCs w:val="32"/>
        </w:rPr>
      </w:pPr>
    </w:p>
    <w:p w14:paraId="5C4DFBBE" w14:textId="418FC4CB" w:rsidR="00CA4B0C" w:rsidRPr="00D6350C" w:rsidRDefault="00CA4B0C" w:rsidP="00CA4B0C">
      <w:pPr>
        <w:jc w:val="center"/>
        <w:rPr>
          <w:rFonts w:ascii="Rockwell" w:hAnsi="Rockwell" w:cs="Times New Roman"/>
          <w:b/>
          <w:bCs/>
          <w:sz w:val="32"/>
          <w:szCs w:val="32"/>
        </w:rPr>
      </w:pPr>
      <w:r w:rsidRPr="00D6350C">
        <w:rPr>
          <w:rFonts w:ascii="Rockwell" w:hAnsi="Rockwell" w:cs="Times New Roman"/>
          <w:b/>
          <w:bCs/>
          <w:sz w:val="32"/>
          <w:szCs w:val="32"/>
        </w:rPr>
        <w:t>BUDHADITYA DE</w:t>
      </w:r>
    </w:p>
    <w:p w14:paraId="437D874C" w14:textId="122958DF" w:rsidR="00CA4B0C" w:rsidRPr="00D6350C" w:rsidRDefault="00CA4B0C" w:rsidP="00CA4B0C">
      <w:pPr>
        <w:jc w:val="center"/>
        <w:rPr>
          <w:rFonts w:ascii="Rockwell" w:hAnsi="Rockwell" w:cs="Times New Roman"/>
          <w:b/>
          <w:bCs/>
          <w:sz w:val="32"/>
          <w:szCs w:val="32"/>
        </w:rPr>
      </w:pPr>
      <w:r w:rsidRPr="00D6350C">
        <w:rPr>
          <w:rFonts w:ascii="Rockwell" w:hAnsi="Rockwell" w:cs="Times New Roman"/>
          <w:b/>
          <w:bCs/>
          <w:sz w:val="32"/>
          <w:szCs w:val="32"/>
        </w:rPr>
        <w:t>M.TECH IN STRUCTURAL ENGG.</w:t>
      </w:r>
    </w:p>
    <w:p w14:paraId="57431E81" w14:textId="7BDA558C" w:rsidR="00CA4B0C" w:rsidRPr="00D6350C" w:rsidRDefault="00CA4B0C" w:rsidP="00CA4B0C">
      <w:pPr>
        <w:jc w:val="center"/>
        <w:rPr>
          <w:rFonts w:ascii="Rockwell" w:hAnsi="Rockwell" w:cs="Times New Roman"/>
          <w:sz w:val="32"/>
          <w:szCs w:val="32"/>
        </w:rPr>
      </w:pPr>
      <w:r w:rsidRPr="00D6350C">
        <w:rPr>
          <w:rFonts w:ascii="Rockwell" w:hAnsi="Rockwell" w:cs="Times New Roman"/>
          <w:b/>
          <w:bCs/>
          <w:sz w:val="32"/>
          <w:szCs w:val="32"/>
        </w:rPr>
        <w:t>ROLL-21103033</w:t>
      </w:r>
    </w:p>
    <w:p w14:paraId="71014D86" w14:textId="2A5089AF" w:rsidR="00CA4B0C" w:rsidRDefault="00CA4B0C" w:rsidP="00D6350C">
      <w:pPr>
        <w:rPr>
          <w:rFonts w:ascii="Rockwell" w:hAnsi="Rockwell" w:cs="Times New Roman"/>
          <w:sz w:val="32"/>
          <w:szCs w:val="32"/>
        </w:rPr>
      </w:pPr>
    </w:p>
    <w:p w14:paraId="6EBED7F6" w14:textId="77777777" w:rsidR="00D6350C" w:rsidRDefault="00D6350C" w:rsidP="00D6350C">
      <w:pPr>
        <w:rPr>
          <w:rFonts w:ascii="Rockwell" w:hAnsi="Rockwell" w:cs="Times New Roman"/>
          <w:sz w:val="32"/>
          <w:szCs w:val="32"/>
        </w:rPr>
      </w:pPr>
    </w:p>
    <w:p w14:paraId="03A0A7A9" w14:textId="77777777" w:rsidR="00D6350C" w:rsidRPr="00D6350C" w:rsidRDefault="00D6350C" w:rsidP="00CA4B0C">
      <w:pPr>
        <w:jc w:val="center"/>
        <w:rPr>
          <w:rFonts w:ascii="Rockwell" w:hAnsi="Rockwell" w:cs="Times New Roman"/>
          <w:sz w:val="32"/>
          <w:szCs w:val="32"/>
        </w:rPr>
      </w:pPr>
    </w:p>
    <w:p w14:paraId="79387B49" w14:textId="698D7315" w:rsidR="00CA4B0C" w:rsidRPr="00D6350C" w:rsidRDefault="00CA4B0C" w:rsidP="00CA4B0C">
      <w:pPr>
        <w:jc w:val="center"/>
        <w:rPr>
          <w:rFonts w:ascii="Rockwell" w:hAnsi="Rockwell" w:cs="Times New Roman"/>
          <w:sz w:val="32"/>
          <w:szCs w:val="32"/>
        </w:rPr>
      </w:pPr>
      <w:r w:rsidRPr="00D6350C">
        <w:rPr>
          <w:rFonts w:ascii="Rockwell" w:hAnsi="Rockwell" w:cs="Times New Roman"/>
          <w:sz w:val="32"/>
          <w:szCs w:val="32"/>
        </w:rPr>
        <w:t>UNDER THE GUIDANCE OF:</w:t>
      </w:r>
    </w:p>
    <w:p w14:paraId="7284DB12" w14:textId="6DD537B3" w:rsidR="00CA4B0C" w:rsidRPr="00D6350C" w:rsidRDefault="00CA4B0C" w:rsidP="00CA4B0C">
      <w:pPr>
        <w:jc w:val="center"/>
        <w:rPr>
          <w:rFonts w:ascii="Rockwell" w:hAnsi="Rockwell" w:cs="Times New Roman"/>
          <w:sz w:val="32"/>
          <w:szCs w:val="32"/>
        </w:rPr>
      </w:pPr>
    </w:p>
    <w:p w14:paraId="27C6B91A" w14:textId="5CA870BB" w:rsidR="00CA4B0C" w:rsidRPr="00D6350C" w:rsidRDefault="00CA4B0C" w:rsidP="00CA4B0C">
      <w:pPr>
        <w:jc w:val="center"/>
        <w:rPr>
          <w:rFonts w:ascii="Rockwell" w:hAnsi="Rockwell" w:cs="Times New Roman"/>
          <w:b/>
          <w:bCs/>
          <w:sz w:val="32"/>
          <w:szCs w:val="32"/>
        </w:rPr>
      </w:pPr>
      <w:r w:rsidRPr="00D6350C">
        <w:rPr>
          <w:rFonts w:ascii="Rockwell" w:hAnsi="Rockwell" w:cs="Times New Roman"/>
          <w:b/>
          <w:bCs/>
          <w:sz w:val="32"/>
          <w:szCs w:val="32"/>
        </w:rPr>
        <w:t>DR. SUPARNO MUKHOPADHYAY</w:t>
      </w:r>
    </w:p>
    <w:p w14:paraId="44F9ADBE" w14:textId="2C67B9CC" w:rsidR="00CA4B0C" w:rsidRPr="00D6350C" w:rsidRDefault="00CA4B0C" w:rsidP="00CA4B0C">
      <w:pPr>
        <w:jc w:val="center"/>
        <w:rPr>
          <w:rFonts w:ascii="Rockwell" w:hAnsi="Rockwell" w:cs="Times New Roman"/>
          <w:b/>
          <w:bCs/>
          <w:sz w:val="32"/>
          <w:szCs w:val="32"/>
        </w:rPr>
      </w:pPr>
      <w:r w:rsidRPr="00D6350C">
        <w:rPr>
          <w:rFonts w:ascii="Rockwell" w:hAnsi="Rockwell" w:cs="Times New Roman"/>
          <w:b/>
          <w:bCs/>
          <w:sz w:val="32"/>
          <w:szCs w:val="32"/>
        </w:rPr>
        <w:t>DEPARTMENT OF CIVIL ENGINEERING</w:t>
      </w:r>
    </w:p>
    <w:p w14:paraId="224F94AA" w14:textId="0E05F896" w:rsidR="00CA4B0C" w:rsidRPr="00D6350C" w:rsidRDefault="00CA4B0C" w:rsidP="00CA4B0C">
      <w:pPr>
        <w:jc w:val="center"/>
        <w:rPr>
          <w:rFonts w:ascii="Rockwell" w:hAnsi="Rockwell" w:cs="Times New Roman"/>
          <w:b/>
          <w:bCs/>
          <w:sz w:val="32"/>
          <w:szCs w:val="32"/>
        </w:rPr>
      </w:pPr>
      <w:r w:rsidRPr="00D6350C">
        <w:rPr>
          <w:rFonts w:ascii="Rockwell" w:hAnsi="Rockwell" w:cs="Times New Roman"/>
          <w:b/>
          <w:bCs/>
          <w:sz w:val="32"/>
          <w:szCs w:val="32"/>
        </w:rPr>
        <w:t>INDIAN INSTITUTE OF TECHNOLOGY KANPUR</w:t>
      </w:r>
    </w:p>
    <w:p w14:paraId="161E55DB" w14:textId="017CD03B" w:rsidR="00CA4B0C" w:rsidRPr="00D6350C" w:rsidRDefault="00CA4B0C" w:rsidP="00CA4B0C">
      <w:pPr>
        <w:jc w:val="center"/>
        <w:rPr>
          <w:rFonts w:ascii="Rockwell" w:hAnsi="Rockwell" w:cs="Times New Roman"/>
          <w:b/>
          <w:bCs/>
          <w:sz w:val="32"/>
          <w:szCs w:val="32"/>
        </w:rPr>
      </w:pPr>
      <w:r w:rsidRPr="00D6350C">
        <w:rPr>
          <w:rFonts w:ascii="Rockwell" w:hAnsi="Rockwell" w:cs="Times New Roman"/>
          <w:b/>
          <w:bCs/>
          <w:sz w:val="32"/>
          <w:szCs w:val="32"/>
        </w:rPr>
        <w:t>YEAR: 2021/22 SEMESTER: I</w:t>
      </w:r>
    </w:p>
    <w:p w14:paraId="6D98CF49" w14:textId="4346DF21" w:rsidR="00CA4B0C" w:rsidRDefault="00CA4B0C" w:rsidP="00CA4B0C">
      <w:pPr>
        <w:jc w:val="center"/>
        <w:rPr>
          <w:rFonts w:ascii="Rockwell" w:hAnsi="Rockwell" w:cs="Times New Roman"/>
          <w:sz w:val="32"/>
          <w:szCs w:val="32"/>
        </w:rPr>
      </w:pPr>
    </w:p>
    <w:p w14:paraId="10EABB93" w14:textId="182AADED" w:rsidR="00D6350C" w:rsidRDefault="00D6350C" w:rsidP="00CA4B0C">
      <w:pPr>
        <w:jc w:val="center"/>
        <w:rPr>
          <w:rFonts w:ascii="Rockwell" w:hAnsi="Rockwell" w:cs="Times New Roman"/>
          <w:sz w:val="32"/>
          <w:szCs w:val="32"/>
        </w:rPr>
      </w:pPr>
    </w:p>
    <w:p w14:paraId="385F276D" w14:textId="357861A1" w:rsidR="00D6350C" w:rsidRDefault="00D6350C" w:rsidP="00CA4B0C">
      <w:pPr>
        <w:jc w:val="center"/>
        <w:rPr>
          <w:rFonts w:ascii="Rockwell" w:hAnsi="Rockwell" w:cs="Times New Roman"/>
          <w:sz w:val="32"/>
          <w:szCs w:val="32"/>
        </w:rPr>
      </w:pPr>
    </w:p>
    <w:p w14:paraId="66463FF1" w14:textId="0798ED93" w:rsidR="00D6350C" w:rsidRPr="00F8298D" w:rsidRDefault="00D6350C" w:rsidP="00D6350C">
      <w:pPr>
        <w:jc w:val="both"/>
        <w:rPr>
          <w:rFonts w:ascii="Rockwell" w:hAnsi="Rockwell" w:cs="Times New Roman"/>
          <w:sz w:val="24"/>
          <w:szCs w:val="24"/>
        </w:rPr>
      </w:pPr>
      <w:r w:rsidRPr="00F8298D">
        <w:rPr>
          <w:rFonts w:ascii="Rockwell" w:hAnsi="Rockwell" w:cs="Times New Roman"/>
          <w:sz w:val="24"/>
          <w:szCs w:val="24"/>
        </w:rPr>
        <w:lastRenderedPageBreak/>
        <w:t>[</w:t>
      </w:r>
      <w:r w:rsidRPr="00D6350C">
        <w:rPr>
          <w:rFonts w:ascii="Rockwell" w:hAnsi="Rockwell" w:cs="Times New Roman"/>
          <w:b/>
          <w:bCs/>
          <w:sz w:val="24"/>
          <w:szCs w:val="24"/>
        </w:rPr>
        <w:t xml:space="preserve">NOTE: </w:t>
      </w:r>
      <w:r w:rsidRPr="00F8298D">
        <w:rPr>
          <w:rFonts w:ascii="Rockwell" w:hAnsi="Rockwell" w:cs="Times New Roman"/>
          <w:sz w:val="24"/>
          <w:szCs w:val="24"/>
        </w:rPr>
        <w:t>All Handwritten parts are provided in the PDF file. This doc file includes the necessary MATLAB outputs and any accompanied explanation of the results if needed]</w:t>
      </w:r>
    </w:p>
    <w:p w14:paraId="10DEDCF3" w14:textId="262E9345" w:rsidR="00D6350C" w:rsidRDefault="00D6350C" w:rsidP="00D6350C">
      <w:pPr>
        <w:jc w:val="both"/>
        <w:rPr>
          <w:rFonts w:ascii="Rockwell" w:hAnsi="Rockwell" w:cs="Times New Roman"/>
          <w:sz w:val="24"/>
          <w:szCs w:val="24"/>
        </w:rPr>
      </w:pPr>
      <w:r>
        <w:rPr>
          <w:rFonts w:ascii="Rockwell" w:hAnsi="Rockwell" w:cs="Times New Roman"/>
          <w:b/>
          <w:bCs/>
          <w:sz w:val="24"/>
          <w:szCs w:val="24"/>
        </w:rPr>
        <w:t>Q1)</w:t>
      </w:r>
      <w:r w:rsidR="00B869C5">
        <w:rPr>
          <w:rFonts w:ascii="Rockwell" w:hAnsi="Rockwell" w:cs="Times New Roman"/>
          <w:b/>
          <w:bCs/>
          <w:sz w:val="24"/>
          <w:szCs w:val="24"/>
        </w:rPr>
        <w:t xml:space="preserve"> </w:t>
      </w:r>
      <w:r w:rsidR="008F6B82">
        <w:rPr>
          <w:rFonts w:ascii="Rockwell" w:hAnsi="Rockwell" w:cs="Times New Roman"/>
          <w:sz w:val="24"/>
          <w:szCs w:val="24"/>
        </w:rPr>
        <w:t>HW#1 results for comparison</w:t>
      </w:r>
      <w:r w:rsidR="00F8298D">
        <w:rPr>
          <w:rFonts w:ascii="Rockwell" w:hAnsi="Rockwell" w:cs="Times New Roman"/>
          <w:sz w:val="24"/>
          <w:szCs w:val="24"/>
        </w:rPr>
        <w:t>: (MATLAB code is also attached in the folder)</w:t>
      </w:r>
    </w:p>
    <w:p w14:paraId="2D95295E" w14:textId="70B437D8" w:rsidR="0081791A" w:rsidRDefault="0081791A" w:rsidP="00D6350C">
      <w:pPr>
        <w:jc w:val="both"/>
        <w:rPr>
          <w:rFonts w:ascii="Rockwell" w:hAnsi="Rockwell" w:cs="Times New Roman"/>
          <w:sz w:val="24"/>
          <w:szCs w:val="24"/>
        </w:rPr>
      </w:pPr>
      <w:r>
        <w:rPr>
          <w:rFonts w:ascii="Rockwell" w:hAnsi="Rockwell" w:cs="Times New Roman"/>
          <w:sz w:val="24"/>
          <w:szCs w:val="24"/>
        </w:rPr>
        <w:t>MATLAB OUTPUT:</w:t>
      </w:r>
    </w:p>
    <w:p w14:paraId="4CCF3F85" w14:textId="039B5EFF" w:rsidR="0081791A" w:rsidRDefault="008F6B82" w:rsidP="00D6350C">
      <w:pPr>
        <w:jc w:val="both"/>
        <w:rPr>
          <w:rFonts w:ascii="Rockwell" w:hAnsi="Rockwell" w:cs="Times New Roman"/>
          <w:sz w:val="24"/>
          <w:szCs w:val="24"/>
        </w:rPr>
      </w:pPr>
      <w:r>
        <w:rPr>
          <w:rFonts w:ascii="Rockwell" w:hAnsi="Rockwell" w:cs="Times New Roman"/>
          <w:noProof/>
          <w:sz w:val="24"/>
          <w:szCs w:val="24"/>
        </w:rPr>
        <w:drawing>
          <wp:inline distT="0" distB="0" distL="0" distR="0" wp14:anchorId="53523E73" wp14:editId="20D634DB">
            <wp:extent cx="56864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3238500"/>
                    </a:xfrm>
                    <a:prstGeom prst="rect">
                      <a:avLst/>
                    </a:prstGeom>
                    <a:noFill/>
                    <a:ln>
                      <a:noFill/>
                    </a:ln>
                  </pic:spPr>
                </pic:pic>
              </a:graphicData>
            </a:graphic>
          </wp:inline>
        </w:drawing>
      </w:r>
    </w:p>
    <w:p w14:paraId="7A980A91" w14:textId="7C2D9067" w:rsidR="008F6B82" w:rsidRPr="008C0DF1" w:rsidRDefault="008F6B82" w:rsidP="00D6350C">
      <w:pPr>
        <w:jc w:val="both"/>
        <w:rPr>
          <w:rFonts w:ascii="Rockwell" w:hAnsi="Rockwell" w:cs="Times New Roman"/>
          <w:color w:val="ED7D31" w:themeColor="accent2"/>
          <w:sz w:val="20"/>
          <w:szCs w:val="20"/>
        </w:rPr>
      </w:pPr>
      <w:r w:rsidRPr="008C0DF1">
        <w:rPr>
          <w:rFonts w:ascii="Rockwell" w:hAnsi="Rockwell" w:cs="Times New Roman"/>
          <w:sz w:val="20"/>
          <w:szCs w:val="20"/>
        </w:rPr>
        <w:t>Fig1. Axial Displa</w:t>
      </w:r>
      <w:r w:rsidR="00B869C5" w:rsidRPr="008C0DF1">
        <w:rPr>
          <w:rFonts w:ascii="Rockwell" w:hAnsi="Rockwell" w:cs="Times New Roman"/>
          <w:sz w:val="20"/>
          <w:szCs w:val="20"/>
        </w:rPr>
        <w:t>ce</w:t>
      </w:r>
      <w:r w:rsidRPr="008C0DF1">
        <w:rPr>
          <w:rFonts w:ascii="Rockwell" w:hAnsi="Rockwell" w:cs="Times New Roman"/>
          <w:sz w:val="20"/>
          <w:szCs w:val="20"/>
        </w:rPr>
        <w:t xml:space="preserve">ment and </w:t>
      </w:r>
      <w:r w:rsidR="00B869C5" w:rsidRPr="008C0DF1">
        <w:rPr>
          <w:rFonts w:ascii="Rockwell" w:hAnsi="Rockwell" w:cs="Times New Roman"/>
          <w:sz w:val="20"/>
          <w:szCs w:val="20"/>
        </w:rPr>
        <w:t xml:space="preserve">Stresses vs nodal height with varying no of elements. Colours indicated are: </w:t>
      </w:r>
      <w:r w:rsidR="00B869C5" w:rsidRPr="008C0DF1">
        <w:rPr>
          <w:rFonts w:ascii="Rockwell" w:hAnsi="Rockwell" w:cs="Times New Roman"/>
          <w:color w:val="4472C4" w:themeColor="accent1"/>
          <w:sz w:val="20"/>
          <w:szCs w:val="20"/>
        </w:rPr>
        <w:t xml:space="preserve">BLUE: 2 Elements </w:t>
      </w:r>
      <w:r w:rsidR="00B869C5" w:rsidRPr="008C0DF1">
        <w:rPr>
          <w:rFonts w:ascii="Rockwell" w:hAnsi="Rockwell" w:cs="Times New Roman"/>
          <w:color w:val="FF0000"/>
          <w:sz w:val="20"/>
          <w:szCs w:val="20"/>
        </w:rPr>
        <w:t xml:space="preserve">RED: 4 Elements </w:t>
      </w:r>
      <w:r w:rsidR="00B869C5" w:rsidRPr="008C0DF1">
        <w:rPr>
          <w:rFonts w:ascii="Rockwell" w:hAnsi="Rockwell" w:cs="Times New Roman"/>
          <w:color w:val="ED7D31" w:themeColor="accent2"/>
          <w:sz w:val="20"/>
          <w:szCs w:val="20"/>
        </w:rPr>
        <w:t>ORANGE: 10 Elements.</w:t>
      </w:r>
    </w:p>
    <w:p w14:paraId="7B09AD56" w14:textId="7CABFF35" w:rsidR="00B869C5" w:rsidRPr="00B869C5" w:rsidRDefault="00B869C5" w:rsidP="00B869C5">
      <w:pPr>
        <w:pStyle w:val="ListParagraph"/>
        <w:numPr>
          <w:ilvl w:val="0"/>
          <w:numId w:val="1"/>
        </w:numPr>
        <w:jc w:val="both"/>
        <w:rPr>
          <w:rFonts w:ascii="Rockwell" w:hAnsi="Rockwell" w:cs="Times New Roman"/>
          <w:b/>
          <w:bCs/>
          <w:color w:val="000000" w:themeColor="text1"/>
          <w:sz w:val="24"/>
          <w:szCs w:val="24"/>
        </w:rPr>
      </w:pPr>
      <w:r>
        <w:rPr>
          <w:rFonts w:ascii="Rockwell" w:hAnsi="Rockwell" w:cs="Times New Roman"/>
          <w:color w:val="000000" w:themeColor="text1"/>
          <w:sz w:val="24"/>
          <w:szCs w:val="24"/>
        </w:rPr>
        <w:t>3-Noded Quadratic elements with number of gauss pts=2</w:t>
      </w:r>
    </w:p>
    <w:p w14:paraId="6D6A992D" w14:textId="723CA587" w:rsidR="00B869C5" w:rsidRDefault="00B869C5" w:rsidP="00B869C5">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MATLAB OUTPUT:</w:t>
      </w:r>
    </w:p>
    <w:p w14:paraId="1BA717DE" w14:textId="64298A13" w:rsidR="00B869C5" w:rsidRPr="00B869C5" w:rsidRDefault="00F8298D" w:rsidP="00B869C5">
      <w:pPr>
        <w:jc w:val="both"/>
        <w:rPr>
          <w:rFonts w:ascii="Rockwell" w:hAnsi="Rockwell" w:cs="Times New Roman"/>
          <w:color w:val="000000" w:themeColor="text1"/>
          <w:sz w:val="24"/>
          <w:szCs w:val="24"/>
        </w:rPr>
      </w:pPr>
      <w:r>
        <w:rPr>
          <w:rFonts w:ascii="Rockwell" w:hAnsi="Rockwell" w:cs="Times New Roman"/>
          <w:noProof/>
          <w:color w:val="000000" w:themeColor="text1"/>
          <w:sz w:val="24"/>
          <w:szCs w:val="24"/>
        </w:rPr>
        <w:drawing>
          <wp:inline distT="0" distB="0" distL="0" distR="0" wp14:anchorId="08500059" wp14:editId="04AED680">
            <wp:extent cx="56578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209925"/>
                    </a:xfrm>
                    <a:prstGeom prst="rect">
                      <a:avLst/>
                    </a:prstGeom>
                    <a:noFill/>
                    <a:ln>
                      <a:noFill/>
                    </a:ln>
                  </pic:spPr>
                </pic:pic>
              </a:graphicData>
            </a:graphic>
          </wp:inline>
        </w:drawing>
      </w:r>
    </w:p>
    <w:p w14:paraId="4BED0299" w14:textId="5DB24CD5" w:rsidR="00F8298D" w:rsidRPr="008C0DF1" w:rsidRDefault="00F8298D" w:rsidP="00F8298D">
      <w:pPr>
        <w:jc w:val="both"/>
        <w:rPr>
          <w:rFonts w:ascii="Rockwell" w:hAnsi="Rockwell" w:cs="Times New Roman"/>
          <w:color w:val="ED7D31" w:themeColor="accent2"/>
          <w:sz w:val="20"/>
          <w:szCs w:val="20"/>
        </w:rPr>
      </w:pPr>
      <w:r w:rsidRPr="008C0DF1">
        <w:rPr>
          <w:rFonts w:ascii="Rockwell" w:hAnsi="Rockwell" w:cs="Times New Roman"/>
          <w:sz w:val="20"/>
          <w:szCs w:val="20"/>
        </w:rPr>
        <w:lastRenderedPageBreak/>
        <w:t>Fig</w:t>
      </w:r>
      <w:r w:rsidRPr="008C0DF1">
        <w:rPr>
          <w:rFonts w:ascii="Rockwell" w:hAnsi="Rockwell" w:cs="Times New Roman"/>
          <w:sz w:val="20"/>
          <w:szCs w:val="20"/>
        </w:rPr>
        <w:t>2</w:t>
      </w:r>
      <w:r w:rsidRPr="008C0DF1">
        <w:rPr>
          <w:rFonts w:ascii="Rockwell" w:hAnsi="Rockwell" w:cs="Times New Roman"/>
          <w:sz w:val="20"/>
          <w:szCs w:val="20"/>
        </w:rPr>
        <w:t xml:space="preserve">. Axial Displacement and Stresses vs nodal height with varying no of elements. Colours indicated are: </w:t>
      </w:r>
      <w:r w:rsidRPr="008C0DF1">
        <w:rPr>
          <w:rFonts w:ascii="Rockwell" w:hAnsi="Rockwell" w:cs="Times New Roman"/>
          <w:color w:val="4472C4" w:themeColor="accent1"/>
          <w:sz w:val="20"/>
          <w:szCs w:val="20"/>
        </w:rPr>
        <w:t xml:space="preserve">BLUE: 2 Elements </w:t>
      </w:r>
      <w:r w:rsidRPr="008C0DF1">
        <w:rPr>
          <w:rFonts w:ascii="Rockwell" w:hAnsi="Rockwell" w:cs="Times New Roman"/>
          <w:color w:val="FF0000"/>
          <w:sz w:val="20"/>
          <w:szCs w:val="20"/>
        </w:rPr>
        <w:t xml:space="preserve">RED: 4 Elements </w:t>
      </w:r>
      <w:r w:rsidRPr="008C0DF1">
        <w:rPr>
          <w:rFonts w:ascii="Rockwell" w:hAnsi="Rockwell" w:cs="Times New Roman"/>
          <w:color w:val="ED7D31" w:themeColor="accent2"/>
          <w:sz w:val="20"/>
          <w:szCs w:val="20"/>
        </w:rPr>
        <w:t>ORANGE: 10 Elements.</w:t>
      </w:r>
    </w:p>
    <w:p w14:paraId="1715F88D" w14:textId="5F5470D6" w:rsidR="0081791A" w:rsidRDefault="00F8298D" w:rsidP="00F8298D">
      <w:pPr>
        <w:pStyle w:val="ListParagraph"/>
        <w:numPr>
          <w:ilvl w:val="0"/>
          <w:numId w:val="1"/>
        </w:numPr>
        <w:jc w:val="both"/>
        <w:rPr>
          <w:rFonts w:ascii="Rockwell" w:hAnsi="Rockwell" w:cs="Times New Roman"/>
          <w:sz w:val="24"/>
          <w:szCs w:val="24"/>
        </w:rPr>
      </w:pPr>
      <w:r w:rsidRPr="00F8298D">
        <w:rPr>
          <w:rFonts w:ascii="Rockwell" w:hAnsi="Rockwell" w:cs="Times New Roman"/>
          <w:sz w:val="24"/>
          <w:szCs w:val="24"/>
        </w:rPr>
        <w:t>2-Noded Linear elements with number of gauss points=2</w:t>
      </w:r>
    </w:p>
    <w:p w14:paraId="4579AC24" w14:textId="4B9D735E" w:rsidR="00F8298D" w:rsidRDefault="00F8298D" w:rsidP="00F8298D">
      <w:pPr>
        <w:jc w:val="both"/>
        <w:rPr>
          <w:rFonts w:ascii="Rockwell" w:hAnsi="Rockwell" w:cs="Times New Roman"/>
          <w:sz w:val="24"/>
          <w:szCs w:val="24"/>
        </w:rPr>
      </w:pPr>
      <w:r>
        <w:rPr>
          <w:rFonts w:ascii="Rockwell" w:hAnsi="Rockwell" w:cs="Times New Roman"/>
          <w:sz w:val="24"/>
          <w:szCs w:val="24"/>
        </w:rPr>
        <w:t>MATLAB OUTPUT:</w:t>
      </w:r>
    </w:p>
    <w:p w14:paraId="725FBA48" w14:textId="3F3D2D1B" w:rsidR="009F07A4" w:rsidRDefault="009F07A4" w:rsidP="00F8298D">
      <w:pPr>
        <w:jc w:val="both"/>
        <w:rPr>
          <w:rFonts w:ascii="Rockwell" w:hAnsi="Rockwell" w:cs="Times New Roman"/>
          <w:sz w:val="24"/>
          <w:szCs w:val="24"/>
        </w:rPr>
      </w:pPr>
      <w:r>
        <w:rPr>
          <w:rFonts w:ascii="Rockwell" w:hAnsi="Rockwell" w:cs="Times New Roman"/>
          <w:noProof/>
          <w:sz w:val="24"/>
          <w:szCs w:val="24"/>
        </w:rPr>
        <w:drawing>
          <wp:inline distT="0" distB="0" distL="0" distR="0" wp14:anchorId="74C4703B" wp14:editId="0FE914DF">
            <wp:extent cx="57150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00425"/>
                    </a:xfrm>
                    <a:prstGeom prst="rect">
                      <a:avLst/>
                    </a:prstGeom>
                    <a:noFill/>
                    <a:ln>
                      <a:noFill/>
                    </a:ln>
                  </pic:spPr>
                </pic:pic>
              </a:graphicData>
            </a:graphic>
          </wp:inline>
        </w:drawing>
      </w:r>
    </w:p>
    <w:p w14:paraId="243FF1F5" w14:textId="115F0060" w:rsidR="009F07A4" w:rsidRDefault="009F07A4" w:rsidP="009F07A4">
      <w:pPr>
        <w:jc w:val="both"/>
        <w:rPr>
          <w:rFonts w:ascii="Rockwell" w:hAnsi="Rockwell" w:cs="Times New Roman"/>
          <w:color w:val="ED7D31" w:themeColor="accent2"/>
        </w:rPr>
      </w:pPr>
      <w:r w:rsidRPr="008C0DF1">
        <w:rPr>
          <w:rFonts w:ascii="Rockwell" w:hAnsi="Rockwell" w:cs="Times New Roman"/>
          <w:sz w:val="20"/>
          <w:szCs w:val="20"/>
        </w:rPr>
        <w:t>Fig</w:t>
      </w:r>
      <w:r w:rsidRPr="008C0DF1">
        <w:rPr>
          <w:rFonts w:ascii="Rockwell" w:hAnsi="Rockwell" w:cs="Times New Roman"/>
          <w:sz w:val="20"/>
          <w:szCs w:val="20"/>
        </w:rPr>
        <w:t>3</w:t>
      </w:r>
      <w:r w:rsidRPr="008C0DF1">
        <w:rPr>
          <w:rFonts w:ascii="Rockwell" w:hAnsi="Rockwell" w:cs="Times New Roman"/>
          <w:sz w:val="20"/>
          <w:szCs w:val="20"/>
        </w:rPr>
        <w:t xml:space="preserve">. Axial Displacement and Stresses vs nodal height with varying no of elements. Colours indicated are: </w:t>
      </w:r>
      <w:r w:rsidRPr="008C0DF1">
        <w:rPr>
          <w:rFonts w:ascii="Rockwell" w:hAnsi="Rockwell" w:cs="Times New Roman"/>
          <w:color w:val="4472C4" w:themeColor="accent1"/>
          <w:sz w:val="20"/>
          <w:szCs w:val="20"/>
        </w:rPr>
        <w:t xml:space="preserve">BLUE: 2 Elements </w:t>
      </w:r>
      <w:r w:rsidRPr="008C0DF1">
        <w:rPr>
          <w:rFonts w:ascii="Rockwell" w:hAnsi="Rockwell" w:cs="Times New Roman"/>
          <w:color w:val="FF0000"/>
          <w:sz w:val="20"/>
          <w:szCs w:val="20"/>
        </w:rPr>
        <w:t xml:space="preserve">RED: 4 Elements </w:t>
      </w:r>
      <w:r w:rsidRPr="008C0DF1">
        <w:rPr>
          <w:rFonts w:ascii="Rockwell" w:hAnsi="Rockwell" w:cs="Times New Roman"/>
          <w:color w:val="ED7D31" w:themeColor="accent2"/>
          <w:sz w:val="20"/>
          <w:szCs w:val="20"/>
        </w:rPr>
        <w:t>ORANGE: 10 Elements</w:t>
      </w:r>
      <w:r>
        <w:rPr>
          <w:rFonts w:ascii="Rockwell" w:hAnsi="Rockwell" w:cs="Times New Roman"/>
          <w:color w:val="ED7D31" w:themeColor="accent2"/>
        </w:rPr>
        <w:t>.</w:t>
      </w:r>
    </w:p>
    <w:p w14:paraId="186D006C" w14:textId="08450963" w:rsidR="009F07A4" w:rsidRDefault="009F07A4" w:rsidP="009F07A4">
      <w:pPr>
        <w:pStyle w:val="ListParagraph"/>
        <w:numPr>
          <w:ilvl w:val="0"/>
          <w:numId w:val="1"/>
        </w:numPr>
        <w:jc w:val="both"/>
        <w:rPr>
          <w:rFonts w:ascii="Rockwell" w:hAnsi="Rockwell" w:cs="Times New Roman"/>
          <w:sz w:val="24"/>
          <w:szCs w:val="24"/>
        </w:rPr>
      </w:pPr>
      <w:r w:rsidRPr="00F8298D">
        <w:rPr>
          <w:rFonts w:ascii="Rockwell" w:hAnsi="Rockwell" w:cs="Times New Roman"/>
          <w:sz w:val="24"/>
          <w:szCs w:val="24"/>
        </w:rPr>
        <w:t>2-Noded Linear elements with number of gauss points=</w:t>
      </w:r>
      <w:r>
        <w:rPr>
          <w:rFonts w:ascii="Rockwell" w:hAnsi="Rockwell" w:cs="Times New Roman"/>
          <w:sz w:val="24"/>
          <w:szCs w:val="24"/>
        </w:rPr>
        <w:t>1</w:t>
      </w:r>
    </w:p>
    <w:p w14:paraId="049E29D6" w14:textId="21DD80AE" w:rsidR="009F07A4" w:rsidRPr="009F07A4" w:rsidRDefault="008C0DF1" w:rsidP="009F07A4">
      <w:pPr>
        <w:jc w:val="both"/>
        <w:rPr>
          <w:rFonts w:ascii="Rockwell" w:hAnsi="Rockwell" w:cs="Times New Roman"/>
          <w:b/>
          <w:bCs/>
          <w:color w:val="000000" w:themeColor="text1"/>
          <w:sz w:val="24"/>
          <w:szCs w:val="24"/>
        </w:rPr>
      </w:pPr>
      <w:r>
        <w:rPr>
          <w:rFonts w:ascii="Rockwell" w:hAnsi="Rockwell" w:cs="Times New Roman"/>
          <w:b/>
          <w:bCs/>
          <w:noProof/>
          <w:color w:val="000000" w:themeColor="text1"/>
          <w:sz w:val="24"/>
          <w:szCs w:val="24"/>
        </w:rPr>
        <w:drawing>
          <wp:inline distT="0" distB="0" distL="0" distR="0" wp14:anchorId="717913F0" wp14:editId="0E11E3D0">
            <wp:extent cx="57340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076575"/>
                    </a:xfrm>
                    <a:prstGeom prst="rect">
                      <a:avLst/>
                    </a:prstGeom>
                    <a:noFill/>
                    <a:ln>
                      <a:noFill/>
                    </a:ln>
                  </pic:spPr>
                </pic:pic>
              </a:graphicData>
            </a:graphic>
          </wp:inline>
        </w:drawing>
      </w:r>
    </w:p>
    <w:p w14:paraId="6B50CB2B" w14:textId="5191FD9A" w:rsidR="00F8298D" w:rsidRDefault="008C0DF1" w:rsidP="00F8298D">
      <w:pPr>
        <w:jc w:val="both"/>
        <w:rPr>
          <w:rFonts w:ascii="Rockwell" w:hAnsi="Rockwell" w:cs="Times New Roman"/>
          <w:color w:val="ED7D31" w:themeColor="accent2"/>
          <w:sz w:val="20"/>
          <w:szCs w:val="20"/>
        </w:rPr>
      </w:pPr>
      <w:r w:rsidRPr="008C0DF1">
        <w:rPr>
          <w:rFonts w:ascii="Rockwell" w:hAnsi="Rockwell" w:cs="Times New Roman"/>
          <w:sz w:val="20"/>
          <w:szCs w:val="20"/>
        </w:rPr>
        <w:t>Fig</w:t>
      </w:r>
      <w:r w:rsidR="007E7957">
        <w:rPr>
          <w:rFonts w:ascii="Rockwell" w:hAnsi="Rockwell" w:cs="Times New Roman"/>
          <w:sz w:val="20"/>
          <w:szCs w:val="20"/>
        </w:rPr>
        <w:t>4</w:t>
      </w:r>
      <w:r w:rsidRPr="008C0DF1">
        <w:rPr>
          <w:rFonts w:ascii="Rockwell" w:hAnsi="Rockwell" w:cs="Times New Roman"/>
          <w:sz w:val="20"/>
          <w:szCs w:val="20"/>
        </w:rPr>
        <w:t xml:space="preserve">. Axial Displacement and Stresses vs nodal height with varying no of elements. Colours indicated are: </w:t>
      </w:r>
      <w:r w:rsidRPr="008C0DF1">
        <w:rPr>
          <w:rFonts w:ascii="Rockwell" w:hAnsi="Rockwell" w:cs="Times New Roman"/>
          <w:color w:val="4472C4" w:themeColor="accent1"/>
          <w:sz w:val="20"/>
          <w:szCs w:val="20"/>
        </w:rPr>
        <w:t xml:space="preserve">BLUE: 2 Elements </w:t>
      </w:r>
      <w:r w:rsidRPr="008C0DF1">
        <w:rPr>
          <w:rFonts w:ascii="Rockwell" w:hAnsi="Rockwell" w:cs="Times New Roman"/>
          <w:color w:val="FF0000"/>
          <w:sz w:val="20"/>
          <w:szCs w:val="20"/>
        </w:rPr>
        <w:t xml:space="preserve">RED: 4 Elements </w:t>
      </w:r>
      <w:r w:rsidRPr="008C0DF1">
        <w:rPr>
          <w:rFonts w:ascii="Rockwell" w:hAnsi="Rockwell" w:cs="Times New Roman"/>
          <w:color w:val="ED7D31" w:themeColor="accent2"/>
          <w:sz w:val="20"/>
          <w:szCs w:val="20"/>
        </w:rPr>
        <w:t>ORANGE: 10 Elements</w:t>
      </w:r>
      <w:r>
        <w:rPr>
          <w:rFonts w:ascii="Rockwell" w:hAnsi="Rockwell" w:cs="Times New Roman"/>
          <w:color w:val="ED7D31" w:themeColor="accent2"/>
          <w:sz w:val="20"/>
          <w:szCs w:val="20"/>
        </w:rPr>
        <w:t>.</w:t>
      </w:r>
    </w:p>
    <w:p w14:paraId="02AEB217" w14:textId="182A5C0E" w:rsidR="007E4001" w:rsidRDefault="007E4001" w:rsidP="00F8298D">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lastRenderedPageBreak/>
        <w:t xml:space="preserve">We observe that the quadratic 3-noded shape functions are more versatile and accurate as compared to the linear elements. </w:t>
      </w:r>
      <w:r w:rsidR="0066129E">
        <w:rPr>
          <w:rFonts w:ascii="Rockwell" w:hAnsi="Rockwell" w:cs="Times New Roman"/>
          <w:color w:val="000000" w:themeColor="text1"/>
          <w:sz w:val="24"/>
          <w:szCs w:val="24"/>
        </w:rPr>
        <w:t>Also,</w:t>
      </w:r>
      <w:r>
        <w:rPr>
          <w:rFonts w:ascii="Rockwell" w:hAnsi="Rockwell" w:cs="Times New Roman"/>
          <w:color w:val="000000" w:themeColor="text1"/>
          <w:sz w:val="24"/>
          <w:szCs w:val="24"/>
        </w:rPr>
        <w:t xml:space="preserve"> the accuracy of the </w:t>
      </w:r>
      <w:r w:rsidR="008A5056">
        <w:rPr>
          <w:rFonts w:ascii="Rockwell" w:hAnsi="Rockwell" w:cs="Times New Roman"/>
          <w:color w:val="000000" w:themeColor="text1"/>
          <w:sz w:val="24"/>
          <w:szCs w:val="24"/>
        </w:rPr>
        <w:t>solution for a particular type of element</w:t>
      </w:r>
      <w:r w:rsidR="0066129E">
        <w:rPr>
          <w:rFonts w:ascii="Rockwell" w:hAnsi="Rockwell" w:cs="Times New Roman"/>
          <w:color w:val="000000" w:themeColor="text1"/>
          <w:sz w:val="24"/>
          <w:szCs w:val="24"/>
        </w:rPr>
        <w:t xml:space="preserve"> </w:t>
      </w:r>
      <w:r w:rsidR="008A5056">
        <w:rPr>
          <w:rFonts w:ascii="Rockwell" w:hAnsi="Rockwell" w:cs="Times New Roman"/>
          <w:color w:val="000000" w:themeColor="text1"/>
          <w:sz w:val="24"/>
          <w:szCs w:val="24"/>
        </w:rPr>
        <w:t xml:space="preserve">(2 or 3 noded etc) is more and more refined with the increase in the meshing. </w:t>
      </w:r>
      <w:r w:rsidR="0066129E">
        <w:rPr>
          <w:rFonts w:ascii="Rockwell" w:hAnsi="Rockwell" w:cs="Times New Roman"/>
          <w:color w:val="000000" w:themeColor="text1"/>
          <w:sz w:val="24"/>
          <w:szCs w:val="24"/>
        </w:rPr>
        <w:t>On an overall basis we should try to incorporate the quadratic shape functions wherever possible in order to capture the minute variations in the field variable and with a suitable degree of meshing to improve our accuracy of the FEA analysis compared to the analytic solution.</w:t>
      </w:r>
    </w:p>
    <w:p w14:paraId="77592592" w14:textId="796A50C4" w:rsidR="008C0DF1" w:rsidRDefault="008C0DF1" w:rsidP="00F8298D">
      <w:pPr>
        <w:jc w:val="both"/>
        <w:rPr>
          <w:rFonts w:ascii="Rockwell" w:hAnsi="Rockwell" w:cs="Times New Roman"/>
          <w:color w:val="000000" w:themeColor="text1"/>
          <w:sz w:val="24"/>
          <w:szCs w:val="24"/>
        </w:rPr>
      </w:pPr>
      <w:r w:rsidRPr="0066129E">
        <w:rPr>
          <w:rFonts w:ascii="Rockwell" w:hAnsi="Rockwell" w:cs="Times New Roman"/>
          <w:b/>
          <w:bCs/>
          <w:color w:val="000000" w:themeColor="text1"/>
          <w:sz w:val="24"/>
          <w:szCs w:val="24"/>
        </w:rPr>
        <w:t>Q7)</w:t>
      </w:r>
      <w:r w:rsidR="007E7957">
        <w:rPr>
          <w:rFonts w:ascii="Rockwell" w:hAnsi="Rockwell" w:cs="Times New Roman"/>
          <w:b/>
          <w:bCs/>
          <w:color w:val="000000" w:themeColor="text1"/>
          <w:sz w:val="24"/>
          <w:szCs w:val="24"/>
        </w:rPr>
        <w:t>a)</w:t>
      </w:r>
      <w:r w:rsidR="0066129E">
        <w:rPr>
          <w:rFonts w:ascii="Rockwell" w:hAnsi="Rockwell" w:cs="Times New Roman"/>
          <w:b/>
          <w:bCs/>
          <w:color w:val="000000" w:themeColor="text1"/>
          <w:sz w:val="24"/>
          <w:szCs w:val="24"/>
        </w:rPr>
        <w:t xml:space="preserve"> </w:t>
      </w:r>
      <w:r w:rsidR="007E7957">
        <w:rPr>
          <w:rFonts w:ascii="Rockwell" w:hAnsi="Rockwell" w:cs="Times New Roman"/>
          <w:color w:val="000000" w:themeColor="text1"/>
          <w:sz w:val="24"/>
          <w:szCs w:val="24"/>
        </w:rPr>
        <w:t>Graphical Comparison of the various weighted residual methods (Quadratic polynomial approximation of the field variable u with the exact solution:</w:t>
      </w:r>
    </w:p>
    <w:p w14:paraId="1B5B2C12" w14:textId="788244B8" w:rsidR="007E7957" w:rsidRDefault="007E7957" w:rsidP="00F8298D">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DESMOS PLOT</w:t>
      </w:r>
      <w:r w:rsidR="0087448F">
        <w:rPr>
          <w:rFonts w:ascii="Rockwell" w:hAnsi="Rockwell" w:cs="Times New Roman"/>
          <w:color w:val="000000" w:themeColor="text1"/>
          <w:sz w:val="24"/>
          <w:szCs w:val="24"/>
        </w:rPr>
        <w:t xml:space="preserve"> FOR VARIATION OF U WITH X:</w:t>
      </w:r>
    </w:p>
    <w:p w14:paraId="31F06EDB" w14:textId="004E0FDA" w:rsidR="007E7957" w:rsidRDefault="007E7957" w:rsidP="00F8298D">
      <w:pPr>
        <w:jc w:val="both"/>
        <w:rPr>
          <w:rFonts w:ascii="Rockwell" w:hAnsi="Rockwell" w:cs="Times New Roman"/>
          <w:color w:val="000000" w:themeColor="text1"/>
          <w:sz w:val="24"/>
          <w:szCs w:val="24"/>
        </w:rPr>
      </w:pPr>
      <w:r>
        <w:rPr>
          <w:rFonts w:ascii="Rockwell" w:hAnsi="Rockwell" w:cs="Times New Roman"/>
          <w:noProof/>
          <w:color w:val="000000" w:themeColor="text1"/>
          <w:sz w:val="24"/>
          <w:szCs w:val="24"/>
        </w:rPr>
        <w:drawing>
          <wp:inline distT="0" distB="0" distL="0" distR="0" wp14:anchorId="404C7A49" wp14:editId="4DDECFB1">
            <wp:extent cx="5874385"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898" cy="3698539"/>
                    </a:xfrm>
                    <a:prstGeom prst="rect">
                      <a:avLst/>
                    </a:prstGeom>
                    <a:noFill/>
                    <a:ln>
                      <a:noFill/>
                    </a:ln>
                  </pic:spPr>
                </pic:pic>
              </a:graphicData>
            </a:graphic>
          </wp:inline>
        </w:drawing>
      </w:r>
    </w:p>
    <w:p w14:paraId="4DC2D21F" w14:textId="77059A51" w:rsidR="007E7957" w:rsidRDefault="007E7957" w:rsidP="007E7957">
      <w:pPr>
        <w:ind w:firstLine="720"/>
        <w:jc w:val="both"/>
        <w:rPr>
          <w:rFonts w:ascii="Rockwell" w:hAnsi="Rockwell" w:cs="Times New Roman"/>
          <w:color w:val="000000" w:themeColor="text1"/>
          <w:sz w:val="20"/>
          <w:szCs w:val="20"/>
        </w:rPr>
      </w:pPr>
      <w:r>
        <w:rPr>
          <w:rFonts w:ascii="Rockwell" w:hAnsi="Rockwell" w:cs="Times New Roman"/>
          <w:color w:val="000000" w:themeColor="text1"/>
          <w:sz w:val="20"/>
          <w:szCs w:val="20"/>
        </w:rPr>
        <w:t xml:space="preserve">          Fig5. The various weighted residual methods against the exact solution</w:t>
      </w:r>
    </w:p>
    <w:p w14:paraId="2CFE0A3E" w14:textId="17918280" w:rsidR="007E7957" w:rsidRDefault="007E7957" w:rsidP="007E7957">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The Respected colour codings are:</w:t>
      </w:r>
    </w:p>
    <w:p w14:paraId="44482EEF" w14:textId="52A4CA0F" w:rsidR="007E7957" w:rsidRPr="00AC27DB" w:rsidRDefault="007E7957" w:rsidP="007E7957">
      <w:pPr>
        <w:jc w:val="both"/>
        <w:rPr>
          <w:rFonts w:ascii="Rockwell" w:hAnsi="Rockwell" w:cs="Times New Roman"/>
          <w:color w:val="FF0000"/>
          <w:sz w:val="24"/>
          <w:szCs w:val="24"/>
        </w:rPr>
      </w:pPr>
      <w:r w:rsidRPr="00AC27DB">
        <w:rPr>
          <w:rFonts w:ascii="Rockwell" w:hAnsi="Rockwell" w:cs="Times New Roman"/>
          <w:color w:val="FF0000"/>
          <w:sz w:val="24"/>
          <w:szCs w:val="24"/>
        </w:rPr>
        <w:t>1)RED: POINT COLLOCATION (x=0.5,1)</w:t>
      </w:r>
    </w:p>
    <w:p w14:paraId="16E88A0D" w14:textId="1B407DEF" w:rsidR="007E7957" w:rsidRPr="00AC27DB" w:rsidRDefault="007E7957" w:rsidP="007E7957">
      <w:pPr>
        <w:jc w:val="both"/>
        <w:rPr>
          <w:rFonts w:ascii="Rockwell" w:hAnsi="Rockwell" w:cs="Times New Roman"/>
          <w:color w:val="0070C0"/>
          <w:sz w:val="24"/>
          <w:szCs w:val="24"/>
        </w:rPr>
      </w:pPr>
      <w:r w:rsidRPr="00AC27DB">
        <w:rPr>
          <w:rFonts w:ascii="Rockwell" w:hAnsi="Rockwell" w:cs="Times New Roman"/>
          <w:color w:val="0070C0"/>
          <w:sz w:val="24"/>
          <w:szCs w:val="24"/>
        </w:rPr>
        <w:t>2)BLUE: POINT COLLOCATION (x=0.25,1)</w:t>
      </w:r>
    </w:p>
    <w:p w14:paraId="142C07C1" w14:textId="73283430" w:rsidR="007E7957" w:rsidRPr="00AC27DB" w:rsidRDefault="007E7957" w:rsidP="007E7957">
      <w:pPr>
        <w:jc w:val="both"/>
        <w:rPr>
          <w:rFonts w:ascii="Rockwell" w:hAnsi="Rockwell" w:cs="Times New Roman"/>
          <w:color w:val="00B050"/>
          <w:sz w:val="24"/>
          <w:szCs w:val="24"/>
        </w:rPr>
      </w:pPr>
      <w:r w:rsidRPr="00AC27DB">
        <w:rPr>
          <w:rFonts w:ascii="Rockwell" w:hAnsi="Rockwell" w:cs="Times New Roman"/>
          <w:color w:val="00B050"/>
          <w:sz w:val="24"/>
          <w:szCs w:val="24"/>
        </w:rPr>
        <w:t>3)GREEN</w:t>
      </w:r>
      <w:r w:rsidR="002C21CB" w:rsidRPr="00AC27DB">
        <w:rPr>
          <w:rFonts w:ascii="Rockwell" w:hAnsi="Rockwell" w:cs="Times New Roman"/>
          <w:color w:val="00B050"/>
          <w:sz w:val="24"/>
          <w:szCs w:val="24"/>
        </w:rPr>
        <w:t>: SUBDOMAIN COLLOCATION (0&lt;x&lt;1)</w:t>
      </w:r>
    </w:p>
    <w:p w14:paraId="68670C0C" w14:textId="5603A168" w:rsidR="002C21CB" w:rsidRPr="00AC27DB" w:rsidRDefault="002C21CB" w:rsidP="007E7957">
      <w:pPr>
        <w:jc w:val="both"/>
        <w:rPr>
          <w:rFonts w:ascii="Rockwell" w:hAnsi="Rockwell" w:cs="Times New Roman"/>
          <w:color w:val="7030A0"/>
          <w:sz w:val="24"/>
          <w:szCs w:val="24"/>
        </w:rPr>
      </w:pPr>
      <w:r w:rsidRPr="00AC27DB">
        <w:rPr>
          <w:rFonts w:ascii="Rockwell" w:hAnsi="Rockwell" w:cs="Times New Roman"/>
          <w:color w:val="7030A0"/>
          <w:sz w:val="24"/>
          <w:szCs w:val="24"/>
        </w:rPr>
        <w:t>4)PURPLE: CONTNUOUS LEAST SQUARES (</w:t>
      </w:r>
      <w:r w:rsidRPr="00AC27DB">
        <w:rPr>
          <w:rFonts w:ascii="Times New Roman" w:hAnsi="Times New Roman" w:cs="Times New Roman"/>
          <w:color w:val="7030A0"/>
          <w:sz w:val="24"/>
          <w:szCs w:val="24"/>
        </w:rPr>
        <w:t>α</w:t>
      </w:r>
      <w:r w:rsidRPr="00AC27DB">
        <w:rPr>
          <w:rFonts w:ascii="Rockwell" w:hAnsi="Rockwell" w:cs="Times New Roman"/>
          <w:color w:val="7030A0"/>
          <w:sz w:val="24"/>
          <w:szCs w:val="24"/>
        </w:rPr>
        <w:t>=1)</w:t>
      </w:r>
    </w:p>
    <w:p w14:paraId="6454001A" w14:textId="6C530845" w:rsidR="002C21CB" w:rsidRDefault="002C21CB" w:rsidP="007E7957">
      <w:pPr>
        <w:jc w:val="both"/>
        <w:rPr>
          <w:rFonts w:ascii="Rockwell" w:hAnsi="Rockwell" w:cs="Times New Roman"/>
          <w:sz w:val="24"/>
          <w:szCs w:val="24"/>
        </w:rPr>
      </w:pPr>
      <w:r>
        <w:rPr>
          <w:rFonts w:ascii="Rockwell" w:hAnsi="Rockwell" w:cs="Times New Roman"/>
          <w:sz w:val="24"/>
          <w:szCs w:val="24"/>
        </w:rPr>
        <w:t xml:space="preserve">5)BLACK: POINT LEAST SQUARES </w:t>
      </w:r>
      <w:r w:rsidR="00AC27DB">
        <w:rPr>
          <w:rFonts w:ascii="Rockwell" w:hAnsi="Rockwell" w:cs="Times New Roman"/>
          <w:sz w:val="24"/>
          <w:szCs w:val="24"/>
        </w:rPr>
        <w:t>(</w:t>
      </w:r>
      <w:r w:rsidR="00AC27DB">
        <w:rPr>
          <w:rFonts w:ascii="Times New Roman" w:hAnsi="Times New Roman" w:cs="Times New Roman"/>
          <w:sz w:val="24"/>
          <w:szCs w:val="24"/>
        </w:rPr>
        <w:t>α</w:t>
      </w:r>
      <w:r w:rsidR="00AC27DB">
        <w:rPr>
          <w:rFonts w:ascii="Rockwell" w:hAnsi="Rockwell" w:cs="Times New Roman"/>
          <w:sz w:val="24"/>
          <w:szCs w:val="24"/>
        </w:rPr>
        <w:t>=1 and x=0.25,0.75,1)</w:t>
      </w:r>
    </w:p>
    <w:p w14:paraId="46871017" w14:textId="1B4DAE84" w:rsidR="002C21CB" w:rsidRDefault="002C21CB" w:rsidP="007E7957">
      <w:pPr>
        <w:jc w:val="both"/>
        <w:rPr>
          <w:rFonts w:ascii="Rockwell" w:hAnsi="Rockwell" w:cs="Times New Roman"/>
          <w:sz w:val="24"/>
          <w:szCs w:val="24"/>
        </w:rPr>
      </w:pPr>
      <w:r w:rsidRPr="00AC27DB">
        <w:rPr>
          <w:rFonts w:ascii="Rockwell" w:hAnsi="Rockwell" w:cs="Times New Roman"/>
          <w:color w:val="FF0000"/>
          <w:sz w:val="24"/>
          <w:szCs w:val="24"/>
        </w:rPr>
        <w:t>6)</w:t>
      </w:r>
      <w:r w:rsidR="00AC27DB" w:rsidRPr="00AC27DB">
        <w:rPr>
          <w:rFonts w:ascii="Rockwell" w:hAnsi="Rockwell" w:cs="Times New Roman"/>
          <w:color w:val="FF0000"/>
          <w:sz w:val="24"/>
          <w:szCs w:val="24"/>
        </w:rPr>
        <w:t>RED: POINT LEAST SQUARES (</w:t>
      </w:r>
      <w:r w:rsidR="00AC27DB" w:rsidRPr="00AC27DB">
        <w:rPr>
          <w:rFonts w:ascii="Times New Roman" w:hAnsi="Times New Roman" w:cs="Times New Roman"/>
          <w:color w:val="FF0000"/>
          <w:sz w:val="24"/>
          <w:szCs w:val="24"/>
        </w:rPr>
        <w:t>α</w:t>
      </w:r>
      <w:r w:rsidR="00AC27DB" w:rsidRPr="00AC27DB">
        <w:rPr>
          <w:rFonts w:ascii="Rockwell" w:hAnsi="Rockwell" w:cs="Times New Roman"/>
          <w:color w:val="FF0000"/>
          <w:sz w:val="24"/>
          <w:szCs w:val="24"/>
        </w:rPr>
        <w:t>=1 and x=0.</w:t>
      </w:r>
      <w:r w:rsidR="00AC27DB" w:rsidRPr="00AC27DB">
        <w:rPr>
          <w:rFonts w:ascii="Rockwell" w:hAnsi="Rockwell" w:cs="Times New Roman"/>
          <w:color w:val="FF0000"/>
          <w:sz w:val="24"/>
          <w:szCs w:val="24"/>
        </w:rPr>
        <w:t>5,1)</w:t>
      </w:r>
    </w:p>
    <w:p w14:paraId="0E2CB4E1" w14:textId="4670303C" w:rsidR="00AC27DB" w:rsidRPr="0042699C" w:rsidRDefault="00AC27DB" w:rsidP="007E7957">
      <w:pPr>
        <w:jc w:val="both"/>
        <w:rPr>
          <w:rFonts w:ascii="Rockwell" w:hAnsi="Rockwell" w:cs="Times New Roman"/>
          <w:color w:val="ED7D31" w:themeColor="accent2"/>
          <w:sz w:val="24"/>
          <w:szCs w:val="24"/>
        </w:rPr>
      </w:pPr>
      <w:r w:rsidRPr="0042699C">
        <w:rPr>
          <w:rFonts w:ascii="Rockwell" w:hAnsi="Rockwell" w:cs="Times New Roman"/>
          <w:color w:val="ED7D31" w:themeColor="accent2"/>
          <w:sz w:val="24"/>
          <w:szCs w:val="24"/>
        </w:rPr>
        <w:t xml:space="preserve">7)ORANGE: GALERKIN’S APPROACH </w:t>
      </w:r>
    </w:p>
    <w:p w14:paraId="58F73C9F" w14:textId="742022E2" w:rsidR="00AC27DB" w:rsidRDefault="00AC27DB" w:rsidP="007E7957">
      <w:pPr>
        <w:jc w:val="both"/>
        <w:rPr>
          <w:rFonts w:ascii="Rockwell" w:hAnsi="Rockwell" w:cs="Times New Roman"/>
          <w:color w:val="1F3864" w:themeColor="accent1" w:themeShade="80"/>
          <w:sz w:val="24"/>
          <w:szCs w:val="24"/>
        </w:rPr>
      </w:pPr>
      <w:r w:rsidRPr="0042699C">
        <w:rPr>
          <w:rFonts w:ascii="Rockwell" w:hAnsi="Rockwell" w:cs="Times New Roman"/>
          <w:color w:val="1F3864" w:themeColor="accent1" w:themeShade="80"/>
          <w:sz w:val="24"/>
          <w:szCs w:val="24"/>
        </w:rPr>
        <w:t>8)DA</w:t>
      </w:r>
      <w:r w:rsidR="0042699C" w:rsidRPr="0042699C">
        <w:rPr>
          <w:rFonts w:ascii="Rockwell" w:hAnsi="Rockwell" w:cs="Times New Roman"/>
          <w:color w:val="1F3864" w:themeColor="accent1" w:themeShade="80"/>
          <w:sz w:val="24"/>
          <w:szCs w:val="24"/>
        </w:rPr>
        <w:t>R</w:t>
      </w:r>
      <w:r w:rsidRPr="0042699C">
        <w:rPr>
          <w:rFonts w:ascii="Rockwell" w:hAnsi="Rockwell" w:cs="Times New Roman"/>
          <w:color w:val="1F3864" w:themeColor="accent1" w:themeShade="80"/>
          <w:sz w:val="24"/>
          <w:szCs w:val="24"/>
        </w:rPr>
        <w:t>K BLUE: EXACT SOLUTION (ANALYTICAL)</w:t>
      </w:r>
    </w:p>
    <w:p w14:paraId="0930D9C5" w14:textId="018135E9" w:rsidR="0087448F" w:rsidRDefault="0087448F" w:rsidP="007E7957">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lastRenderedPageBreak/>
        <w:t xml:space="preserve">DESMOS PLOT FOR </w:t>
      </w:r>
      <w:r w:rsidR="000429A0">
        <w:rPr>
          <w:rFonts w:ascii="Rockwell" w:hAnsi="Rockwell" w:cs="Times New Roman"/>
          <w:color w:val="000000" w:themeColor="text1"/>
          <w:sz w:val="24"/>
          <w:szCs w:val="24"/>
        </w:rPr>
        <w:t>VARIATION OF U’(SLOPE) WITH X:</w:t>
      </w:r>
    </w:p>
    <w:p w14:paraId="54FDD53B" w14:textId="1DFFCF86" w:rsidR="000429A0" w:rsidRPr="0042699C" w:rsidRDefault="008F2FC7" w:rsidP="007E7957">
      <w:pPr>
        <w:jc w:val="both"/>
        <w:rPr>
          <w:rFonts w:ascii="Rockwell" w:hAnsi="Rockwell" w:cs="Times New Roman"/>
          <w:color w:val="000000" w:themeColor="text1"/>
          <w:sz w:val="24"/>
          <w:szCs w:val="24"/>
        </w:rPr>
      </w:pPr>
      <w:r>
        <w:rPr>
          <w:rFonts w:ascii="Rockwell" w:hAnsi="Rockwell" w:cs="Times New Roman"/>
          <w:noProof/>
          <w:color w:val="000000" w:themeColor="text1"/>
          <w:sz w:val="24"/>
          <w:szCs w:val="24"/>
        </w:rPr>
        <w:drawing>
          <wp:inline distT="0" distB="0" distL="0" distR="0" wp14:anchorId="18A810A7" wp14:editId="3E9E21EB">
            <wp:extent cx="5921447" cy="38004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879" cy="3802678"/>
                    </a:xfrm>
                    <a:prstGeom prst="rect">
                      <a:avLst/>
                    </a:prstGeom>
                    <a:noFill/>
                    <a:ln>
                      <a:noFill/>
                    </a:ln>
                  </pic:spPr>
                </pic:pic>
              </a:graphicData>
            </a:graphic>
          </wp:inline>
        </w:drawing>
      </w:r>
    </w:p>
    <w:p w14:paraId="07163C78" w14:textId="702EEFC5" w:rsidR="008F2FC7" w:rsidRDefault="008F2FC7" w:rsidP="008F2FC7">
      <w:pPr>
        <w:ind w:firstLine="720"/>
        <w:jc w:val="both"/>
        <w:rPr>
          <w:rFonts w:ascii="Rockwell" w:hAnsi="Rockwell" w:cs="Times New Roman"/>
          <w:color w:val="000000" w:themeColor="text1"/>
          <w:sz w:val="20"/>
          <w:szCs w:val="20"/>
        </w:rPr>
      </w:pPr>
      <w:r>
        <w:rPr>
          <w:rFonts w:ascii="Rockwell" w:hAnsi="Rockwell" w:cs="Times New Roman"/>
          <w:color w:val="000000" w:themeColor="text1"/>
          <w:sz w:val="20"/>
          <w:szCs w:val="20"/>
        </w:rPr>
        <w:t xml:space="preserve">          Fig</w:t>
      </w:r>
      <w:r w:rsidR="00597A55">
        <w:rPr>
          <w:rFonts w:ascii="Rockwell" w:hAnsi="Rockwell" w:cs="Times New Roman"/>
          <w:color w:val="000000" w:themeColor="text1"/>
          <w:sz w:val="20"/>
          <w:szCs w:val="20"/>
        </w:rPr>
        <w:t>6</w:t>
      </w:r>
      <w:r>
        <w:rPr>
          <w:rFonts w:ascii="Rockwell" w:hAnsi="Rockwell" w:cs="Times New Roman"/>
          <w:color w:val="000000" w:themeColor="text1"/>
          <w:sz w:val="20"/>
          <w:szCs w:val="20"/>
        </w:rPr>
        <w:t>. The various weighted residual methods against the exact solution</w:t>
      </w:r>
      <w:r>
        <w:rPr>
          <w:rFonts w:ascii="Rockwell" w:hAnsi="Rockwell" w:cs="Times New Roman"/>
          <w:color w:val="000000" w:themeColor="text1"/>
          <w:sz w:val="20"/>
          <w:szCs w:val="20"/>
        </w:rPr>
        <w:t>(slope)</w:t>
      </w:r>
    </w:p>
    <w:p w14:paraId="28E0C551" w14:textId="77777777" w:rsidR="008F2FC7" w:rsidRDefault="008F2FC7" w:rsidP="008F2FC7">
      <w:pPr>
        <w:jc w:val="both"/>
        <w:rPr>
          <w:rFonts w:ascii="Rockwell" w:hAnsi="Rockwell" w:cs="Times New Roman"/>
          <w:color w:val="000000" w:themeColor="text1"/>
          <w:sz w:val="20"/>
          <w:szCs w:val="20"/>
        </w:rPr>
      </w:pPr>
    </w:p>
    <w:p w14:paraId="66F4C50E" w14:textId="77777777" w:rsidR="008F2FC7" w:rsidRDefault="008F2FC7" w:rsidP="008F2FC7">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The Respected colour codings are:</w:t>
      </w:r>
    </w:p>
    <w:p w14:paraId="5738A86A" w14:textId="77777777" w:rsidR="008F2FC7" w:rsidRPr="00AC27DB" w:rsidRDefault="008F2FC7" w:rsidP="008F2FC7">
      <w:pPr>
        <w:jc w:val="both"/>
        <w:rPr>
          <w:rFonts w:ascii="Rockwell" w:hAnsi="Rockwell" w:cs="Times New Roman"/>
          <w:color w:val="FF0000"/>
          <w:sz w:val="24"/>
          <w:szCs w:val="24"/>
        </w:rPr>
      </w:pPr>
      <w:r w:rsidRPr="00AC27DB">
        <w:rPr>
          <w:rFonts w:ascii="Rockwell" w:hAnsi="Rockwell" w:cs="Times New Roman"/>
          <w:color w:val="FF0000"/>
          <w:sz w:val="24"/>
          <w:szCs w:val="24"/>
        </w:rPr>
        <w:t>1)RED: POINT COLLOCATION (x=0.5,1)</w:t>
      </w:r>
    </w:p>
    <w:p w14:paraId="33A1CDCA" w14:textId="77777777" w:rsidR="008F2FC7" w:rsidRPr="00AC27DB" w:rsidRDefault="008F2FC7" w:rsidP="008F2FC7">
      <w:pPr>
        <w:jc w:val="both"/>
        <w:rPr>
          <w:rFonts w:ascii="Rockwell" w:hAnsi="Rockwell" w:cs="Times New Roman"/>
          <w:color w:val="0070C0"/>
          <w:sz w:val="24"/>
          <w:szCs w:val="24"/>
        </w:rPr>
      </w:pPr>
      <w:r w:rsidRPr="00AC27DB">
        <w:rPr>
          <w:rFonts w:ascii="Rockwell" w:hAnsi="Rockwell" w:cs="Times New Roman"/>
          <w:color w:val="0070C0"/>
          <w:sz w:val="24"/>
          <w:szCs w:val="24"/>
        </w:rPr>
        <w:t>2)BLUE: POINT COLLOCATION (x=0.25,1)</w:t>
      </w:r>
    </w:p>
    <w:p w14:paraId="61608BB5" w14:textId="77777777" w:rsidR="008F2FC7" w:rsidRPr="00AC27DB" w:rsidRDefault="008F2FC7" w:rsidP="008F2FC7">
      <w:pPr>
        <w:jc w:val="both"/>
        <w:rPr>
          <w:rFonts w:ascii="Rockwell" w:hAnsi="Rockwell" w:cs="Times New Roman"/>
          <w:color w:val="00B050"/>
          <w:sz w:val="24"/>
          <w:szCs w:val="24"/>
        </w:rPr>
      </w:pPr>
      <w:r w:rsidRPr="00AC27DB">
        <w:rPr>
          <w:rFonts w:ascii="Rockwell" w:hAnsi="Rockwell" w:cs="Times New Roman"/>
          <w:color w:val="00B050"/>
          <w:sz w:val="24"/>
          <w:szCs w:val="24"/>
        </w:rPr>
        <w:t>3)GREEN: SUBDOMAIN COLLOCATION (0&lt;x&lt;1)</w:t>
      </w:r>
    </w:p>
    <w:p w14:paraId="4FDC89FA" w14:textId="77777777" w:rsidR="008F2FC7" w:rsidRPr="00AC27DB" w:rsidRDefault="008F2FC7" w:rsidP="008F2FC7">
      <w:pPr>
        <w:jc w:val="both"/>
        <w:rPr>
          <w:rFonts w:ascii="Rockwell" w:hAnsi="Rockwell" w:cs="Times New Roman"/>
          <w:color w:val="7030A0"/>
          <w:sz w:val="24"/>
          <w:szCs w:val="24"/>
        </w:rPr>
      </w:pPr>
      <w:r w:rsidRPr="00AC27DB">
        <w:rPr>
          <w:rFonts w:ascii="Rockwell" w:hAnsi="Rockwell" w:cs="Times New Roman"/>
          <w:color w:val="7030A0"/>
          <w:sz w:val="24"/>
          <w:szCs w:val="24"/>
        </w:rPr>
        <w:t>4)PURPLE: CONTNUOUS LEAST SQUARES (</w:t>
      </w:r>
      <w:r w:rsidRPr="00AC27DB">
        <w:rPr>
          <w:rFonts w:ascii="Times New Roman" w:hAnsi="Times New Roman" w:cs="Times New Roman"/>
          <w:color w:val="7030A0"/>
          <w:sz w:val="24"/>
          <w:szCs w:val="24"/>
        </w:rPr>
        <w:t>α</w:t>
      </w:r>
      <w:r w:rsidRPr="00AC27DB">
        <w:rPr>
          <w:rFonts w:ascii="Rockwell" w:hAnsi="Rockwell" w:cs="Times New Roman"/>
          <w:color w:val="7030A0"/>
          <w:sz w:val="24"/>
          <w:szCs w:val="24"/>
        </w:rPr>
        <w:t>=1)</w:t>
      </w:r>
    </w:p>
    <w:p w14:paraId="5AA612E3" w14:textId="77777777" w:rsidR="008F2FC7" w:rsidRDefault="008F2FC7" w:rsidP="008F2FC7">
      <w:pPr>
        <w:jc w:val="both"/>
        <w:rPr>
          <w:rFonts w:ascii="Rockwell" w:hAnsi="Rockwell" w:cs="Times New Roman"/>
          <w:sz w:val="24"/>
          <w:szCs w:val="24"/>
        </w:rPr>
      </w:pPr>
      <w:r>
        <w:rPr>
          <w:rFonts w:ascii="Rockwell" w:hAnsi="Rockwell" w:cs="Times New Roman"/>
          <w:sz w:val="24"/>
          <w:szCs w:val="24"/>
        </w:rPr>
        <w:t>5)BLACK: POINT LEAST SQUARES (</w:t>
      </w:r>
      <w:r>
        <w:rPr>
          <w:rFonts w:ascii="Times New Roman" w:hAnsi="Times New Roman" w:cs="Times New Roman"/>
          <w:sz w:val="24"/>
          <w:szCs w:val="24"/>
        </w:rPr>
        <w:t>α</w:t>
      </w:r>
      <w:r>
        <w:rPr>
          <w:rFonts w:ascii="Rockwell" w:hAnsi="Rockwell" w:cs="Times New Roman"/>
          <w:sz w:val="24"/>
          <w:szCs w:val="24"/>
        </w:rPr>
        <w:t>=1 and x=0.25,0.75,1)</w:t>
      </w:r>
    </w:p>
    <w:p w14:paraId="302F6ADA" w14:textId="77777777" w:rsidR="008F2FC7" w:rsidRDefault="008F2FC7" w:rsidP="008F2FC7">
      <w:pPr>
        <w:jc w:val="both"/>
        <w:rPr>
          <w:rFonts w:ascii="Rockwell" w:hAnsi="Rockwell" w:cs="Times New Roman"/>
          <w:sz w:val="24"/>
          <w:szCs w:val="24"/>
        </w:rPr>
      </w:pPr>
      <w:r w:rsidRPr="00AC27DB">
        <w:rPr>
          <w:rFonts w:ascii="Rockwell" w:hAnsi="Rockwell" w:cs="Times New Roman"/>
          <w:color w:val="FF0000"/>
          <w:sz w:val="24"/>
          <w:szCs w:val="24"/>
        </w:rPr>
        <w:t>6)RED: POINT LEAST SQUARES (</w:t>
      </w:r>
      <w:r w:rsidRPr="00AC27DB">
        <w:rPr>
          <w:rFonts w:ascii="Times New Roman" w:hAnsi="Times New Roman" w:cs="Times New Roman"/>
          <w:color w:val="FF0000"/>
          <w:sz w:val="24"/>
          <w:szCs w:val="24"/>
        </w:rPr>
        <w:t>α</w:t>
      </w:r>
      <w:r w:rsidRPr="00AC27DB">
        <w:rPr>
          <w:rFonts w:ascii="Rockwell" w:hAnsi="Rockwell" w:cs="Times New Roman"/>
          <w:color w:val="FF0000"/>
          <w:sz w:val="24"/>
          <w:szCs w:val="24"/>
        </w:rPr>
        <w:t>=1 and x=0.5,1)</w:t>
      </w:r>
    </w:p>
    <w:p w14:paraId="2623059D" w14:textId="77777777" w:rsidR="008F2FC7" w:rsidRPr="0042699C" w:rsidRDefault="008F2FC7" w:rsidP="008F2FC7">
      <w:pPr>
        <w:jc w:val="both"/>
        <w:rPr>
          <w:rFonts w:ascii="Rockwell" w:hAnsi="Rockwell" w:cs="Times New Roman"/>
          <w:color w:val="ED7D31" w:themeColor="accent2"/>
          <w:sz w:val="24"/>
          <w:szCs w:val="24"/>
        </w:rPr>
      </w:pPr>
      <w:r w:rsidRPr="0042699C">
        <w:rPr>
          <w:rFonts w:ascii="Rockwell" w:hAnsi="Rockwell" w:cs="Times New Roman"/>
          <w:color w:val="ED7D31" w:themeColor="accent2"/>
          <w:sz w:val="24"/>
          <w:szCs w:val="24"/>
        </w:rPr>
        <w:t xml:space="preserve">7)ORANGE: GALERKIN’S APPROACH </w:t>
      </w:r>
    </w:p>
    <w:p w14:paraId="289B1866" w14:textId="77777777" w:rsidR="008F2FC7" w:rsidRDefault="008F2FC7" w:rsidP="008F2FC7">
      <w:pPr>
        <w:jc w:val="both"/>
        <w:rPr>
          <w:rFonts w:ascii="Rockwell" w:hAnsi="Rockwell" w:cs="Times New Roman"/>
          <w:color w:val="1F3864" w:themeColor="accent1" w:themeShade="80"/>
          <w:sz w:val="24"/>
          <w:szCs w:val="24"/>
        </w:rPr>
      </w:pPr>
      <w:r w:rsidRPr="0042699C">
        <w:rPr>
          <w:rFonts w:ascii="Rockwell" w:hAnsi="Rockwell" w:cs="Times New Roman"/>
          <w:color w:val="1F3864" w:themeColor="accent1" w:themeShade="80"/>
          <w:sz w:val="24"/>
          <w:szCs w:val="24"/>
        </w:rPr>
        <w:t>8)DARK BLUE: EXACT SOLUTION (ANALYTICAL)</w:t>
      </w:r>
    </w:p>
    <w:p w14:paraId="2D51B29B" w14:textId="323DBAED" w:rsidR="0071167A" w:rsidRDefault="0071167A" w:rsidP="0071167A">
      <w:pPr>
        <w:jc w:val="both"/>
        <w:rPr>
          <w:rFonts w:ascii="Rockwell" w:hAnsi="Rockwell" w:cs="Times New Roman"/>
          <w:color w:val="000000" w:themeColor="text1"/>
          <w:sz w:val="24"/>
          <w:szCs w:val="24"/>
        </w:rPr>
      </w:pPr>
      <w:r w:rsidRPr="0042699C">
        <w:rPr>
          <w:rFonts w:ascii="Rockwell" w:hAnsi="Rockwell" w:cs="Times New Roman"/>
          <w:color w:val="000000" w:themeColor="text1"/>
          <w:sz w:val="24"/>
          <w:szCs w:val="24"/>
        </w:rPr>
        <w:t xml:space="preserve">We observe that </w:t>
      </w:r>
      <w:r>
        <w:rPr>
          <w:rFonts w:ascii="Rockwell" w:hAnsi="Rockwell" w:cs="Times New Roman"/>
          <w:color w:val="000000" w:themeColor="text1"/>
          <w:sz w:val="24"/>
          <w:szCs w:val="24"/>
        </w:rPr>
        <w:t>the Galerkin’s Approach gives the best approximation of the actual variation of the field variable followed by the point collocation method with x=0.5. The point collocation with x=0.25 gives the worst approximation and thus we can conclude that the point collocation method is very much dependant on the choice of the points on the body and leads to either very close approximation or very wide varying approximation. Also, the least squares collocation gives a stiffer solution as compared to the exact solution.</w:t>
      </w:r>
    </w:p>
    <w:p w14:paraId="4D0401CF" w14:textId="283B57FB" w:rsidR="00F972D1" w:rsidRDefault="00F972D1" w:rsidP="00F972D1">
      <w:pPr>
        <w:jc w:val="both"/>
        <w:rPr>
          <w:rFonts w:ascii="Rockwell" w:hAnsi="Rockwell" w:cs="Times New Roman"/>
          <w:color w:val="000000" w:themeColor="text1"/>
          <w:sz w:val="24"/>
          <w:szCs w:val="24"/>
        </w:rPr>
      </w:pPr>
      <w:r w:rsidRPr="00F972D1">
        <w:rPr>
          <w:rFonts w:ascii="Rockwell" w:hAnsi="Rockwell" w:cs="Times New Roman"/>
          <w:b/>
          <w:bCs/>
          <w:color w:val="000000" w:themeColor="text1"/>
          <w:sz w:val="24"/>
          <w:szCs w:val="24"/>
        </w:rPr>
        <w:lastRenderedPageBreak/>
        <w:t>b)</w:t>
      </w:r>
      <w:r>
        <w:rPr>
          <w:rFonts w:ascii="Rockwell" w:hAnsi="Rockwell" w:cs="Times New Roman"/>
          <w:b/>
          <w:bCs/>
          <w:color w:val="000000" w:themeColor="text1"/>
          <w:sz w:val="24"/>
          <w:szCs w:val="24"/>
        </w:rPr>
        <w:t xml:space="preserve"> </w:t>
      </w:r>
      <w:r>
        <w:rPr>
          <w:rFonts w:ascii="Rockwell" w:hAnsi="Rockwell" w:cs="Times New Roman"/>
          <w:color w:val="000000" w:themeColor="text1"/>
          <w:sz w:val="24"/>
          <w:szCs w:val="24"/>
        </w:rPr>
        <w:t>Graphical Comparison of the various weighted residual methods (</w:t>
      </w:r>
      <w:r>
        <w:rPr>
          <w:rFonts w:ascii="Rockwell" w:hAnsi="Rockwell" w:cs="Times New Roman"/>
          <w:color w:val="000000" w:themeColor="text1"/>
          <w:sz w:val="24"/>
          <w:szCs w:val="24"/>
        </w:rPr>
        <w:t>Cubic</w:t>
      </w:r>
      <w:r>
        <w:rPr>
          <w:rFonts w:ascii="Rockwell" w:hAnsi="Rockwell" w:cs="Times New Roman"/>
          <w:color w:val="000000" w:themeColor="text1"/>
          <w:sz w:val="24"/>
          <w:szCs w:val="24"/>
        </w:rPr>
        <w:t xml:space="preserve"> polynomial approximation of the field variable u with the exact solution:</w:t>
      </w:r>
    </w:p>
    <w:p w14:paraId="2DC63EBD" w14:textId="07AB037E" w:rsidR="00F972D1" w:rsidRDefault="00F972D1" w:rsidP="00F972D1">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DESMOS PLOT FOR VARIATION OF U WITH X:</w:t>
      </w:r>
    </w:p>
    <w:p w14:paraId="4E9BC9B6" w14:textId="3E0FC18F" w:rsidR="00CA4B0C" w:rsidRDefault="0072314A" w:rsidP="008F2FC7">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EDDD3C5" wp14:editId="3D154E97">
            <wp:extent cx="5915025" cy="3609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215" cy="3618025"/>
                    </a:xfrm>
                    <a:prstGeom prst="rect">
                      <a:avLst/>
                    </a:prstGeom>
                    <a:noFill/>
                    <a:ln>
                      <a:noFill/>
                    </a:ln>
                  </pic:spPr>
                </pic:pic>
              </a:graphicData>
            </a:graphic>
          </wp:inline>
        </w:drawing>
      </w:r>
    </w:p>
    <w:p w14:paraId="3BAEE892" w14:textId="2075CE42" w:rsidR="00597A55" w:rsidRDefault="00597A55" w:rsidP="00597A55">
      <w:pPr>
        <w:ind w:firstLine="720"/>
        <w:jc w:val="both"/>
        <w:rPr>
          <w:rFonts w:ascii="Rockwell" w:hAnsi="Rockwell" w:cs="Times New Roman"/>
          <w:color w:val="000000" w:themeColor="text1"/>
          <w:sz w:val="20"/>
          <w:szCs w:val="20"/>
        </w:rPr>
      </w:pPr>
      <w:r>
        <w:rPr>
          <w:rFonts w:ascii="Rockwell" w:hAnsi="Rockwell" w:cs="Times New Roman"/>
          <w:color w:val="000000" w:themeColor="text1"/>
          <w:sz w:val="20"/>
          <w:szCs w:val="20"/>
        </w:rPr>
        <w:t xml:space="preserve">          Fig</w:t>
      </w:r>
      <w:r>
        <w:rPr>
          <w:rFonts w:ascii="Rockwell" w:hAnsi="Rockwell" w:cs="Times New Roman"/>
          <w:color w:val="000000" w:themeColor="text1"/>
          <w:sz w:val="20"/>
          <w:szCs w:val="20"/>
        </w:rPr>
        <w:t>7</w:t>
      </w:r>
      <w:r>
        <w:rPr>
          <w:rFonts w:ascii="Rockwell" w:hAnsi="Rockwell" w:cs="Times New Roman"/>
          <w:color w:val="000000" w:themeColor="text1"/>
          <w:sz w:val="20"/>
          <w:szCs w:val="20"/>
        </w:rPr>
        <w:t>. The various weighted residual methods against the exact solution</w:t>
      </w:r>
    </w:p>
    <w:p w14:paraId="7D82AEBC" w14:textId="77777777" w:rsidR="00597A55" w:rsidRDefault="00597A55" w:rsidP="00597A55">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The Respected colour codings are:</w:t>
      </w:r>
    </w:p>
    <w:p w14:paraId="197657A3" w14:textId="4011EC7E" w:rsidR="00597A55" w:rsidRDefault="00597A55" w:rsidP="00597A55">
      <w:pPr>
        <w:jc w:val="both"/>
        <w:rPr>
          <w:rFonts w:ascii="Rockwell" w:hAnsi="Rockwell" w:cs="Times New Roman"/>
          <w:color w:val="FF0000"/>
          <w:sz w:val="24"/>
          <w:szCs w:val="24"/>
        </w:rPr>
      </w:pPr>
      <w:r w:rsidRPr="00AC27DB">
        <w:rPr>
          <w:rFonts w:ascii="Rockwell" w:hAnsi="Rockwell" w:cs="Times New Roman"/>
          <w:color w:val="FF0000"/>
          <w:sz w:val="24"/>
          <w:szCs w:val="24"/>
        </w:rPr>
        <w:t>1)RED: POINT COLLOCATION (x=0.</w:t>
      </w:r>
      <w:r>
        <w:rPr>
          <w:rFonts w:ascii="Rockwell" w:hAnsi="Rockwell" w:cs="Times New Roman"/>
          <w:color w:val="FF0000"/>
          <w:sz w:val="24"/>
          <w:szCs w:val="24"/>
        </w:rPr>
        <w:t>25</w:t>
      </w:r>
      <w:r w:rsidRPr="00AC27DB">
        <w:rPr>
          <w:rFonts w:ascii="Rockwell" w:hAnsi="Rockwell" w:cs="Times New Roman"/>
          <w:color w:val="FF0000"/>
          <w:sz w:val="24"/>
          <w:szCs w:val="24"/>
        </w:rPr>
        <w:t>,</w:t>
      </w:r>
      <w:r>
        <w:rPr>
          <w:rFonts w:ascii="Rockwell" w:hAnsi="Rockwell" w:cs="Times New Roman"/>
          <w:color w:val="FF0000"/>
          <w:sz w:val="24"/>
          <w:szCs w:val="24"/>
        </w:rPr>
        <w:t>0.75,</w:t>
      </w:r>
      <w:r w:rsidRPr="00AC27DB">
        <w:rPr>
          <w:rFonts w:ascii="Rockwell" w:hAnsi="Rockwell" w:cs="Times New Roman"/>
          <w:color w:val="FF0000"/>
          <w:sz w:val="24"/>
          <w:szCs w:val="24"/>
        </w:rPr>
        <w:t>1)</w:t>
      </w:r>
    </w:p>
    <w:p w14:paraId="78C1102D" w14:textId="4CB631D1" w:rsidR="00597A55" w:rsidRDefault="00597A55" w:rsidP="00597A55">
      <w:pPr>
        <w:jc w:val="both"/>
        <w:rPr>
          <w:rFonts w:ascii="Rockwell" w:hAnsi="Rockwell" w:cs="Times New Roman"/>
          <w:color w:val="7030A0"/>
          <w:sz w:val="24"/>
          <w:szCs w:val="24"/>
        </w:rPr>
      </w:pPr>
      <w:r>
        <w:rPr>
          <w:rFonts w:ascii="Rockwell" w:hAnsi="Rockwell" w:cs="Times New Roman"/>
          <w:color w:val="7030A0"/>
          <w:sz w:val="24"/>
          <w:szCs w:val="24"/>
        </w:rPr>
        <w:t>2</w:t>
      </w:r>
      <w:r w:rsidRPr="00AC27DB">
        <w:rPr>
          <w:rFonts w:ascii="Rockwell" w:hAnsi="Rockwell" w:cs="Times New Roman"/>
          <w:color w:val="7030A0"/>
          <w:sz w:val="24"/>
          <w:szCs w:val="24"/>
        </w:rPr>
        <w:t xml:space="preserve">)PURPLE: </w:t>
      </w:r>
      <w:r>
        <w:rPr>
          <w:rFonts w:ascii="Rockwell" w:hAnsi="Rockwell" w:cs="Times New Roman"/>
          <w:color w:val="7030A0"/>
          <w:sz w:val="24"/>
          <w:szCs w:val="24"/>
        </w:rPr>
        <w:t>SUBDOMAIN COLLOCATION</w:t>
      </w:r>
      <w:r w:rsidR="004B5D09">
        <w:rPr>
          <w:rFonts w:ascii="Rockwell" w:hAnsi="Rockwell" w:cs="Times New Roman"/>
          <w:color w:val="7030A0"/>
          <w:sz w:val="24"/>
          <w:szCs w:val="24"/>
        </w:rPr>
        <w:t xml:space="preserve"> (0&lt;x&lt;0.5, 0.5&lt;x&lt;1)</w:t>
      </w:r>
    </w:p>
    <w:p w14:paraId="30756351" w14:textId="5C4DF26E" w:rsidR="004B5D09" w:rsidRDefault="004B5D09" w:rsidP="00597A55">
      <w:pPr>
        <w:jc w:val="both"/>
        <w:rPr>
          <w:rFonts w:ascii="Rockwell" w:hAnsi="Rockwell" w:cs="Times New Roman"/>
          <w:color w:val="C00000"/>
          <w:sz w:val="24"/>
          <w:szCs w:val="24"/>
        </w:rPr>
      </w:pPr>
      <w:r w:rsidRPr="004B5D09">
        <w:rPr>
          <w:rFonts w:ascii="Rockwell" w:hAnsi="Rockwell" w:cs="Times New Roman"/>
          <w:color w:val="C00000"/>
          <w:sz w:val="24"/>
          <w:szCs w:val="24"/>
        </w:rPr>
        <w:t xml:space="preserve">3)BROWN: </w:t>
      </w:r>
      <w:r w:rsidR="00061CA6">
        <w:rPr>
          <w:rFonts w:ascii="Rockwell" w:hAnsi="Rockwell" w:cs="Times New Roman"/>
          <w:color w:val="C00000"/>
          <w:sz w:val="24"/>
          <w:szCs w:val="24"/>
        </w:rPr>
        <w:t>POINT LEAST SQUARES</w:t>
      </w:r>
      <w:r w:rsidRPr="004B5D09">
        <w:rPr>
          <w:rFonts w:ascii="Rockwell" w:hAnsi="Rockwell" w:cs="Times New Roman"/>
          <w:color w:val="C00000"/>
          <w:sz w:val="24"/>
          <w:szCs w:val="24"/>
        </w:rPr>
        <w:t xml:space="preserve"> (</w:t>
      </w:r>
      <w:r w:rsidRPr="004B5D09">
        <w:rPr>
          <w:rFonts w:ascii="Times New Roman" w:hAnsi="Times New Roman" w:cs="Times New Roman"/>
          <w:color w:val="C00000"/>
          <w:sz w:val="24"/>
          <w:szCs w:val="24"/>
        </w:rPr>
        <w:t>α</w:t>
      </w:r>
      <w:r w:rsidRPr="004B5D09">
        <w:rPr>
          <w:rFonts w:ascii="Rockwell" w:hAnsi="Rockwell" w:cs="Times New Roman"/>
          <w:color w:val="C00000"/>
          <w:sz w:val="24"/>
          <w:szCs w:val="24"/>
        </w:rPr>
        <w:t>=1</w:t>
      </w:r>
      <w:r w:rsidR="00061CA6" w:rsidRPr="00061CA6">
        <w:rPr>
          <w:rFonts w:ascii="Rockwell" w:hAnsi="Rockwell" w:cs="Times New Roman"/>
          <w:color w:val="C00000"/>
          <w:sz w:val="24"/>
          <w:szCs w:val="24"/>
        </w:rPr>
        <w:t>, x=0.25,0.5,0.75</w:t>
      </w:r>
      <w:r w:rsidRPr="00061CA6">
        <w:rPr>
          <w:rFonts w:ascii="Rockwell" w:hAnsi="Rockwell" w:cs="Times New Roman"/>
          <w:color w:val="C00000"/>
          <w:sz w:val="24"/>
          <w:szCs w:val="24"/>
        </w:rPr>
        <w:t>)</w:t>
      </w:r>
    </w:p>
    <w:p w14:paraId="2FA9B02D" w14:textId="472C0C28" w:rsidR="004B5D09" w:rsidRDefault="004B5D09" w:rsidP="00597A55">
      <w:pPr>
        <w:jc w:val="both"/>
        <w:rPr>
          <w:rFonts w:ascii="Rockwell" w:hAnsi="Rockwell" w:cs="Times New Roman"/>
          <w:color w:val="2F5496" w:themeColor="accent1" w:themeShade="BF"/>
          <w:sz w:val="24"/>
          <w:szCs w:val="24"/>
        </w:rPr>
      </w:pPr>
      <w:r w:rsidRPr="0072314A">
        <w:rPr>
          <w:rFonts w:ascii="Rockwell" w:hAnsi="Rockwell" w:cs="Times New Roman"/>
          <w:color w:val="2F5496" w:themeColor="accent1" w:themeShade="BF"/>
          <w:sz w:val="24"/>
          <w:szCs w:val="24"/>
        </w:rPr>
        <w:t>4)BLUE:</w:t>
      </w:r>
      <w:r w:rsidR="0072314A" w:rsidRPr="0072314A">
        <w:rPr>
          <w:rFonts w:ascii="Rockwell" w:hAnsi="Rockwell" w:cs="Times New Roman"/>
          <w:color w:val="2F5496" w:themeColor="accent1" w:themeShade="BF"/>
          <w:sz w:val="24"/>
          <w:szCs w:val="24"/>
        </w:rPr>
        <w:t xml:space="preserve"> </w:t>
      </w:r>
      <w:r w:rsidR="00061CA6">
        <w:rPr>
          <w:rFonts w:ascii="Rockwell" w:hAnsi="Rockwell" w:cs="Times New Roman"/>
          <w:color w:val="2F5496" w:themeColor="accent1" w:themeShade="BF"/>
          <w:sz w:val="24"/>
          <w:szCs w:val="24"/>
        </w:rPr>
        <w:t>GALERKIN' APPROACH</w:t>
      </w:r>
      <w:r w:rsidR="0072314A" w:rsidRPr="0072314A">
        <w:rPr>
          <w:rFonts w:ascii="Rockwell" w:hAnsi="Rockwell" w:cs="Times New Roman"/>
          <w:color w:val="2F5496" w:themeColor="accent1" w:themeShade="BF"/>
          <w:sz w:val="24"/>
          <w:szCs w:val="24"/>
        </w:rPr>
        <w:t xml:space="preserve"> </w:t>
      </w:r>
    </w:p>
    <w:p w14:paraId="148D1168" w14:textId="387D5A06" w:rsidR="00061CA6" w:rsidRPr="00061CA6" w:rsidRDefault="00061CA6" w:rsidP="00597A55">
      <w:pPr>
        <w:jc w:val="both"/>
        <w:rPr>
          <w:rFonts w:ascii="Rockwell" w:hAnsi="Rockwell" w:cs="Times New Roman"/>
          <w:color w:val="000000" w:themeColor="text1"/>
          <w:sz w:val="24"/>
          <w:szCs w:val="24"/>
        </w:rPr>
      </w:pPr>
      <w:r w:rsidRPr="00061CA6">
        <w:rPr>
          <w:rFonts w:ascii="Rockwell" w:hAnsi="Rockwell" w:cs="Times New Roman"/>
          <w:color w:val="000000" w:themeColor="text1"/>
          <w:sz w:val="24"/>
          <w:szCs w:val="24"/>
        </w:rPr>
        <w:t>5)BLACK: CONTINUOUS LEAST SQUARES</w:t>
      </w:r>
      <w:r w:rsidRPr="00061CA6">
        <w:rPr>
          <w:rFonts w:ascii="Rockwell" w:hAnsi="Rockwell" w:cs="Times New Roman"/>
          <w:color w:val="000000" w:themeColor="text1"/>
          <w:sz w:val="24"/>
          <w:szCs w:val="24"/>
        </w:rPr>
        <w:t>(</w:t>
      </w:r>
      <w:r w:rsidRPr="00061CA6">
        <w:rPr>
          <w:rFonts w:ascii="Times New Roman" w:hAnsi="Times New Roman" w:cs="Times New Roman"/>
          <w:color w:val="000000" w:themeColor="text1"/>
          <w:sz w:val="24"/>
          <w:szCs w:val="24"/>
        </w:rPr>
        <w:t>α</w:t>
      </w:r>
      <w:r w:rsidRPr="00061CA6">
        <w:rPr>
          <w:rFonts w:ascii="Rockwell" w:hAnsi="Rockwell" w:cs="Times New Roman"/>
          <w:color w:val="000000" w:themeColor="text1"/>
          <w:sz w:val="24"/>
          <w:szCs w:val="24"/>
        </w:rPr>
        <w:t>=1)</w:t>
      </w:r>
    </w:p>
    <w:p w14:paraId="72C0B92D" w14:textId="7574D7CF" w:rsidR="0072314A" w:rsidRDefault="00061CA6" w:rsidP="00597A55">
      <w:pPr>
        <w:jc w:val="both"/>
        <w:rPr>
          <w:rFonts w:ascii="Rockwell" w:hAnsi="Rockwell" w:cs="Times New Roman"/>
          <w:color w:val="00B050"/>
          <w:sz w:val="24"/>
          <w:szCs w:val="24"/>
        </w:rPr>
      </w:pPr>
      <w:r w:rsidRPr="00061CA6">
        <w:rPr>
          <w:rFonts w:ascii="Rockwell" w:hAnsi="Rockwell" w:cs="Times New Roman"/>
          <w:color w:val="00B050"/>
          <w:sz w:val="24"/>
          <w:szCs w:val="24"/>
        </w:rPr>
        <w:t>6</w:t>
      </w:r>
      <w:r w:rsidR="0072314A" w:rsidRPr="00061CA6">
        <w:rPr>
          <w:rFonts w:ascii="Rockwell" w:hAnsi="Rockwell" w:cs="Times New Roman"/>
          <w:color w:val="00B050"/>
          <w:sz w:val="24"/>
          <w:szCs w:val="24"/>
        </w:rPr>
        <w:t>)GREEN: EXACT SOLUTION</w:t>
      </w:r>
    </w:p>
    <w:p w14:paraId="1E88220D" w14:textId="678F1E51" w:rsidR="00061CA6" w:rsidRDefault="00061CA6" w:rsidP="00597A55">
      <w:pPr>
        <w:jc w:val="both"/>
        <w:rPr>
          <w:rFonts w:ascii="Rockwell" w:hAnsi="Rockwell" w:cs="Times New Roman"/>
          <w:color w:val="00B050"/>
          <w:sz w:val="24"/>
          <w:szCs w:val="24"/>
        </w:rPr>
      </w:pPr>
    </w:p>
    <w:p w14:paraId="788B0235" w14:textId="07E0A3F8" w:rsidR="00061CA6" w:rsidRDefault="00061CA6" w:rsidP="00597A55">
      <w:pPr>
        <w:jc w:val="both"/>
        <w:rPr>
          <w:rFonts w:ascii="Rockwell" w:hAnsi="Rockwell" w:cs="Times New Roman"/>
          <w:color w:val="00B050"/>
          <w:sz w:val="24"/>
          <w:szCs w:val="24"/>
        </w:rPr>
      </w:pPr>
    </w:p>
    <w:p w14:paraId="4FFF062F" w14:textId="059D0F8C" w:rsidR="00061CA6" w:rsidRDefault="00061CA6" w:rsidP="00597A55">
      <w:pPr>
        <w:jc w:val="both"/>
        <w:rPr>
          <w:rFonts w:ascii="Rockwell" w:hAnsi="Rockwell" w:cs="Times New Roman"/>
          <w:color w:val="00B050"/>
          <w:sz w:val="24"/>
          <w:szCs w:val="24"/>
        </w:rPr>
      </w:pPr>
    </w:p>
    <w:p w14:paraId="756A127F" w14:textId="01548B86" w:rsidR="00061CA6" w:rsidRDefault="00061CA6" w:rsidP="00597A55">
      <w:pPr>
        <w:jc w:val="both"/>
        <w:rPr>
          <w:rFonts w:ascii="Rockwell" w:hAnsi="Rockwell" w:cs="Times New Roman"/>
          <w:color w:val="00B050"/>
          <w:sz w:val="24"/>
          <w:szCs w:val="24"/>
        </w:rPr>
      </w:pPr>
    </w:p>
    <w:p w14:paraId="2379510C" w14:textId="00270A23" w:rsidR="00061CA6" w:rsidRDefault="00061CA6" w:rsidP="00597A55">
      <w:pPr>
        <w:jc w:val="both"/>
        <w:rPr>
          <w:rFonts w:ascii="Rockwell" w:hAnsi="Rockwell" w:cs="Times New Roman"/>
          <w:color w:val="00B050"/>
          <w:sz w:val="24"/>
          <w:szCs w:val="24"/>
        </w:rPr>
      </w:pPr>
    </w:p>
    <w:p w14:paraId="0FF8A6CD" w14:textId="77777777" w:rsidR="00061CA6" w:rsidRDefault="00061CA6" w:rsidP="00597A55">
      <w:pPr>
        <w:jc w:val="both"/>
        <w:rPr>
          <w:rFonts w:ascii="Rockwell" w:hAnsi="Rockwell" w:cs="Times New Roman"/>
          <w:color w:val="000000" w:themeColor="text1"/>
          <w:sz w:val="24"/>
          <w:szCs w:val="24"/>
        </w:rPr>
      </w:pPr>
    </w:p>
    <w:p w14:paraId="74BC9859" w14:textId="5123BEAB" w:rsidR="00061CA6" w:rsidRDefault="00061CA6" w:rsidP="00597A55">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P.T.O</w:t>
      </w:r>
    </w:p>
    <w:p w14:paraId="64C0BA47" w14:textId="77777777" w:rsidR="00C41F51" w:rsidRDefault="00C41F51" w:rsidP="00C41F51">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lastRenderedPageBreak/>
        <w:t>Graphical Comparison of the various weighted residual methods (Cubic polynomial approximation of the field variable u with the exact solution:</w:t>
      </w:r>
    </w:p>
    <w:p w14:paraId="50B71FE4" w14:textId="4489EA29" w:rsidR="00C41F51" w:rsidRDefault="00C41F51" w:rsidP="00C41F51">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DESMOS PLOT FOR VARIATION OF U</w:t>
      </w:r>
      <w:r>
        <w:rPr>
          <w:rFonts w:ascii="Rockwell" w:hAnsi="Rockwell" w:cs="Times New Roman"/>
          <w:color w:val="000000" w:themeColor="text1"/>
          <w:sz w:val="24"/>
          <w:szCs w:val="24"/>
        </w:rPr>
        <w:t>’(SLOPE)</w:t>
      </w:r>
      <w:r>
        <w:rPr>
          <w:rFonts w:ascii="Rockwell" w:hAnsi="Rockwell" w:cs="Times New Roman"/>
          <w:color w:val="000000" w:themeColor="text1"/>
          <w:sz w:val="24"/>
          <w:szCs w:val="24"/>
        </w:rPr>
        <w:t xml:space="preserve"> WITH X:</w:t>
      </w:r>
    </w:p>
    <w:p w14:paraId="516698C6" w14:textId="77777777" w:rsidR="00B6710C" w:rsidRDefault="00B6710C" w:rsidP="00B6710C">
      <w:pPr>
        <w:jc w:val="both"/>
        <w:rPr>
          <w:rFonts w:ascii="Rockwell" w:hAnsi="Rockwell" w:cs="Times New Roman"/>
          <w:color w:val="000000" w:themeColor="text1"/>
          <w:sz w:val="20"/>
          <w:szCs w:val="20"/>
        </w:rPr>
      </w:pPr>
      <w:r>
        <w:rPr>
          <w:rFonts w:ascii="Rockwell" w:hAnsi="Rockwell" w:cs="Times New Roman"/>
          <w:noProof/>
          <w:color w:val="000000" w:themeColor="text1"/>
          <w:sz w:val="24"/>
          <w:szCs w:val="24"/>
        </w:rPr>
        <w:drawing>
          <wp:inline distT="0" distB="0" distL="0" distR="0" wp14:anchorId="717CE54C" wp14:editId="482277D5">
            <wp:extent cx="5964555" cy="379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047" cy="3792534"/>
                    </a:xfrm>
                    <a:prstGeom prst="rect">
                      <a:avLst/>
                    </a:prstGeom>
                    <a:noFill/>
                    <a:ln>
                      <a:noFill/>
                    </a:ln>
                  </pic:spPr>
                </pic:pic>
              </a:graphicData>
            </a:graphic>
          </wp:inline>
        </w:drawing>
      </w:r>
      <w:r>
        <w:rPr>
          <w:rFonts w:ascii="Rockwell" w:hAnsi="Rockwell" w:cs="Times New Roman"/>
          <w:color w:val="000000" w:themeColor="text1"/>
          <w:sz w:val="20"/>
          <w:szCs w:val="20"/>
        </w:rPr>
        <w:t xml:space="preserve">  </w:t>
      </w:r>
    </w:p>
    <w:p w14:paraId="5ABDED9D" w14:textId="2AB9F5A6" w:rsidR="00B6710C" w:rsidRDefault="00B6710C" w:rsidP="00B6710C">
      <w:pPr>
        <w:ind w:left="720" w:firstLine="720"/>
        <w:jc w:val="both"/>
        <w:rPr>
          <w:rFonts w:ascii="Rockwell" w:hAnsi="Rockwell" w:cs="Times New Roman"/>
          <w:color w:val="000000" w:themeColor="text1"/>
          <w:sz w:val="20"/>
          <w:szCs w:val="20"/>
        </w:rPr>
      </w:pPr>
      <w:r>
        <w:rPr>
          <w:rFonts w:ascii="Rockwell" w:hAnsi="Rockwell" w:cs="Times New Roman"/>
          <w:color w:val="000000" w:themeColor="text1"/>
          <w:sz w:val="20"/>
          <w:szCs w:val="20"/>
        </w:rPr>
        <w:t>Fig</w:t>
      </w:r>
      <w:r>
        <w:rPr>
          <w:rFonts w:ascii="Rockwell" w:hAnsi="Rockwell" w:cs="Times New Roman"/>
          <w:color w:val="000000" w:themeColor="text1"/>
          <w:sz w:val="20"/>
          <w:szCs w:val="20"/>
        </w:rPr>
        <w:t>8</w:t>
      </w:r>
      <w:r>
        <w:rPr>
          <w:rFonts w:ascii="Rockwell" w:hAnsi="Rockwell" w:cs="Times New Roman"/>
          <w:color w:val="000000" w:themeColor="text1"/>
          <w:sz w:val="20"/>
          <w:szCs w:val="20"/>
        </w:rPr>
        <w:t>. The various weighted residual methods against the exact solution</w:t>
      </w:r>
    </w:p>
    <w:p w14:paraId="3B11A4AA" w14:textId="26BD9835" w:rsidR="00B6710C" w:rsidRPr="00B6710C" w:rsidRDefault="00B6710C" w:rsidP="00B6710C">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The Respected colour codings are:</w:t>
      </w:r>
    </w:p>
    <w:p w14:paraId="642AE368" w14:textId="77777777" w:rsidR="00B6710C" w:rsidRDefault="00B6710C" w:rsidP="00B6710C">
      <w:pPr>
        <w:jc w:val="both"/>
        <w:rPr>
          <w:rFonts w:ascii="Rockwell" w:hAnsi="Rockwell" w:cs="Times New Roman"/>
          <w:color w:val="FF0000"/>
          <w:sz w:val="24"/>
          <w:szCs w:val="24"/>
        </w:rPr>
      </w:pPr>
      <w:r w:rsidRPr="00AC27DB">
        <w:rPr>
          <w:rFonts w:ascii="Rockwell" w:hAnsi="Rockwell" w:cs="Times New Roman"/>
          <w:color w:val="FF0000"/>
          <w:sz w:val="24"/>
          <w:szCs w:val="24"/>
        </w:rPr>
        <w:t>1)RED: POINT COLLOCATION (x=0.</w:t>
      </w:r>
      <w:r>
        <w:rPr>
          <w:rFonts w:ascii="Rockwell" w:hAnsi="Rockwell" w:cs="Times New Roman"/>
          <w:color w:val="FF0000"/>
          <w:sz w:val="24"/>
          <w:szCs w:val="24"/>
        </w:rPr>
        <w:t>25</w:t>
      </w:r>
      <w:r w:rsidRPr="00AC27DB">
        <w:rPr>
          <w:rFonts w:ascii="Rockwell" w:hAnsi="Rockwell" w:cs="Times New Roman"/>
          <w:color w:val="FF0000"/>
          <w:sz w:val="24"/>
          <w:szCs w:val="24"/>
        </w:rPr>
        <w:t>,</w:t>
      </w:r>
      <w:r>
        <w:rPr>
          <w:rFonts w:ascii="Rockwell" w:hAnsi="Rockwell" w:cs="Times New Roman"/>
          <w:color w:val="FF0000"/>
          <w:sz w:val="24"/>
          <w:szCs w:val="24"/>
        </w:rPr>
        <w:t>0.75,</w:t>
      </w:r>
      <w:r w:rsidRPr="00AC27DB">
        <w:rPr>
          <w:rFonts w:ascii="Rockwell" w:hAnsi="Rockwell" w:cs="Times New Roman"/>
          <w:color w:val="FF0000"/>
          <w:sz w:val="24"/>
          <w:szCs w:val="24"/>
        </w:rPr>
        <w:t>1)</w:t>
      </w:r>
    </w:p>
    <w:p w14:paraId="5C62EB44" w14:textId="77777777" w:rsidR="00B6710C" w:rsidRDefault="00B6710C" w:rsidP="00B6710C">
      <w:pPr>
        <w:jc w:val="both"/>
        <w:rPr>
          <w:rFonts w:ascii="Rockwell" w:hAnsi="Rockwell" w:cs="Times New Roman"/>
          <w:color w:val="7030A0"/>
          <w:sz w:val="24"/>
          <w:szCs w:val="24"/>
        </w:rPr>
      </w:pPr>
      <w:r>
        <w:rPr>
          <w:rFonts w:ascii="Rockwell" w:hAnsi="Rockwell" w:cs="Times New Roman"/>
          <w:color w:val="7030A0"/>
          <w:sz w:val="24"/>
          <w:szCs w:val="24"/>
        </w:rPr>
        <w:t>2</w:t>
      </w:r>
      <w:r w:rsidRPr="00AC27DB">
        <w:rPr>
          <w:rFonts w:ascii="Rockwell" w:hAnsi="Rockwell" w:cs="Times New Roman"/>
          <w:color w:val="7030A0"/>
          <w:sz w:val="24"/>
          <w:szCs w:val="24"/>
        </w:rPr>
        <w:t xml:space="preserve">)PURPLE: </w:t>
      </w:r>
      <w:r>
        <w:rPr>
          <w:rFonts w:ascii="Rockwell" w:hAnsi="Rockwell" w:cs="Times New Roman"/>
          <w:color w:val="7030A0"/>
          <w:sz w:val="24"/>
          <w:szCs w:val="24"/>
        </w:rPr>
        <w:t>SUBDOMAIN COLLOCATION (0&lt;x&lt;0.5, 0.5&lt;x&lt;1)</w:t>
      </w:r>
    </w:p>
    <w:p w14:paraId="59E86B6A" w14:textId="77777777" w:rsidR="00B6710C" w:rsidRDefault="00B6710C" w:rsidP="00B6710C">
      <w:pPr>
        <w:jc w:val="both"/>
        <w:rPr>
          <w:rFonts w:ascii="Rockwell" w:hAnsi="Rockwell" w:cs="Times New Roman"/>
          <w:color w:val="C00000"/>
          <w:sz w:val="24"/>
          <w:szCs w:val="24"/>
        </w:rPr>
      </w:pPr>
      <w:r w:rsidRPr="004B5D09">
        <w:rPr>
          <w:rFonts w:ascii="Rockwell" w:hAnsi="Rockwell" w:cs="Times New Roman"/>
          <w:color w:val="C00000"/>
          <w:sz w:val="24"/>
          <w:szCs w:val="24"/>
        </w:rPr>
        <w:t xml:space="preserve">3)BROWN: </w:t>
      </w:r>
      <w:r>
        <w:rPr>
          <w:rFonts w:ascii="Rockwell" w:hAnsi="Rockwell" w:cs="Times New Roman"/>
          <w:color w:val="C00000"/>
          <w:sz w:val="24"/>
          <w:szCs w:val="24"/>
        </w:rPr>
        <w:t>POINT LEAST SQUARES</w:t>
      </w:r>
      <w:r w:rsidRPr="004B5D09">
        <w:rPr>
          <w:rFonts w:ascii="Rockwell" w:hAnsi="Rockwell" w:cs="Times New Roman"/>
          <w:color w:val="C00000"/>
          <w:sz w:val="24"/>
          <w:szCs w:val="24"/>
        </w:rPr>
        <w:t xml:space="preserve"> (</w:t>
      </w:r>
      <w:r w:rsidRPr="004B5D09">
        <w:rPr>
          <w:rFonts w:ascii="Times New Roman" w:hAnsi="Times New Roman" w:cs="Times New Roman"/>
          <w:color w:val="C00000"/>
          <w:sz w:val="24"/>
          <w:szCs w:val="24"/>
        </w:rPr>
        <w:t>α</w:t>
      </w:r>
      <w:r w:rsidRPr="004B5D09">
        <w:rPr>
          <w:rFonts w:ascii="Rockwell" w:hAnsi="Rockwell" w:cs="Times New Roman"/>
          <w:color w:val="C00000"/>
          <w:sz w:val="24"/>
          <w:szCs w:val="24"/>
        </w:rPr>
        <w:t>=1</w:t>
      </w:r>
      <w:r w:rsidRPr="00061CA6">
        <w:rPr>
          <w:rFonts w:ascii="Rockwell" w:hAnsi="Rockwell" w:cs="Times New Roman"/>
          <w:color w:val="C00000"/>
          <w:sz w:val="24"/>
          <w:szCs w:val="24"/>
        </w:rPr>
        <w:t>, x=0.25,0.5,0.75)</w:t>
      </w:r>
    </w:p>
    <w:p w14:paraId="446DA7EF" w14:textId="77777777" w:rsidR="00B6710C" w:rsidRDefault="00B6710C" w:rsidP="00B6710C">
      <w:pPr>
        <w:jc w:val="both"/>
        <w:rPr>
          <w:rFonts w:ascii="Rockwell" w:hAnsi="Rockwell" w:cs="Times New Roman"/>
          <w:color w:val="2F5496" w:themeColor="accent1" w:themeShade="BF"/>
          <w:sz w:val="24"/>
          <w:szCs w:val="24"/>
        </w:rPr>
      </w:pPr>
      <w:r w:rsidRPr="0072314A">
        <w:rPr>
          <w:rFonts w:ascii="Rockwell" w:hAnsi="Rockwell" w:cs="Times New Roman"/>
          <w:color w:val="2F5496" w:themeColor="accent1" w:themeShade="BF"/>
          <w:sz w:val="24"/>
          <w:szCs w:val="24"/>
        </w:rPr>
        <w:t xml:space="preserve">4)BLUE: </w:t>
      </w:r>
      <w:r>
        <w:rPr>
          <w:rFonts w:ascii="Rockwell" w:hAnsi="Rockwell" w:cs="Times New Roman"/>
          <w:color w:val="2F5496" w:themeColor="accent1" w:themeShade="BF"/>
          <w:sz w:val="24"/>
          <w:szCs w:val="24"/>
        </w:rPr>
        <w:t>GALERKIN' APPROACH</w:t>
      </w:r>
      <w:r w:rsidRPr="0072314A">
        <w:rPr>
          <w:rFonts w:ascii="Rockwell" w:hAnsi="Rockwell" w:cs="Times New Roman"/>
          <w:color w:val="2F5496" w:themeColor="accent1" w:themeShade="BF"/>
          <w:sz w:val="24"/>
          <w:szCs w:val="24"/>
        </w:rPr>
        <w:t xml:space="preserve"> </w:t>
      </w:r>
    </w:p>
    <w:p w14:paraId="3DD06147" w14:textId="77777777" w:rsidR="00B6710C" w:rsidRPr="00061CA6" w:rsidRDefault="00B6710C" w:rsidP="00B6710C">
      <w:pPr>
        <w:jc w:val="both"/>
        <w:rPr>
          <w:rFonts w:ascii="Rockwell" w:hAnsi="Rockwell" w:cs="Times New Roman"/>
          <w:color w:val="000000" w:themeColor="text1"/>
          <w:sz w:val="24"/>
          <w:szCs w:val="24"/>
        </w:rPr>
      </w:pPr>
      <w:r w:rsidRPr="00061CA6">
        <w:rPr>
          <w:rFonts w:ascii="Rockwell" w:hAnsi="Rockwell" w:cs="Times New Roman"/>
          <w:color w:val="000000" w:themeColor="text1"/>
          <w:sz w:val="24"/>
          <w:szCs w:val="24"/>
        </w:rPr>
        <w:t>5)BLACK: CONTINUOUS LEAST SQUARES(</w:t>
      </w:r>
      <w:r w:rsidRPr="00061CA6">
        <w:rPr>
          <w:rFonts w:ascii="Times New Roman" w:hAnsi="Times New Roman" w:cs="Times New Roman"/>
          <w:color w:val="000000" w:themeColor="text1"/>
          <w:sz w:val="24"/>
          <w:szCs w:val="24"/>
        </w:rPr>
        <w:t>α</w:t>
      </w:r>
      <w:r w:rsidRPr="00061CA6">
        <w:rPr>
          <w:rFonts w:ascii="Rockwell" w:hAnsi="Rockwell" w:cs="Times New Roman"/>
          <w:color w:val="000000" w:themeColor="text1"/>
          <w:sz w:val="24"/>
          <w:szCs w:val="24"/>
        </w:rPr>
        <w:t>=1)</w:t>
      </w:r>
    </w:p>
    <w:p w14:paraId="32781EC2" w14:textId="7E30B861" w:rsidR="00B6710C" w:rsidRPr="00061CA6" w:rsidRDefault="00B6710C" w:rsidP="00B6710C">
      <w:pPr>
        <w:jc w:val="both"/>
        <w:rPr>
          <w:rFonts w:ascii="Rockwell" w:hAnsi="Rockwell" w:cs="Times New Roman"/>
          <w:color w:val="00B050"/>
          <w:sz w:val="24"/>
          <w:szCs w:val="24"/>
        </w:rPr>
      </w:pPr>
      <w:r w:rsidRPr="00061CA6">
        <w:rPr>
          <w:rFonts w:ascii="Rockwell" w:hAnsi="Rockwell" w:cs="Times New Roman"/>
          <w:color w:val="00B050"/>
          <w:sz w:val="24"/>
          <w:szCs w:val="24"/>
        </w:rPr>
        <w:t>6)GREEN: EXACT SOLUTION</w:t>
      </w:r>
    </w:p>
    <w:p w14:paraId="0AAA6F26" w14:textId="3148E67D" w:rsidR="00597A55" w:rsidRDefault="00597A55" w:rsidP="00597A55">
      <w:pPr>
        <w:jc w:val="both"/>
        <w:rPr>
          <w:rFonts w:ascii="Rockwell" w:hAnsi="Rockwell" w:cs="Times New Roman"/>
          <w:color w:val="FF0000"/>
          <w:sz w:val="24"/>
          <w:szCs w:val="24"/>
        </w:rPr>
      </w:pPr>
    </w:p>
    <w:p w14:paraId="234F88F4" w14:textId="77777777" w:rsidR="006D6140" w:rsidRDefault="008C0B64" w:rsidP="00597A55">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 xml:space="preserve">Here we again see that the Galerkin’s method gives the best approximation for the cubic polynomial representation of the field variable. Here </w:t>
      </w:r>
      <w:r w:rsidR="006D6140">
        <w:rPr>
          <w:rFonts w:ascii="Rockwell" w:hAnsi="Rockwell" w:cs="Times New Roman"/>
          <w:color w:val="000000" w:themeColor="text1"/>
          <w:sz w:val="24"/>
          <w:szCs w:val="24"/>
        </w:rPr>
        <w:t>the marking difference from the quadratic representation is that the continuous least squares method gives the worst approximation</w:t>
      </w:r>
    </w:p>
    <w:p w14:paraId="37CE6B34" w14:textId="77777777" w:rsidR="006D6140" w:rsidRDefault="006D6140" w:rsidP="00597A55">
      <w:pPr>
        <w:jc w:val="both"/>
        <w:rPr>
          <w:rFonts w:ascii="Rockwell" w:hAnsi="Rockwell" w:cs="Times New Roman"/>
          <w:color w:val="000000" w:themeColor="text1"/>
          <w:sz w:val="24"/>
          <w:szCs w:val="24"/>
        </w:rPr>
      </w:pPr>
    </w:p>
    <w:p w14:paraId="0EA3DC81" w14:textId="77777777" w:rsidR="006D6140" w:rsidRDefault="006D6140" w:rsidP="00597A55">
      <w:pPr>
        <w:jc w:val="both"/>
        <w:rPr>
          <w:rFonts w:ascii="Rockwell" w:hAnsi="Rockwell" w:cs="Times New Roman"/>
          <w:color w:val="000000" w:themeColor="text1"/>
          <w:sz w:val="24"/>
          <w:szCs w:val="24"/>
        </w:rPr>
      </w:pPr>
    </w:p>
    <w:p w14:paraId="4F881B0A" w14:textId="3978C149" w:rsidR="00A85336" w:rsidRDefault="00A85336" w:rsidP="00597A55">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lastRenderedPageBreak/>
        <w:t>[</w:t>
      </w:r>
      <w:r w:rsidRPr="00A85336">
        <w:rPr>
          <w:rFonts w:ascii="Rockwell" w:hAnsi="Rockwell" w:cs="Times New Roman"/>
          <w:b/>
          <w:bCs/>
          <w:color w:val="000000" w:themeColor="text1"/>
          <w:sz w:val="24"/>
          <w:szCs w:val="24"/>
        </w:rPr>
        <w:t>Note</w:t>
      </w:r>
      <w:r>
        <w:rPr>
          <w:rFonts w:ascii="Rockwell" w:hAnsi="Rockwell" w:cs="Times New Roman"/>
          <w:color w:val="000000" w:themeColor="text1"/>
          <w:sz w:val="24"/>
          <w:szCs w:val="24"/>
        </w:rPr>
        <w:t>: In questions 8,9 and 10 there are some parts where the help of MATLAB was taken for quick computation purposes</w:t>
      </w:r>
      <w:r w:rsidR="00364C67">
        <w:rPr>
          <w:rFonts w:ascii="Rockwell" w:hAnsi="Rockwell" w:cs="Times New Roman"/>
          <w:color w:val="000000" w:themeColor="text1"/>
          <w:sz w:val="24"/>
          <w:szCs w:val="24"/>
        </w:rPr>
        <w:t xml:space="preserve"> (for example using </w:t>
      </w:r>
      <w:r w:rsidR="00364C67" w:rsidRPr="00364C67">
        <w:rPr>
          <w:rFonts w:ascii="Rockwell" w:hAnsi="Rockwell" w:cs="Times New Roman"/>
          <w:b/>
          <w:bCs/>
          <w:color w:val="000000" w:themeColor="text1"/>
          <w:sz w:val="24"/>
          <w:szCs w:val="24"/>
        </w:rPr>
        <w:t>inv()</w:t>
      </w:r>
      <w:r w:rsidR="00364C67">
        <w:rPr>
          <w:rFonts w:ascii="Rockwell" w:hAnsi="Rockwell" w:cs="Times New Roman"/>
          <w:b/>
          <w:bCs/>
          <w:color w:val="000000" w:themeColor="text1"/>
          <w:sz w:val="24"/>
          <w:szCs w:val="24"/>
        </w:rPr>
        <w:t xml:space="preserve"> </w:t>
      </w:r>
      <w:r w:rsidR="00364C67">
        <w:rPr>
          <w:rFonts w:ascii="Rockwell" w:hAnsi="Rockwell" w:cs="Times New Roman"/>
          <w:color w:val="000000" w:themeColor="text1"/>
          <w:sz w:val="24"/>
          <w:szCs w:val="24"/>
        </w:rPr>
        <w:t>for matrix inversion etc)</w:t>
      </w:r>
      <w:r>
        <w:rPr>
          <w:rFonts w:ascii="Rockwell" w:hAnsi="Rockwell" w:cs="Times New Roman"/>
          <w:color w:val="000000" w:themeColor="text1"/>
          <w:sz w:val="24"/>
          <w:szCs w:val="24"/>
        </w:rPr>
        <w:t>. For those cases separate programs are not written. Those were performed directly in the command window using necessary commands and the results were used in the hand written solution]</w:t>
      </w:r>
    </w:p>
    <w:p w14:paraId="227465D9" w14:textId="09D55626" w:rsidR="00A85336" w:rsidRDefault="00DD0643" w:rsidP="00597A55">
      <w:pPr>
        <w:jc w:val="both"/>
        <w:rPr>
          <w:rFonts w:ascii="Rockwell" w:hAnsi="Rockwell" w:cs="Times New Roman"/>
          <w:color w:val="000000" w:themeColor="text1"/>
          <w:sz w:val="24"/>
          <w:szCs w:val="24"/>
        </w:rPr>
      </w:pPr>
      <w:r>
        <w:rPr>
          <w:rFonts w:ascii="Rockwell" w:hAnsi="Rockwell" w:cs="Times New Roman"/>
          <w:b/>
          <w:bCs/>
          <w:color w:val="000000" w:themeColor="text1"/>
          <w:sz w:val="24"/>
          <w:szCs w:val="24"/>
        </w:rPr>
        <w:t xml:space="preserve">Q11)a) </w:t>
      </w:r>
      <w:r>
        <w:rPr>
          <w:rFonts w:ascii="Rockwell" w:hAnsi="Rockwell" w:cs="Times New Roman"/>
          <w:color w:val="000000" w:themeColor="text1"/>
          <w:sz w:val="24"/>
          <w:szCs w:val="24"/>
        </w:rPr>
        <w:t>PENALTY FUNCTION METHOD</w:t>
      </w:r>
      <w:r w:rsidR="00364C67">
        <w:rPr>
          <w:rFonts w:ascii="Rockwell" w:hAnsi="Rockwell" w:cs="Times New Roman"/>
          <w:color w:val="000000" w:themeColor="text1"/>
          <w:sz w:val="24"/>
          <w:szCs w:val="24"/>
        </w:rPr>
        <w:t xml:space="preserve"> (11 done entirely on MATLAB)</w:t>
      </w:r>
    </w:p>
    <w:p w14:paraId="21125C1D" w14:textId="6471D858" w:rsidR="00DD0643" w:rsidRDefault="00DD0643" w:rsidP="00597A55">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MATLAB OUTPUT:</w:t>
      </w:r>
    </w:p>
    <w:p w14:paraId="7E858ED8" w14:textId="50974CFB" w:rsidR="00DD0643" w:rsidRDefault="00AD2D3F" w:rsidP="00597A55">
      <w:pPr>
        <w:jc w:val="both"/>
        <w:rPr>
          <w:rFonts w:ascii="Rockwell" w:hAnsi="Rockwell" w:cs="Times New Roman"/>
          <w:color w:val="000000" w:themeColor="text1"/>
          <w:sz w:val="24"/>
          <w:szCs w:val="24"/>
        </w:rPr>
      </w:pPr>
      <w:r>
        <w:rPr>
          <w:rFonts w:ascii="Rockwell" w:hAnsi="Rockwell" w:cs="Times New Roman"/>
          <w:noProof/>
          <w:color w:val="000000" w:themeColor="text1"/>
          <w:sz w:val="24"/>
          <w:szCs w:val="24"/>
        </w:rPr>
        <w:drawing>
          <wp:inline distT="0" distB="0" distL="0" distR="0" wp14:anchorId="69EBE377" wp14:editId="4B7B346E">
            <wp:extent cx="5867400" cy="401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4019550"/>
                    </a:xfrm>
                    <a:prstGeom prst="rect">
                      <a:avLst/>
                    </a:prstGeom>
                    <a:noFill/>
                    <a:ln>
                      <a:noFill/>
                    </a:ln>
                  </pic:spPr>
                </pic:pic>
              </a:graphicData>
            </a:graphic>
          </wp:inline>
        </w:drawing>
      </w:r>
    </w:p>
    <w:p w14:paraId="7E15E297" w14:textId="506FF46C" w:rsidR="00AD2D3F" w:rsidRDefault="00AD2D3F" w:rsidP="00AD2D3F">
      <w:pPr>
        <w:ind w:left="720" w:firstLine="720"/>
        <w:jc w:val="both"/>
        <w:rPr>
          <w:rFonts w:ascii="Rockwell" w:hAnsi="Rockwell" w:cs="Times New Roman"/>
          <w:color w:val="000000" w:themeColor="text1"/>
          <w:sz w:val="20"/>
          <w:szCs w:val="20"/>
        </w:rPr>
      </w:pPr>
      <w:r>
        <w:rPr>
          <w:rFonts w:ascii="Rockwell" w:hAnsi="Rockwell" w:cs="Times New Roman"/>
          <w:color w:val="000000" w:themeColor="text1"/>
          <w:sz w:val="20"/>
          <w:szCs w:val="20"/>
        </w:rPr>
        <w:t xml:space="preserve">       </w:t>
      </w:r>
      <w:r>
        <w:rPr>
          <w:rFonts w:ascii="Rockwell" w:hAnsi="Rockwell" w:cs="Times New Roman"/>
          <w:color w:val="000000" w:themeColor="text1"/>
          <w:sz w:val="20"/>
          <w:szCs w:val="20"/>
        </w:rPr>
        <w:t>Fig</w:t>
      </w:r>
      <w:r>
        <w:rPr>
          <w:rFonts w:ascii="Rockwell" w:hAnsi="Rockwell" w:cs="Times New Roman"/>
          <w:color w:val="000000" w:themeColor="text1"/>
          <w:sz w:val="20"/>
          <w:szCs w:val="20"/>
        </w:rPr>
        <w:t>9</w:t>
      </w:r>
      <w:r>
        <w:rPr>
          <w:rFonts w:ascii="Rockwell" w:hAnsi="Rockwell" w:cs="Times New Roman"/>
          <w:color w:val="000000" w:themeColor="text1"/>
          <w:sz w:val="20"/>
          <w:szCs w:val="20"/>
        </w:rPr>
        <w:t xml:space="preserve">. </w:t>
      </w:r>
      <w:r>
        <w:rPr>
          <w:rFonts w:ascii="Rockwell" w:hAnsi="Rockwell" w:cs="Times New Roman"/>
          <w:color w:val="000000" w:themeColor="text1"/>
          <w:sz w:val="20"/>
          <w:szCs w:val="20"/>
        </w:rPr>
        <w:t>Log(10) of the error norm vs the various powers of B</w:t>
      </w:r>
    </w:p>
    <w:p w14:paraId="7200C127" w14:textId="37B51039" w:rsidR="00AD2D3F" w:rsidRDefault="00AD2D3F" w:rsidP="00AD2D3F">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 xml:space="preserve">We observe that the minimum error occurs for k=10 i.e. for B=10^10, we get the nodal displacements computed to be the closest to the given actual solution. Pertaining to this result, we extract the nodal displacements computed corresponding to this minimum error case and then use it to compute the nodal forces inc. the reactions due to the constraints and compare with the given exact result. </w:t>
      </w:r>
      <w:r w:rsidR="003E1DD4">
        <w:rPr>
          <w:rFonts w:ascii="Rockwell" w:hAnsi="Rockwell" w:cs="Times New Roman"/>
          <w:color w:val="000000" w:themeColor="text1"/>
          <w:sz w:val="24"/>
          <w:szCs w:val="24"/>
        </w:rPr>
        <w:t>The computed forces are given on the next page due to space shortage.</w:t>
      </w:r>
    </w:p>
    <w:p w14:paraId="383C311A" w14:textId="06EA2ED8" w:rsidR="003E1DD4" w:rsidRDefault="00CC78A8" w:rsidP="00AD2D3F">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It is also observed that as the value of k becomes very large, the modified stiffness matrix becomes rank deficient as all the terms in the matrix become very negligible as compared</w:t>
      </w:r>
    </w:p>
    <w:p w14:paraId="0FB223D4" w14:textId="40153915" w:rsidR="003E1DD4" w:rsidRDefault="003E1DD4" w:rsidP="00AD2D3F">
      <w:pPr>
        <w:jc w:val="both"/>
        <w:rPr>
          <w:rFonts w:ascii="Rockwell" w:hAnsi="Rockwell" w:cs="Times New Roman"/>
          <w:color w:val="000000" w:themeColor="text1"/>
          <w:sz w:val="24"/>
          <w:szCs w:val="24"/>
        </w:rPr>
      </w:pPr>
    </w:p>
    <w:p w14:paraId="093BB5E5" w14:textId="52BDCECF" w:rsidR="003E1DD4" w:rsidRDefault="003E1DD4" w:rsidP="00AD2D3F">
      <w:pPr>
        <w:jc w:val="both"/>
        <w:rPr>
          <w:rFonts w:ascii="Rockwell" w:hAnsi="Rockwell" w:cs="Times New Roman"/>
          <w:color w:val="000000" w:themeColor="text1"/>
          <w:sz w:val="24"/>
          <w:szCs w:val="24"/>
        </w:rPr>
      </w:pPr>
    </w:p>
    <w:p w14:paraId="56B3B304" w14:textId="46E775CC" w:rsidR="003E1DD4" w:rsidRDefault="003E1DD4" w:rsidP="00AD2D3F">
      <w:pPr>
        <w:jc w:val="both"/>
        <w:rPr>
          <w:rFonts w:ascii="Rockwell" w:hAnsi="Rockwell" w:cs="Times New Roman"/>
          <w:color w:val="000000" w:themeColor="text1"/>
          <w:sz w:val="24"/>
          <w:szCs w:val="24"/>
        </w:rPr>
      </w:pPr>
    </w:p>
    <w:p w14:paraId="389EE8AE" w14:textId="43511F52" w:rsidR="003E1DD4" w:rsidRDefault="003E1DD4" w:rsidP="00AD2D3F">
      <w:pPr>
        <w:jc w:val="both"/>
        <w:rPr>
          <w:rFonts w:ascii="Rockwell" w:hAnsi="Rockwell" w:cs="Times New Roman"/>
          <w:color w:val="000000" w:themeColor="text1"/>
          <w:sz w:val="24"/>
          <w:szCs w:val="24"/>
        </w:rPr>
      </w:pPr>
    </w:p>
    <w:p w14:paraId="1A2B6AE7" w14:textId="381B19B9" w:rsidR="003E1DD4" w:rsidRDefault="003E1DD4" w:rsidP="00AD2D3F">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P.T.O</w:t>
      </w:r>
    </w:p>
    <w:p w14:paraId="77BFDCF2" w14:textId="02B6A6C7" w:rsidR="00AD2D3F" w:rsidRDefault="00AD2D3F" w:rsidP="00AD2D3F">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MATLAB OUTPUT</w:t>
      </w:r>
      <w:r w:rsidR="003E1DD4">
        <w:rPr>
          <w:rFonts w:ascii="Rockwell" w:hAnsi="Rockwell" w:cs="Times New Roman"/>
          <w:color w:val="000000" w:themeColor="text1"/>
          <w:sz w:val="24"/>
          <w:szCs w:val="24"/>
        </w:rPr>
        <w:t>:</w:t>
      </w:r>
    </w:p>
    <w:p w14:paraId="3428C83B" w14:textId="703B5880" w:rsidR="003E1DD4" w:rsidRDefault="003E1DD4" w:rsidP="00AD2D3F">
      <w:pPr>
        <w:jc w:val="both"/>
        <w:rPr>
          <w:rFonts w:ascii="Rockwell" w:hAnsi="Rockwell" w:cs="Times New Roman"/>
          <w:color w:val="000000" w:themeColor="text1"/>
          <w:sz w:val="24"/>
          <w:szCs w:val="24"/>
        </w:rPr>
      </w:pPr>
      <w:r>
        <w:rPr>
          <w:rFonts w:ascii="Rockwell" w:hAnsi="Rockwell" w:cs="Times New Roman"/>
          <w:noProof/>
          <w:color w:val="000000" w:themeColor="text1"/>
          <w:sz w:val="24"/>
          <w:szCs w:val="24"/>
        </w:rPr>
        <w:drawing>
          <wp:inline distT="0" distB="0" distL="0" distR="0" wp14:anchorId="76CA0F59" wp14:editId="6BED543F">
            <wp:extent cx="5981388" cy="31908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8549" cy="3194695"/>
                    </a:xfrm>
                    <a:prstGeom prst="rect">
                      <a:avLst/>
                    </a:prstGeom>
                    <a:noFill/>
                    <a:ln>
                      <a:noFill/>
                    </a:ln>
                  </pic:spPr>
                </pic:pic>
              </a:graphicData>
            </a:graphic>
          </wp:inline>
        </w:drawing>
      </w:r>
    </w:p>
    <w:p w14:paraId="6E1025FB" w14:textId="641D6F9E" w:rsidR="003E1DD4" w:rsidRDefault="003E1DD4" w:rsidP="003E1DD4">
      <w:pPr>
        <w:ind w:left="720" w:firstLine="720"/>
        <w:jc w:val="both"/>
        <w:rPr>
          <w:rFonts w:ascii="Rockwell" w:hAnsi="Rockwell" w:cs="Times New Roman"/>
          <w:color w:val="000000" w:themeColor="text1"/>
          <w:sz w:val="20"/>
          <w:szCs w:val="20"/>
        </w:rPr>
      </w:pPr>
      <w:r>
        <w:rPr>
          <w:rFonts w:ascii="Rockwell" w:hAnsi="Rockwell" w:cs="Times New Roman"/>
          <w:color w:val="000000" w:themeColor="text1"/>
          <w:sz w:val="20"/>
          <w:szCs w:val="20"/>
        </w:rPr>
        <w:t>Fig</w:t>
      </w:r>
      <w:r>
        <w:rPr>
          <w:rFonts w:ascii="Rockwell" w:hAnsi="Rockwell" w:cs="Times New Roman"/>
          <w:color w:val="000000" w:themeColor="text1"/>
          <w:sz w:val="20"/>
          <w:szCs w:val="20"/>
        </w:rPr>
        <w:t>10</w:t>
      </w:r>
      <w:r>
        <w:rPr>
          <w:rFonts w:ascii="Rockwell" w:hAnsi="Rockwell" w:cs="Times New Roman"/>
          <w:color w:val="000000" w:themeColor="text1"/>
          <w:sz w:val="20"/>
          <w:szCs w:val="20"/>
        </w:rPr>
        <w:t xml:space="preserve">. </w:t>
      </w:r>
      <w:r>
        <w:rPr>
          <w:rFonts w:ascii="Rockwell" w:hAnsi="Rockwell" w:cs="Times New Roman"/>
          <w:color w:val="000000" w:themeColor="text1"/>
          <w:sz w:val="20"/>
          <w:szCs w:val="20"/>
        </w:rPr>
        <w:t>Computed nodal displacements and forces (inc. constraints)</w:t>
      </w:r>
    </w:p>
    <w:p w14:paraId="584FF21A" w14:textId="44131F52" w:rsidR="003E1DD4" w:rsidRDefault="003E1DD4" w:rsidP="003E1DD4">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It is seen that the computed forces including the constraints and the nodal displacements are almost exactly same as the given in the question.</w:t>
      </w:r>
    </w:p>
    <w:p w14:paraId="2CA56C53" w14:textId="0EF1F230" w:rsidR="003E1DD4" w:rsidRDefault="003E1DD4" w:rsidP="003E1DD4">
      <w:pPr>
        <w:jc w:val="both"/>
        <w:rPr>
          <w:rFonts w:ascii="Rockwell" w:hAnsi="Rockwell" w:cs="Times New Roman"/>
          <w:color w:val="000000" w:themeColor="text1"/>
          <w:sz w:val="24"/>
          <w:szCs w:val="24"/>
        </w:rPr>
      </w:pPr>
      <w:r>
        <w:rPr>
          <w:rFonts w:ascii="Rockwell" w:hAnsi="Rockwell" w:cs="Times New Roman"/>
          <w:b/>
          <w:bCs/>
          <w:color w:val="000000" w:themeColor="text1"/>
          <w:sz w:val="24"/>
          <w:szCs w:val="24"/>
        </w:rPr>
        <w:t>b)</w:t>
      </w:r>
      <w:r>
        <w:rPr>
          <w:rFonts w:ascii="Rockwell" w:hAnsi="Rockwell" w:cs="Times New Roman"/>
          <w:color w:val="000000" w:themeColor="text1"/>
          <w:sz w:val="24"/>
          <w:szCs w:val="24"/>
        </w:rPr>
        <w:t xml:space="preserve"> LAGRANGE MULTIPLIER METHOD:</w:t>
      </w:r>
    </w:p>
    <w:p w14:paraId="72E4D55B" w14:textId="3577EC70" w:rsidR="003E1DD4" w:rsidRDefault="00CC78A8" w:rsidP="003E1DD4">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MATLAB OUTPUT 1:</w:t>
      </w:r>
    </w:p>
    <w:p w14:paraId="54B66532" w14:textId="0F999A1D" w:rsidR="00CC78A8" w:rsidRPr="003E1DD4" w:rsidRDefault="003924CE" w:rsidP="003E1DD4">
      <w:pPr>
        <w:jc w:val="both"/>
        <w:rPr>
          <w:rFonts w:ascii="Rockwell" w:hAnsi="Rockwell" w:cs="Times New Roman"/>
          <w:color w:val="000000" w:themeColor="text1"/>
          <w:sz w:val="24"/>
          <w:szCs w:val="24"/>
        </w:rPr>
      </w:pPr>
      <w:r w:rsidRPr="003924CE">
        <w:rPr>
          <w:rFonts w:ascii="Rockwell" w:hAnsi="Rockwell" w:cs="Times New Roman"/>
          <w:noProof/>
          <w:color w:val="000000" w:themeColor="text1"/>
          <w:sz w:val="24"/>
          <w:szCs w:val="24"/>
        </w:rPr>
        <w:drawing>
          <wp:inline distT="0" distB="0" distL="0" distR="0" wp14:anchorId="4CEB9E20" wp14:editId="165A4338">
            <wp:extent cx="5724525" cy="3048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1939748E" w14:textId="6D5258E2" w:rsidR="003924CE" w:rsidRDefault="003924CE" w:rsidP="003924CE">
      <w:pPr>
        <w:ind w:left="720" w:firstLine="720"/>
        <w:jc w:val="both"/>
        <w:rPr>
          <w:rFonts w:ascii="Rockwell" w:hAnsi="Rockwell" w:cs="Times New Roman"/>
          <w:color w:val="000000" w:themeColor="text1"/>
          <w:sz w:val="20"/>
          <w:szCs w:val="20"/>
        </w:rPr>
      </w:pPr>
      <w:r>
        <w:rPr>
          <w:rFonts w:ascii="Rockwell" w:hAnsi="Rockwell" w:cs="Times New Roman"/>
          <w:color w:val="000000" w:themeColor="text1"/>
          <w:sz w:val="20"/>
          <w:szCs w:val="20"/>
        </w:rPr>
        <w:t>Fig1</w:t>
      </w:r>
      <w:r>
        <w:rPr>
          <w:rFonts w:ascii="Rockwell" w:hAnsi="Rockwell" w:cs="Times New Roman"/>
          <w:color w:val="000000" w:themeColor="text1"/>
          <w:sz w:val="20"/>
          <w:szCs w:val="20"/>
        </w:rPr>
        <w:t>1</w:t>
      </w:r>
      <w:r>
        <w:rPr>
          <w:rFonts w:ascii="Rockwell" w:hAnsi="Rockwell" w:cs="Times New Roman"/>
          <w:color w:val="000000" w:themeColor="text1"/>
          <w:sz w:val="20"/>
          <w:szCs w:val="20"/>
        </w:rPr>
        <w:t>. Computed nodal displacements and forces (inc. constraints)</w:t>
      </w:r>
    </w:p>
    <w:p w14:paraId="0B28DAF4" w14:textId="6A6C40F0" w:rsidR="003924CE" w:rsidRDefault="003924CE" w:rsidP="003924CE">
      <w:pPr>
        <w:jc w:val="both"/>
        <w:rPr>
          <w:rFonts w:ascii="Rockwell" w:hAnsi="Rockwell" w:cs="Times New Roman"/>
          <w:color w:val="000000" w:themeColor="text1"/>
          <w:sz w:val="20"/>
          <w:szCs w:val="20"/>
        </w:rPr>
      </w:pPr>
      <w:r>
        <w:rPr>
          <w:rFonts w:ascii="Rockwell" w:hAnsi="Rockwell" w:cs="Times New Roman"/>
          <w:noProof/>
          <w:color w:val="000000" w:themeColor="text1"/>
          <w:sz w:val="20"/>
          <w:szCs w:val="20"/>
        </w:rPr>
        <w:lastRenderedPageBreak/>
        <w:drawing>
          <wp:anchor distT="0" distB="0" distL="114300" distR="114300" simplePos="0" relativeHeight="251658240" behindDoc="0" locked="0" layoutInCell="1" allowOverlap="1" wp14:anchorId="7F18C23C" wp14:editId="4A070769">
            <wp:simplePos x="0" y="0"/>
            <wp:positionH relativeFrom="margin">
              <wp:align>left</wp:align>
            </wp:positionH>
            <wp:positionV relativeFrom="paragraph">
              <wp:posOffset>266700</wp:posOffset>
            </wp:positionV>
            <wp:extent cx="3048000" cy="22669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ckwell" w:hAnsi="Rockwell" w:cs="Times New Roman"/>
          <w:color w:val="000000" w:themeColor="text1"/>
          <w:sz w:val="20"/>
          <w:szCs w:val="20"/>
        </w:rPr>
        <w:t>MATLAB OUTPUT 2:</w:t>
      </w:r>
    </w:p>
    <w:p w14:paraId="4FEB28A6" w14:textId="5B907A66" w:rsidR="003924CE" w:rsidRDefault="003924CE" w:rsidP="003924CE">
      <w:pPr>
        <w:jc w:val="both"/>
        <w:rPr>
          <w:rFonts w:ascii="Rockwell" w:hAnsi="Rockwell" w:cs="Times New Roman"/>
          <w:color w:val="000000" w:themeColor="text1"/>
          <w:sz w:val="20"/>
          <w:szCs w:val="20"/>
        </w:rPr>
      </w:pPr>
      <w:r>
        <w:rPr>
          <w:rFonts w:ascii="Rockwell" w:hAnsi="Rockwell" w:cs="Times New Roman"/>
          <w:color w:val="000000" w:themeColor="text1"/>
          <w:sz w:val="20"/>
          <w:szCs w:val="20"/>
        </w:rPr>
        <w:t>Fig 12: The computed constraint forces(separately) and the lagrange multipliers.</w:t>
      </w:r>
    </w:p>
    <w:p w14:paraId="2FBF1818" w14:textId="65942058" w:rsidR="003E1DD4" w:rsidRPr="003924CE" w:rsidRDefault="003924CE" w:rsidP="00AD2D3F">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 xml:space="preserve">Thus we see again that the computed results are exactly same as our analytical results and the lagrange multipliers are actually the </w:t>
      </w:r>
      <w:r w:rsidR="00732ADD">
        <w:rPr>
          <w:rFonts w:ascii="Rockwell" w:hAnsi="Rockwell" w:cs="Times New Roman"/>
          <w:color w:val="000000" w:themeColor="text1"/>
          <w:sz w:val="24"/>
          <w:szCs w:val="24"/>
        </w:rPr>
        <w:t xml:space="preserve">Negative of the </w:t>
      </w:r>
      <w:r>
        <w:rPr>
          <w:rFonts w:ascii="Rockwell" w:hAnsi="Rockwell" w:cs="Times New Roman"/>
          <w:color w:val="000000" w:themeColor="text1"/>
          <w:sz w:val="24"/>
          <w:szCs w:val="24"/>
        </w:rPr>
        <w:t>Con</w:t>
      </w:r>
      <w:r w:rsidR="00732ADD">
        <w:rPr>
          <w:rFonts w:ascii="Rockwell" w:hAnsi="Rockwell" w:cs="Times New Roman"/>
          <w:color w:val="000000" w:themeColor="text1"/>
          <w:sz w:val="24"/>
          <w:szCs w:val="24"/>
        </w:rPr>
        <w:t>s</w:t>
      </w:r>
      <w:r>
        <w:rPr>
          <w:rFonts w:ascii="Rockwell" w:hAnsi="Rockwell" w:cs="Times New Roman"/>
          <w:color w:val="000000" w:themeColor="text1"/>
          <w:sz w:val="24"/>
          <w:szCs w:val="24"/>
        </w:rPr>
        <w:t>traint</w:t>
      </w:r>
      <w:r w:rsidR="00732ADD">
        <w:rPr>
          <w:rFonts w:ascii="Rockwell" w:hAnsi="Rockwell" w:cs="Times New Roman"/>
          <w:color w:val="000000" w:themeColor="text1"/>
          <w:sz w:val="24"/>
          <w:szCs w:val="24"/>
        </w:rPr>
        <w:t xml:space="preserve"> forces coming on to the system.</w:t>
      </w:r>
      <w:r w:rsidR="001E25E1">
        <w:rPr>
          <w:rFonts w:ascii="Rockwell" w:hAnsi="Rockwell" w:cs="Times New Roman"/>
          <w:color w:val="000000" w:themeColor="text1"/>
          <w:sz w:val="24"/>
          <w:szCs w:val="24"/>
        </w:rPr>
        <w:t xml:space="preserve"> </w:t>
      </w:r>
    </w:p>
    <w:p w14:paraId="499F6244" w14:textId="77777777" w:rsidR="003E1DD4" w:rsidRDefault="003E1DD4" w:rsidP="00AD2D3F">
      <w:pPr>
        <w:jc w:val="both"/>
        <w:rPr>
          <w:rFonts w:ascii="Rockwell" w:hAnsi="Rockwell" w:cs="Times New Roman"/>
          <w:color w:val="000000" w:themeColor="text1"/>
          <w:sz w:val="24"/>
          <w:szCs w:val="24"/>
        </w:rPr>
      </w:pPr>
    </w:p>
    <w:p w14:paraId="669D3904" w14:textId="77777777" w:rsidR="00AD2D3F" w:rsidRPr="00AD2D3F" w:rsidRDefault="00AD2D3F" w:rsidP="00AD2D3F">
      <w:pPr>
        <w:jc w:val="both"/>
        <w:rPr>
          <w:rFonts w:ascii="Rockwell" w:hAnsi="Rockwell" w:cs="Times New Roman"/>
          <w:color w:val="000000" w:themeColor="text1"/>
          <w:sz w:val="24"/>
          <w:szCs w:val="24"/>
        </w:rPr>
      </w:pPr>
    </w:p>
    <w:p w14:paraId="57711E09" w14:textId="77777777" w:rsidR="00AD2D3F" w:rsidRPr="00AD2D3F" w:rsidRDefault="00AD2D3F" w:rsidP="00597A55">
      <w:pPr>
        <w:jc w:val="both"/>
        <w:rPr>
          <w:rFonts w:ascii="Rockwell" w:hAnsi="Rockwell" w:cs="Times New Roman"/>
          <w:color w:val="000000" w:themeColor="text1"/>
          <w:sz w:val="20"/>
          <w:szCs w:val="20"/>
        </w:rPr>
      </w:pPr>
    </w:p>
    <w:p w14:paraId="54BF2113" w14:textId="16FBA8D1" w:rsidR="008C0B64" w:rsidRPr="008C0B64" w:rsidRDefault="006D6140" w:rsidP="00597A55">
      <w:pPr>
        <w:jc w:val="both"/>
        <w:rPr>
          <w:rFonts w:ascii="Rockwell" w:hAnsi="Rockwell" w:cs="Times New Roman"/>
          <w:color w:val="000000" w:themeColor="text1"/>
          <w:sz w:val="24"/>
          <w:szCs w:val="24"/>
        </w:rPr>
      </w:pPr>
      <w:r>
        <w:rPr>
          <w:rFonts w:ascii="Rockwell" w:hAnsi="Rockwell" w:cs="Times New Roman"/>
          <w:color w:val="000000" w:themeColor="text1"/>
          <w:sz w:val="24"/>
          <w:szCs w:val="24"/>
        </w:rPr>
        <w:t>.</w:t>
      </w:r>
    </w:p>
    <w:p w14:paraId="6276850E" w14:textId="77777777" w:rsidR="00597A55" w:rsidRDefault="00597A55" w:rsidP="00597A55">
      <w:pPr>
        <w:jc w:val="both"/>
        <w:rPr>
          <w:rFonts w:ascii="Rockwell" w:hAnsi="Rockwell" w:cs="Times New Roman"/>
          <w:color w:val="000000" w:themeColor="text1"/>
          <w:sz w:val="20"/>
          <w:szCs w:val="20"/>
        </w:rPr>
      </w:pPr>
    </w:p>
    <w:p w14:paraId="4BB4E7EF" w14:textId="77777777" w:rsidR="00597A55" w:rsidRPr="00D6350C" w:rsidRDefault="00597A55" w:rsidP="008F2FC7">
      <w:pPr>
        <w:jc w:val="both"/>
        <w:rPr>
          <w:rFonts w:ascii="Times New Roman" w:hAnsi="Times New Roman" w:cs="Times New Roman"/>
          <w:sz w:val="32"/>
          <w:szCs w:val="32"/>
        </w:rPr>
      </w:pPr>
    </w:p>
    <w:p w14:paraId="13D10C42" w14:textId="77777777" w:rsidR="00CA4B0C" w:rsidRPr="00D6350C" w:rsidRDefault="00CA4B0C" w:rsidP="00CA4B0C">
      <w:pPr>
        <w:jc w:val="center"/>
        <w:rPr>
          <w:rFonts w:ascii="Times New Roman" w:hAnsi="Times New Roman" w:cs="Times New Roman"/>
          <w:sz w:val="32"/>
          <w:szCs w:val="32"/>
        </w:rPr>
      </w:pPr>
    </w:p>
    <w:sectPr w:rsidR="00CA4B0C" w:rsidRPr="00D6350C" w:rsidSect="00D6350C">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C4B9F" w14:textId="77777777" w:rsidR="00381352" w:rsidRDefault="00381352" w:rsidP="00732ADD">
      <w:pPr>
        <w:spacing w:after="0" w:line="240" w:lineRule="auto"/>
      </w:pPr>
      <w:r>
        <w:separator/>
      </w:r>
    </w:p>
  </w:endnote>
  <w:endnote w:type="continuationSeparator" w:id="0">
    <w:p w14:paraId="69FB1397" w14:textId="77777777" w:rsidR="00381352" w:rsidRDefault="00381352" w:rsidP="0073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3C6B" w14:textId="77777777" w:rsidR="00732ADD" w:rsidRDefault="00732AD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11D609" w14:textId="77777777" w:rsidR="00732ADD" w:rsidRDefault="00732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6177" w14:textId="77777777" w:rsidR="00381352" w:rsidRDefault="00381352" w:rsidP="00732ADD">
      <w:pPr>
        <w:spacing w:after="0" w:line="240" w:lineRule="auto"/>
      </w:pPr>
      <w:r>
        <w:separator/>
      </w:r>
    </w:p>
  </w:footnote>
  <w:footnote w:type="continuationSeparator" w:id="0">
    <w:p w14:paraId="193013AB" w14:textId="77777777" w:rsidR="00381352" w:rsidRDefault="00381352" w:rsidP="00732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29E0" w14:textId="7AE42EC8" w:rsidR="00732ADD" w:rsidRDefault="00732ADD">
    <w:pPr>
      <w:pStyle w:val="Header"/>
    </w:pPr>
    <w:r>
      <w:t>Roll-21103033</w:t>
    </w:r>
  </w:p>
  <w:p w14:paraId="578DE839" w14:textId="77777777" w:rsidR="00732ADD" w:rsidRDefault="00732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293F"/>
    <w:multiLevelType w:val="hybridMultilevel"/>
    <w:tmpl w:val="516ACBC0"/>
    <w:lvl w:ilvl="0" w:tplc="47F28BD6">
      <w:start w:val="1"/>
      <w:numFmt w:val="lowerLetter"/>
      <w:lvlText w:val="%1)"/>
      <w:lvlJc w:val="left"/>
      <w:pPr>
        <w:ind w:left="360" w:hanging="360"/>
      </w:pPr>
      <w:rPr>
        <w:rFonts w:hint="default"/>
        <w:b/>
        <w:bCs/>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0C"/>
    <w:rsid w:val="000429A0"/>
    <w:rsid w:val="00061CA6"/>
    <w:rsid w:val="001E25E1"/>
    <w:rsid w:val="001F7E69"/>
    <w:rsid w:val="002C21CB"/>
    <w:rsid w:val="003404DE"/>
    <w:rsid w:val="00357841"/>
    <w:rsid w:val="00364C67"/>
    <w:rsid w:val="00381352"/>
    <w:rsid w:val="003924CE"/>
    <w:rsid w:val="003E1DD4"/>
    <w:rsid w:val="0042699C"/>
    <w:rsid w:val="004B5D09"/>
    <w:rsid w:val="00597A55"/>
    <w:rsid w:val="0066129E"/>
    <w:rsid w:val="006D6140"/>
    <w:rsid w:val="0071167A"/>
    <w:rsid w:val="0072314A"/>
    <w:rsid w:val="00732ADD"/>
    <w:rsid w:val="007E4001"/>
    <w:rsid w:val="007E7957"/>
    <w:rsid w:val="0081791A"/>
    <w:rsid w:val="0087448F"/>
    <w:rsid w:val="008A5056"/>
    <w:rsid w:val="008C0B64"/>
    <w:rsid w:val="008C0DF1"/>
    <w:rsid w:val="008F2FC7"/>
    <w:rsid w:val="008F6B82"/>
    <w:rsid w:val="009F07A4"/>
    <w:rsid w:val="00A85336"/>
    <w:rsid w:val="00AC27DB"/>
    <w:rsid w:val="00AD2D3F"/>
    <w:rsid w:val="00B6710C"/>
    <w:rsid w:val="00B869C5"/>
    <w:rsid w:val="00C41F51"/>
    <w:rsid w:val="00CA4B0C"/>
    <w:rsid w:val="00CC78A8"/>
    <w:rsid w:val="00D6350C"/>
    <w:rsid w:val="00DD0643"/>
    <w:rsid w:val="00E06D9E"/>
    <w:rsid w:val="00F8298D"/>
    <w:rsid w:val="00F97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B935"/>
  <w15:chartTrackingRefBased/>
  <w15:docId w15:val="{7ED6776D-63A4-46D8-82C1-473A9D06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9C5"/>
    <w:pPr>
      <w:ind w:left="720"/>
      <w:contextualSpacing/>
    </w:pPr>
  </w:style>
  <w:style w:type="paragraph" w:styleId="Header">
    <w:name w:val="header"/>
    <w:basedOn w:val="Normal"/>
    <w:link w:val="HeaderChar"/>
    <w:uiPriority w:val="99"/>
    <w:unhideWhenUsed/>
    <w:rsid w:val="00732A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ADD"/>
  </w:style>
  <w:style w:type="paragraph" w:styleId="Footer">
    <w:name w:val="footer"/>
    <w:basedOn w:val="Normal"/>
    <w:link w:val="FooterChar"/>
    <w:uiPriority w:val="99"/>
    <w:unhideWhenUsed/>
    <w:rsid w:val="00732A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10</Pages>
  <Words>1385</Words>
  <Characters>5375</Characters>
  <Application>Microsoft Office Word</Application>
  <DocSecurity>0</DocSecurity>
  <Lines>358</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2021-11-08T08:57:00Z</dcterms:created>
  <dcterms:modified xsi:type="dcterms:W3CDTF">2021-11-11T16:31:00Z</dcterms:modified>
</cp:coreProperties>
</file>