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286000"/>
            <wp:effectExtent l="19050" t="0" r="0" b="0"/>
            <wp:docPr id="1" name="Picture 1" descr="http://4.bp.blogspot.com/-xn_RO8r1Ddw/ThRfVl2LlVI/AAAAAAAAAKo/MdQKRtF76AQ/s320/melilea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xn_RO8r1Ddw/ThRfVl2LlVI/AAAAAAAAAKo/MdQKRtF76AQ/s320/melilea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7F6" w:rsidRPr="000567F6" w:rsidRDefault="000567F6" w:rsidP="0005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67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MELILEA GREENFIELD ORGANIC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KHASIAT%20MELILEA%20GREENFIELD%20ORGANIC" w:tooltip="KHASIAT MELILEA GREENFIELD ORGANIC" w:history="1">
        <w:r w:rsidRPr="00056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Khasiat </w:t>
        </w:r>
        <w:r w:rsidRPr="000567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MELILEA GREENFIELD ORGANIC</w:t>
        </w:r>
      </w:hyperlink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ARA%20KERJA%20MELILEA%20GREENFIELD%20ORGANIC" w:tooltip="CARA KERJA MELILEA GREENFIELD ORGANIC" w:history="1">
        <w:r w:rsidRPr="00056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Cara Kerja </w:t>
        </w:r>
        <w:r w:rsidRPr="000567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MELILEA GREENFIELD ORGANIC</w:t>
        </w:r>
      </w:hyperlink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anchor="KANDUNGAN%20MELILEA%20GREENFIELD%20ORGANIC" w:tooltip="KANDUNGAN MELILEA GREENFIELD ORGANIC" w:history="1">
        <w:r w:rsidRPr="00056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Kandungan</w:t>
        </w:r>
        <w:r w:rsidRPr="000567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MELILEA GREENFIELD ORGANIC</w:t>
        </w:r>
      </w:hyperlink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>Melilea Greenfield Organic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peneliti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ahli organic terkemuka Dr Henry Chang Phd, </w:t>
      </w:r>
      <w:r w:rsidRPr="000567F6">
        <w:rPr>
          <w:rFonts w:ascii="Verdana" w:eastAsia="Times New Roman" w:hAnsi="Verdana" w:cs="Times New Roman"/>
          <w:b/>
          <w:bCs/>
          <w:sz w:val="20"/>
        </w:rPr>
        <w:t>Inspektur Organik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yang di tunjuk oleh Pemerintah Amerika mem formulasikan 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Melilea Greenfield Organic </w:t>
      </w:r>
      <w:r w:rsidRPr="000567F6">
        <w:rPr>
          <w:rFonts w:ascii="Verdana" w:eastAsia="Times New Roman" w:hAnsi="Verdana" w:cs="Times New Roman"/>
          <w:sz w:val="20"/>
          <w:szCs w:val="20"/>
        </w:rPr>
        <w:t>dengan didasari oleh tiga keampuhan yang terunggul didunia:</w:t>
      </w:r>
    </w:p>
    <w:p w:rsidR="000567F6" w:rsidRPr="000567F6" w:rsidRDefault="000567F6" w:rsidP="000567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  <w:szCs w:val="20"/>
        </w:rPr>
        <w:t>Makanan Organik</w:t>
      </w:r>
    </w:p>
    <w:p w:rsidR="000567F6" w:rsidRPr="000567F6" w:rsidRDefault="000567F6" w:rsidP="000567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  <w:szCs w:val="20"/>
        </w:rPr>
        <w:t>Naturopati</w:t>
      </w:r>
    </w:p>
    <w:p w:rsidR="000567F6" w:rsidRPr="000567F6" w:rsidRDefault="000567F6" w:rsidP="000567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  <w:szCs w:val="20"/>
        </w:rPr>
        <w:t>Penyembuhan Secara Alami</w:t>
      </w:r>
    </w:p>
    <w:p w:rsidR="000567F6" w:rsidRPr="000567F6" w:rsidRDefault="000567F6" w:rsidP="00056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4524375" cy="3019425"/>
            <wp:effectExtent l="19050" t="0" r="9525" b="0"/>
            <wp:docPr id="2" name="Picture 2" descr="melilea-makanan-bebas-pencem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lilea-makanan-bebas-pencemara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lastRenderedPageBreak/>
        <w:t>MELILEA Greenfield Organic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berisikan lebih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3" name="Picture 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28 macam sayur-sayuran, bijij-bijian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buah-buahan,  di tanam secara Organik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telah di nyatakan bebas polusi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pupuk kimia hingga pada taraf 0%, diproses dengan menggunakan teknologi terkini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tercanggih.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 xml:space="preserve">Nutrisi botanik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yg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tak ternilai ini di formulasikan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4" name="Picture 4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>membentuk keseimbangan tubuh manusia.</w:t>
      </w:r>
      <w:proofErr w:type="gramEnd"/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>MELILEA Greenfield Organic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menyajikan campuran serat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5" name="Picture 5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dapat dilarutkan, bahkan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>ia</w:t>
      </w:r>
      <w:proofErr w:type="gramEnd"/>
      <w:r w:rsidRPr="000567F6">
        <w:rPr>
          <w:rFonts w:ascii="Verdana" w:eastAsia="Times New Roman" w:hAnsi="Verdana" w:cs="Times New Roman"/>
          <w:sz w:val="20"/>
          <w:szCs w:val="20"/>
        </w:rPr>
        <w:t xml:space="preserve"> mampu sebagai pembersih tubuh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yg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baik.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 xml:space="preserve">Makanan organik alami ini memberikan nutrisi botanikal alami termasuk vitamins, garam mineral serta fitonutrient (nutrisi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6" name="Picture 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>tumbuhan).</w:t>
      </w:r>
      <w:proofErr w:type="gramEnd"/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>MELILEA GreenField Organic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sangat di sarankan sebagai makanan pengganti terbaik sebelum berpuasa, saat berpuasa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sesudah berpuasa, di samping dapat membekalkan cukup nutrisi makanan, 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MELILEA GreenField Organic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dapat berfungsi sangat baik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7" name="Picture 7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proses pembuangan racun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8" name="Picture 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>tubuh (</w:t>
      </w:r>
      <w:r w:rsidRPr="000567F6">
        <w:rPr>
          <w:rFonts w:ascii="Verdana" w:eastAsia="Times New Roman" w:hAnsi="Verdana" w:cs="Times New Roman"/>
          <w:b/>
          <w:bCs/>
          <w:sz w:val="20"/>
        </w:rPr>
        <w:t>Detoxifikasi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) di bandingkan dengan cara-cara berpuasa lainnya. </w:t>
      </w: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>MELILEA GreenField Organic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Bukanlah Obat atau Food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Supplement ,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produk ini merupakan makanan bersih bebas pencemaran &amp; berfungsi membersihkan usus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9" name="Picture 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Toksin yg merupakan sumber/bibit penyakit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10" name="Picture 10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melalui formula unik nya</w:t>
      </w:r>
    </w:p>
    <w:p w:rsidR="000567F6" w:rsidRPr="000567F6" w:rsidRDefault="000567F6" w:rsidP="000567F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KHASIAT_MELILEA_GREENFIELD_ORGANIC"/>
      <w:bookmarkEnd w:id="0"/>
      <w:r w:rsidRPr="000567F6">
        <w:rPr>
          <w:rFonts w:ascii="Times New Roman" w:eastAsia="Times New Roman" w:hAnsi="Times New Roman" w:cs="Times New Roman"/>
          <w:b/>
          <w:bCs/>
          <w:sz w:val="36"/>
          <w:szCs w:val="36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sz w:val="20"/>
          <w:szCs w:val="20"/>
        </w:rPr>
        <w:t xml:space="preserve"> dapat mengatasi keluhan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Cara makan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11" name="Picture 11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tidak sehat, mengkonsumsi makanan-makanan tecemar residu peptisida, hormon pertumbuhan, bahan pengawet, perasa &amp; pewarna tiruan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12" name="Picture 12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jangka waktu tertentu dapat membahayakan tubuh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13" name="Picture 13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masalah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pencernaan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Sembelit, Wasir atau Ambein.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14" name="Picture 14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melangsingkan tubuh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15" name="Picture 15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Mereka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16" name="Picture 16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memiliki tubuh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17" name="Picture 17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lemah, kurus &amp; ingin menaikan berat badan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mengatasi Haid tidak normal, Menopause, kista, MYOM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Mengatasi Penyakit Degeneratif : Darah Tinggi atau Darah Rendah, Batu Ginjal, Kolestrol, Stroke, Penyakit Jantung, Pengerasan Pembuluh darah, Diabetes Kronis, Glukoma, Asam urat, Lupus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mengatasi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Masalah Tulang, masalah persendian, rematik, Ostoeporosis.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18" name="Picture 1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Mereka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19" name="Picture 19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terkena penyakit kronis, seperti Kanker, Tumor, Tiroid, Hati tidak berfungsi (Lever, Hepatitis)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20" name="Picture 20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mengatasi masalah penyakit kulit kronis,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21" name="Picture 21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menghilangkan jerawat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Memberikan ke ceriaan pada wajah, awet muda, serta Menghilangkan flek-flek hitam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Bagi mereka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22" name="Picture 22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mengalami susah tidur, epilepsi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23" name="Picture 23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Mereka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24" name="Picture 24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berumur 40thn keatas &amp; sadar toksin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25" name="Picture 25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menumpuk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26" name="Picture 26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usus harus di singkirkan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27" name="Picture 27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Ibu hamil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28" name="Picture 28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ibu menyusui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29" name="Picture 29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kesehatan janin &amp; bayi</w:t>
      </w:r>
    </w:p>
    <w:p w:rsidR="000567F6" w:rsidRPr="000567F6" w:rsidRDefault="000567F6" w:rsidP="0005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30" name="Picture 30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Balita di usia 6 bulan ke atas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31" name="Picture 31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mengalami masalah kesehatan &amp; kekurangan berat badan</w:t>
      </w:r>
    </w:p>
    <w:p w:rsidR="000567F6" w:rsidRPr="000567F6" w:rsidRDefault="000567F6" w:rsidP="0005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CARA_KERJA_MELILEA_GREENFIELD_ORGANIC"/>
      <w:bookmarkEnd w:id="1"/>
      <w:r w:rsidRPr="000567F6">
        <w:rPr>
          <w:rFonts w:ascii="Times New Roman" w:eastAsia="Times New Roman" w:hAnsi="Times New Roman" w:cs="Times New Roman"/>
          <w:b/>
          <w:bCs/>
          <w:color w:val="339966"/>
          <w:sz w:val="36"/>
          <w:szCs w:val="36"/>
        </w:rPr>
        <w:lastRenderedPageBreak/>
        <w:t xml:space="preserve">Cara Kerja </w:t>
      </w:r>
      <w:r w:rsidRPr="000567F6">
        <w:rPr>
          <w:rFonts w:ascii="Times New Roman" w:eastAsia="Times New Roman" w:hAnsi="Times New Roman" w:cs="Times New Roman"/>
          <w:b/>
          <w:bCs/>
          <w:sz w:val="36"/>
          <w:szCs w:val="36"/>
        </w:rPr>
        <w:t>MELILEA GREENFIELD ORGANIC</w:t>
      </w: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67F6">
        <w:rPr>
          <w:rFonts w:ascii="Verdana" w:eastAsia="Times New Roman" w:hAnsi="Verdana" w:cs="Times New Roman"/>
          <w:b/>
          <w:bCs/>
          <w:sz w:val="20"/>
        </w:rPr>
        <w:t xml:space="preserve">Pada Dasarnya 90% Penyakit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32" name="Picture 32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Kita derita berawal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33" name="Picture 3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>USUS.</w:t>
      </w:r>
      <w:proofErr w:type="gramEnd"/>
      <w:r w:rsidRPr="000567F6">
        <w:rPr>
          <w:rFonts w:ascii="Verdana" w:eastAsia="Times New Roman" w:hAnsi="Verdana" w:cs="Times New Roman"/>
          <w:b/>
          <w:bCs/>
          <w:sz w:val="20"/>
        </w:rPr>
        <w:t xml:space="preserve">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Penegasan ini di kemukakan oleh seorang Dokter Pengobatan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34" name="Picture 34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sangat Terkenal </w:t>
      </w:r>
      <w:r w:rsidRPr="000567F6">
        <w:rPr>
          <w:rFonts w:ascii="Verdana" w:eastAsia="Times New Roman" w:hAnsi="Verdana" w:cs="Times New Roman"/>
          <w:b/>
          <w:bCs/>
          <w:sz w:val="20"/>
        </w:rPr>
        <w:t>DR.HARVEY W. KELLOGS ....”</w:t>
      </w:r>
      <w:proofErr w:type="gramStart"/>
      <w:r w:rsidRPr="000567F6">
        <w:rPr>
          <w:rFonts w:ascii="Verdana" w:eastAsia="Times New Roman" w:hAnsi="Verdana" w:cs="Times New Roman"/>
          <w:b/>
          <w:bCs/>
          <w:sz w:val="20"/>
        </w:rPr>
        <w:t>beliau</w:t>
      </w:r>
      <w:proofErr w:type="gramEnd"/>
      <w:r w:rsidRPr="000567F6">
        <w:rPr>
          <w:rFonts w:ascii="Verdana" w:eastAsia="Times New Roman" w:hAnsi="Verdana" w:cs="Times New Roman"/>
          <w:b/>
          <w:bCs/>
          <w:sz w:val="20"/>
        </w:rPr>
        <w:t xml:space="preserve"> tidak menemukan usus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35" name="Picture 35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Normal dari 22.000 Pasien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36" name="Picture 36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di diagnosa langsung oleh dirinya sendiri. </w:t>
      </w:r>
      <w:proofErr w:type="gramStart"/>
      <w:r w:rsidRPr="000567F6">
        <w:rPr>
          <w:rFonts w:ascii="Verdana" w:eastAsia="Times New Roman" w:hAnsi="Verdana" w:cs="Times New Roman"/>
          <w:b/>
          <w:bCs/>
          <w:sz w:val="20"/>
        </w:rPr>
        <w:t>Dan beliau berkesimpulan bahwa dari 100.000 Usus Besar Hanya 6% yang benar-benar Normal (Itupun kebanyakan dari usus Anak-anak)</w:t>
      </w:r>
      <w:proofErr w:type="gramEnd"/>
      <w:r w:rsidRPr="000567F6">
        <w:rPr>
          <w:rFonts w:ascii="Verdana" w:eastAsia="Times New Roman" w:hAnsi="Verdana" w:cs="Times New Roman"/>
          <w:b/>
          <w:bCs/>
          <w:sz w:val="20"/>
        </w:rPr>
        <w:t xml:space="preserve"> </w:t>
      </w:r>
    </w:p>
    <w:p w:rsidR="000567F6" w:rsidRPr="000567F6" w:rsidRDefault="000567F6" w:rsidP="00056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i/>
          <w:iCs/>
          <w:color w:val="0000FF"/>
          <w:sz w:val="20"/>
        </w:rPr>
        <w:t xml:space="preserve">"Sumber dari segala penyakit adalah perut, perut adalah gudang penyakit dan berpuasa itu obat" </w:t>
      </w:r>
      <w:proofErr w:type="gramStart"/>
      <w:r w:rsidRPr="000567F6">
        <w:rPr>
          <w:rFonts w:ascii="Verdana" w:eastAsia="Times New Roman" w:hAnsi="Verdana" w:cs="Times New Roman"/>
          <w:b/>
          <w:bCs/>
          <w:i/>
          <w:iCs/>
          <w:color w:val="0000FF"/>
          <w:sz w:val="20"/>
        </w:rPr>
        <w:t>( H.R</w:t>
      </w:r>
      <w:proofErr w:type="gramEnd"/>
      <w:r w:rsidRPr="000567F6">
        <w:rPr>
          <w:rFonts w:ascii="Verdana" w:eastAsia="Times New Roman" w:hAnsi="Verdana" w:cs="Times New Roman"/>
          <w:b/>
          <w:bCs/>
          <w:i/>
          <w:iCs/>
          <w:color w:val="0000FF"/>
          <w:sz w:val="20"/>
        </w:rPr>
        <w:t>. Muslim)..”</w:t>
      </w:r>
    </w:p>
    <w:p w:rsidR="000567F6" w:rsidRPr="000567F6" w:rsidRDefault="000567F6" w:rsidP="00056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67F6">
        <w:rPr>
          <w:rFonts w:ascii="Verdana" w:eastAsia="Times New Roman" w:hAnsi="Verdana" w:cs="Times New Roman"/>
          <w:b/>
          <w:bCs/>
          <w:sz w:val="20"/>
        </w:rPr>
        <w:t xml:space="preserve">Pola Makan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37" name="Picture 37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>Gaya Hidup Yang tidak disiplin penyebab utama timbulnya penyakit.</w:t>
      </w:r>
      <w:proofErr w:type="gramEnd"/>
    </w:p>
    <w:p w:rsidR="000567F6" w:rsidRPr="000567F6" w:rsidRDefault="000567F6" w:rsidP="00056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4524375" cy="3009900"/>
            <wp:effectExtent l="19050" t="0" r="9525" b="0"/>
            <wp:docPr id="38" name="Picture 38" descr="melilea-toksin-u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elilea-toksin-usu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sz w:val="20"/>
          <w:szCs w:val="20"/>
        </w:rPr>
        <w:t xml:space="preserve">Makanan yg dimakan tiap hari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>akan</w:t>
      </w:r>
      <w:proofErr w:type="gramEnd"/>
      <w:r w:rsidRPr="000567F6">
        <w:rPr>
          <w:rFonts w:ascii="Verdana" w:eastAsia="Times New Roman" w:hAnsi="Verdana" w:cs="Times New Roman"/>
          <w:sz w:val="20"/>
          <w:szCs w:val="20"/>
        </w:rPr>
        <w:t xml:space="preserve"> meninggalkan sisa pada permukaan dinding usus. Tumpukan sisa makanan mengendap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39" name="Picture 3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waktu ke waktu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>akan</w:t>
      </w:r>
      <w:proofErr w:type="gramEnd"/>
      <w:r w:rsidRPr="000567F6">
        <w:rPr>
          <w:rFonts w:ascii="Verdana" w:eastAsia="Times New Roman" w:hAnsi="Verdana" w:cs="Times New Roman"/>
          <w:sz w:val="20"/>
          <w:szCs w:val="20"/>
        </w:rPr>
        <w:t xml:space="preserve"> menyebabkan toxid (bahan beracun). Selanjutnya toxid (bacteri, fungi,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40" name="Picture 40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parasit)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>akan</w:t>
      </w:r>
      <w:proofErr w:type="gramEnd"/>
      <w:r w:rsidRPr="000567F6">
        <w:rPr>
          <w:rFonts w:ascii="Verdana" w:eastAsia="Times New Roman" w:hAnsi="Verdana" w:cs="Times New Roman"/>
          <w:sz w:val="20"/>
          <w:szCs w:val="20"/>
        </w:rPr>
        <w:t xml:space="preserve"> lepas ke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41" name="Picture 41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sistem peredaran darah sehingga menghasilkan toxin (racun)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42" name="Picture 42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darah. Karena semua Makanan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43" name="Picture 43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kita konsumsi banyak mengandung, </w:t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Pengawet, Pewarna, Perasa buatan, Peptisida atau Pupuk Serangga serta udara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44" name="Picture 44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kita hirup sudah tidak murni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 banyak mengandung Toxin / Racun, maka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45" name="Picture 45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>waktu singkat toksin/racun tsb akan dapat menemukan jalan masuk ke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46" name="Picture 46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darah,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567F6">
        <w:rPr>
          <w:rFonts w:ascii="Verdana" w:eastAsia="Times New Roman" w:hAnsi="Verdana" w:cs="Arial"/>
          <w:b/>
          <w:bCs/>
          <w:sz w:val="20"/>
        </w:rPr>
        <w:t>menyerang 3 (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567F6">
        <w:rPr>
          <w:rFonts w:ascii="Verdana" w:eastAsia="Times New Roman" w:hAnsi="Verdana" w:cs="Arial"/>
          <w:b/>
          <w:bCs/>
          <w:sz w:val="20"/>
        </w:rPr>
        <w:t>tiga) fungsi toksifikasi ;</w:t>
      </w:r>
    </w:p>
    <w:p w:rsidR="000567F6" w:rsidRPr="000567F6" w:rsidRDefault="000567F6" w:rsidP="000567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FF0000"/>
          <w:sz w:val="20"/>
        </w:rPr>
        <w:t>Sistem pencernaan</w:t>
      </w:r>
      <w:r w:rsidRPr="000567F6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Pr="000567F6">
        <w:rPr>
          <w:rFonts w:ascii="Verdana" w:eastAsia="Times New Roman" w:hAnsi="Verdana" w:cs="Times New Roman"/>
          <w:sz w:val="20"/>
          <w:szCs w:val="20"/>
        </w:rPr>
        <w:t>(perut, isi perut, usus besar)</w:t>
      </w:r>
      <w:r w:rsidRPr="000567F6">
        <w:rPr>
          <w:rFonts w:ascii="Verdana" w:eastAsia="Times New Roman" w:hAnsi="Verdana" w:cs="Times New Roman"/>
          <w:b/>
          <w:bCs/>
          <w:sz w:val="20"/>
        </w:rPr>
        <w:t xml:space="preserve"> </w:t>
      </w:r>
    </w:p>
    <w:p w:rsidR="000567F6" w:rsidRPr="000567F6" w:rsidRDefault="000567F6" w:rsidP="000567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FF0000"/>
          <w:sz w:val="20"/>
        </w:rPr>
        <w:t>Sistem Endokrin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(kelenjar pituary, kelenjar adrenal, kelenjar Tiroid /gondok, kelenjar pankreas &amp; kelenjar seks</w:t>
      </w:r>
      <w:r w:rsidRPr="000567F6">
        <w:rPr>
          <w:rFonts w:ascii="Verdana" w:eastAsia="Times New Roman" w:hAnsi="Verdana" w:cs="Times New Roman"/>
          <w:b/>
          <w:bCs/>
          <w:sz w:val="20"/>
        </w:rPr>
        <w:t>)</w:t>
      </w:r>
    </w:p>
    <w:p w:rsidR="000567F6" w:rsidRPr="000567F6" w:rsidRDefault="000567F6" w:rsidP="000567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FF0000"/>
          <w:sz w:val="20"/>
        </w:rPr>
        <w:t>Sistem Penyaringan</w:t>
      </w:r>
      <w:r w:rsidRPr="000567F6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(hati, kulit, rahim &amp; ginjal) </w:t>
      </w: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sz w:val="20"/>
        </w:rPr>
        <w:t>Sirkulasi yang berulang ini merupakan sumber timbulnya berbagai penyakit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Kronis di Jaman Modern antara lain : kanker, tumor, sembelit, wasir, jerawat, stroke, lumpuh, terlalu gemuk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terlalu kurus, rematik, ngilu-ngilu, lupus, penyakit jantung, bintik-bintik penuaan, flek- flek pada wajah, haid tidak normal, menopause,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penuaan dini, glukoma, penyakit liver (hati), masalah pada usus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pencernaan, penyakit maag (lambung), kencing </w:t>
      </w:r>
      <w:r w:rsidRPr="000567F6">
        <w:rPr>
          <w:rFonts w:ascii="Verdana" w:eastAsia="Times New Roman" w:hAnsi="Verdana" w:cs="Times New Roman"/>
          <w:sz w:val="20"/>
          <w:szCs w:val="20"/>
        </w:rPr>
        <w:lastRenderedPageBreak/>
        <w:t xml:space="preserve">manis (diabetes), penyakit kulit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alergi, insomnia, sulit tidur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47" name="Picture 47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sebagainya, kami menyarankan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48" name="Picture 4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konsumsi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MELILEA GREENFIELD ORGANIC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49" name="Picture 49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 ngatasinya</w:t>
      </w:r>
    </w:p>
    <w:p w:rsidR="000567F6" w:rsidRPr="000567F6" w:rsidRDefault="000567F6" w:rsidP="000567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Verdana" w:eastAsia="Times New Roman" w:hAnsi="Verdana" w:cs="Times New Roman"/>
          <w:b/>
          <w:bCs/>
          <w:sz w:val="20"/>
        </w:rPr>
        <w:t xml:space="preserve">Para Ahli Menyatakan, </w:t>
      </w:r>
      <w:proofErr w:type="gramStart"/>
      <w:r w:rsidRPr="000567F6">
        <w:rPr>
          <w:rFonts w:ascii="Verdana" w:eastAsia="Times New Roman" w:hAnsi="Verdana" w:cs="Times New Roman"/>
          <w:b/>
          <w:bCs/>
          <w:sz w:val="20"/>
        </w:rPr>
        <w:t>sbb ;</w:t>
      </w:r>
      <w:proofErr w:type="gramEnd"/>
      <w:r w:rsidRPr="000567F6">
        <w:rPr>
          <w:rFonts w:ascii="Verdana" w:eastAsia="Times New Roman" w:hAnsi="Verdana" w:cs="Times New Roman"/>
          <w:b/>
          <w:bCs/>
          <w:sz w:val="20"/>
        </w:rPr>
        <w:t xml:space="preserve"> </w:t>
      </w:r>
    </w:p>
    <w:p w:rsidR="000567F6" w:rsidRPr="000567F6" w:rsidRDefault="000567F6" w:rsidP="000567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CC0000"/>
          <w:sz w:val="20"/>
        </w:rPr>
        <w:t>Sir Arbuthnot Lane,M.D – London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: "Saya telah mengalami bahwa banyak kasus pembedahan dapat dihindari dengan cara mencuci usus, karena 90%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0" name="Picture 50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penyakit manusia dimasa kini disebabkan oleh usus yg kotor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1" name="Picture 51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tidak berfungsi dengan normal" </w:t>
      </w:r>
    </w:p>
    <w:p w:rsidR="000567F6" w:rsidRPr="000567F6" w:rsidRDefault="000567F6" w:rsidP="000567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CC0000"/>
          <w:sz w:val="20"/>
        </w:rPr>
        <w:t xml:space="preserve">Dr.Norman Walker,Dsc, Phd – USA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: "Cuci usus akan menghilangkan sembelit, rasa lesu, penyakit lemah pencernaan, sakit sendi, sakit pinggang, perut kembung, kencing manis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2" name="Picture 52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lain-lain" </w:t>
      </w:r>
    </w:p>
    <w:p w:rsidR="000567F6" w:rsidRPr="000567F6" w:rsidRDefault="000567F6" w:rsidP="000567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b/>
          <w:bCs/>
          <w:color w:val="CC0000"/>
          <w:sz w:val="20"/>
        </w:rPr>
        <w:t>Henry B Beyler seorang Doktor di USA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 telah membuat 4 (empat) kesimpulan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3" name="Picture 5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pengalaman beliau dibidang kesehatan selama 55 (lima puluh lima) tahun : </w:t>
      </w:r>
    </w:p>
    <w:p w:rsidR="000567F6" w:rsidRPr="000567F6" w:rsidRDefault="000567F6" w:rsidP="0005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sz w:val="20"/>
          <w:szCs w:val="20"/>
        </w:rPr>
        <w:t xml:space="preserve">Penyebab segala penyakit bukan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4" name="Picture 5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bakteri, melainkan racun/toksin yg berawal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5" name="Picture 5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keracunan makanan. Toksin/racun ini menyebabkan rusaknya sel tissu sehingga terjangkit bakteri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6" name="Picture 56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jawabannya ada MELILEA </w:t>
      </w:r>
      <w:proofErr w:type="gramStart"/>
      <w:r w:rsidRPr="000567F6">
        <w:rPr>
          <w:rFonts w:ascii="Verdana" w:eastAsia="Times New Roman" w:hAnsi="Verdana" w:cs="Times New Roman"/>
          <w:sz w:val="20"/>
          <w:szCs w:val="20"/>
        </w:rPr>
        <w:t xml:space="preserve">ORGANIC </w:t>
      </w:r>
      <w:proofErr w:type="gramEnd"/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238125" cy="76200"/>
            <wp:effectExtent l="19050" t="0" r="9525" b="0"/>
            <wp:docPr id="57" name="Picture 57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:rsidR="000567F6" w:rsidRPr="000567F6" w:rsidRDefault="000567F6" w:rsidP="000567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sz w:val="20"/>
          <w:szCs w:val="20"/>
        </w:rPr>
        <w:t xml:space="preserve">Dalam banyak kasus penggunaan obat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238125" cy="76200"/>
            <wp:effectExtent l="19050" t="0" r="9525" b="0"/>
            <wp:docPr id="58" name="Picture 5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penyembuhan penyakit berbahaya, efek samping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59" name="Picture 5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obat tersebut dapat membawa kematian. </w:t>
      </w:r>
    </w:p>
    <w:p w:rsidR="000567F6" w:rsidRPr="000567F6" w:rsidRDefault="000567F6" w:rsidP="000567F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567F6">
        <w:rPr>
          <w:rFonts w:ascii="Verdana" w:eastAsia="Times New Roman" w:hAnsi="Verdana" w:cs="Times New Roman"/>
          <w:sz w:val="20"/>
          <w:szCs w:val="20"/>
        </w:rPr>
        <w:t>MELILEA Organic</w:t>
      </w:r>
      <w:r w:rsidRPr="000567F6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adalah </w:t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Makanan organik pilihan terbaik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238125" cy="76200"/>
            <wp:effectExtent l="19050" t="0" r="9525" b="0"/>
            <wp:docPr id="60" name="Picture 60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mengusir penyakit </w:t>
      </w: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1925" cy="76200"/>
            <wp:effectExtent l="19050" t="0" r="9525" b="0"/>
            <wp:docPr id="61" name="Picture 61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Verdana" w:eastAsia="Times New Roman" w:hAnsi="Verdana" w:cs="Times New Roman"/>
          <w:sz w:val="20"/>
          <w:szCs w:val="20"/>
        </w:rPr>
        <w:t xml:space="preserve">menguatkan tubuh. </w:t>
      </w:r>
    </w:p>
    <w:p w:rsidR="000567F6" w:rsidRPr="000567F6" w:rsidRDefault="000567F6" w:rsidP="0005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KANDUNGAN_MELILEA_GREENFIELD_ORGANIC"/>
      <w:bookmarkEnd w:id="2"/>
      <w:r w:rsidRPr="000567F6">
        <w:rPr>
          <w:rFonts w:ascii="Times New Roman" w:eastAsia="Times New Roman" w:hAnsi="Times New Roman" w:cs="Times New Roman"/>
          <w:b/>
          <w:bCs/>
          <w:sz w:val="36"/>
          <w:szCs w:val="36"/>
        </w:rPr>
        <w:t>Kandungan MELILEA GREENFIELD ORGANIC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Butiran Emas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;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Kaya akan serat merangsang peristalsis &amp; membantu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62" name="Picture 62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fungsi-fungsi pencernaan &amp; anti oksidan.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pembuangan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. Biji-bijian ini memiliki daya serap kuat, bersifat mengenyangkan sehingga membantu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63" name="Picture 63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proses penurunan berat badan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64" name="Picture 64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membakar lemak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65" name="Picture 65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tubuh, mengandung anti kanker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Beta Karoten Melilea Organic : Beta Karoten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66" name="Picture 6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4 jenis wortel, mengandung vitamin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67" name="Picture 67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Melilea Greenfield Organik , mencegah kanker &amp; kerusakan akibat pengoksidasian sel-sel, memperpaiki penglihatan, melegakan sembelit, membantu menyembuhkan diare &amp; memperkuat metabolisme tubuh &amp; sistem kekebalan tubuh.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Seledri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Seledri mengurangi rasa sakit, meningkatkan nafsu makan, meningkatkan fungsi pencernaan &amp; metabolisme tubuh, mencegah penyakit jantung, mengembangkan otot licin pembuluh darah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68" name="Picture 6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mengurangi tekanan darah &amp; penyakit Alzheimer (Parkinson).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Selada Air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:Selada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Air berkhasiat &amp; merendahkan resiko pengidap kanker paru-paru, mengikat asap tembakau  yg memasuki paru-paru, sekaligus menghalangi peningkatan nikotin didalam tubuh.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Lesitin Melilea Organic : Lesitin merangsang kelenjar-kelenjar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69" name="Picture 6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sel tubuh, mengatur keseimbangan hormon, mempunyai efek pengemulsian lemak, membantu penyerapan vitamin A, D, E &amp; K. berkhasiat menjegah penuaan kulit, melindungi kulit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70" name="Picture 70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kekasaran &amp; menghilangkan noda-no&amp;ya, mencegah pengerasan pembuluh darah &amp; melindungi sel-sel otak sehingga meningkatkan daya ingat.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Bayam Melilea Organic : Bayam  kaya akan nutrisi yg dapat mengatasi kekurangan darah, besi, kalsium, kalium, magnesium, asam folik, riboflavin (vitamain B2), melancarkan aliran darah, 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mengaktifkan pembuluh darah, menambah vitamin A, C &amp; selenium yg berkhasiat mencegah sel-sel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71" name="Picture 71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kanker.</w:t>
      </w:r>
    </w:p>
    <w:p w:rsidR="000567F6" w:rsidRPr="000567F6" w:rsidRDefault="000567F6" w:rsidP="0005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Parsley Melilea Organic : Parsley kaya akan mineral, termasuk kalsium, fosforus besi, vitamin A, B1, B2 &amp; selulos, membantu sistem arteriosclerosis (penyempitan pembuluh nadi) pencernaan &amp; metabolisme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72" name="Picture 72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tubuh.</w:t>
      </w:r>
    </w:p>
    <w:p w:rsidR="00B8156A" w:rsidRDefault="000567F6" w:rsidP="000567F6">
      <w:r w:rsidRPr="000567F6">
        <w:rPr>
          <w:rFonts w:ascii="Times New Roman" w:eastAsia="Times New Roman" w:hAnsi="Times New Roman" w:cs="Times New Roman"/>
          <w:sz w:val="24"/>
          <w:szCs w:val="24"/>
        </w:rPr>
        <w:t>Kubis Melilea Organic : Kubis sayuran ini kaya akan karotin, kerotina, vitamin P, B, C &amp; nutrisi anti kanker seperti indoles &amp; selenium, juga dapat menghilangkan racun, membunuh bakteri, menghentikan pendarahan &amp; melegakan sembelit.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Celeriac Melilea Organic : Celeriac bermanfaat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73" name="Picture 73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detoksifikasi &amp; menguatkan otak, mencegah &amp; mengatasi arteriosclerosis (penyempitan pembuluh nadi), apoplexy cerebrum (penyakit ayan), mengatasi alveolus ichorrhea (paru-paru), serta membantu penyakit mata, mengandung bahan oxyacetylene’s yg berkhasit mencegah pertumbuhan tumor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Kacang Kedelai Melilea Organic : Kacang Kedelai Kacang Kedelai kaya akan protein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74" name="Picture 74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berkhasiat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75" name="Picture 75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menjaga kesehatan &amp; vitalitas, membantu menyeimbangkan ph tubuh, mengatur kelembaban, menghasilkan anti bodi, mengencerkan pembekuan darah, &amp; memperlancar ASI.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Jahe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Jahe dapat meringankan gejala-gejala influenza, melegakan pera&amp;gan kulit &amp; masalah pencernaan.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Strawberi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Strawberi Seorang ahli Herbal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76200"/>
            <wp:effectExtent l="19050" t="0" r="9525" b="0"/>
            <wp:docPr id="76" name="Picture 7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-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Swedia telah membuktikan bahwa strawberi dapat menyembuhkan penyakit persendian/encok, se&amp;gkan Ilmuan Amerika telah menemukan bahwa strawberi merupakan salah satu nutrisi terbaik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76200"/>
            <wp:effectExtent l="19050" t="0" r="0" b="0"/>
            <wp:docPr id="77" name="Picture 77" descr="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mengurangi resiko penyakit kanker.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Dulse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Dulse mencegah tekanan darah tinggi, kencing manis, penyakit syaraf &amp; kanker usus besar &amp; juga memelihara kesehatan gigi, kecantikan rambut &amp; kulit.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Pepaya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Pepaya membantu melancarkan pencernaan, menyerap protein asli, &amp; meningkatkan fungsi fisiologi, mengandung enzim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78" name="Picture 7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mengurangi asam amino.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>Gandum Melilea Organic :Gandum membantu menurunkan kadar kolesterol, mencegah penyakit jantung, &amp; tekanan darah tinggi, mengandung vitamin B &amp; mineral, membantu menyembuhkan wasir, sembelit &amp; memperlambat proses penuaan, melembutkan &amp; melicinkan kulit.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Spirulina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Spirulina sejenis tumbuhan mikroskopik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76200"/>
            <wp:effectExtent l="19050" t="0" r="9525" b="0"/>
            <wp:docPr id="79" name="Picture 79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kaya dengan kombinasi nutrisi lengkap yg diperlukan oleh tubuh manusia.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Spirulina banyak mengandung protein, vitamin, klorofil, beta karoten &amp; mineral lain yg diperlukan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" cy="76200"/>
            <wp:effectExtent l="19050" t="0" r="9525" b="0"/>
            <wp:docPr id="80" name="Picture 80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,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7F6">
        <w:rPr>
          <w:rFonts w:ascii="Times New Roman" w:eastAsia="Times New Roman" w:hAnsi="Times New Roman" w:cs="Times New Roman"/>
          <w:sz w:val="24"/>
          <w:szCs w:val="24"/>
        </w:rPr>
        <w:t>asupan harian.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Pemakaian jangka panjang dapat meningkatkan potensi energi &amp; ketahanan tubuh, memperbaiki keseimbangan hormonal, menetralkan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pH tubuh &amp; mencegah berbagai penyakit.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Rempah-Rempah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Rempah-Rempah banyak mengandung serat &amp; mineral-mineral minor, membantu membersihkan usus besar &amp; proses detoksifikasi.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 xml:space="preserve">Jeruk Melilea </w:t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Organic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Jeruk menguatkan organ hati, kaya vitamin P yg dapat mencegah penyakit kanker, asma &amp; bronchitis, mencegah tumbuhnya infeksi serta meningkatkan antibody tubuh.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  <w:t>DICARI AGEN PEMASARAN</w:t>
      </w:r>
      <w:r w:rsidRPr="000567F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567F6">
        <w:rPr>
          <w:rFonts w:ascii="Times New Roman" w:eastAsia="Times New Roman" w:hAnsi="Times New Roman" w:cs="Times New Roman"/>
          <w:sz w:val="24"/>
          <w:szCs w:val="24"/>
        </w:rPr>
        <w:t>Hubungi :</w:t>
      </w:r>
      <w:proofErr w:type="gramEnd"/>
      <w:r w:rsidRPr="000567F6">
        <w:rPr>
          <w:rFonts w:ascii="Times New Roman" w:eastAsia="Times New Roman" w:hAnsi="Times New Roman" w:cs="Times New Roman"/>
          <w:sz w:val="24"/>
          <w:szCs w:val="24"/>
        </w:rPr>
        <w:t xml:space="preserve"> Damanhuri (082111668466)</w:t>
      </w:r>
    </w:p>
    <w:sectPr w:rsidR="00B8156A" w:rsidSect="00B8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123BA"/>
    <w:multiLevelType w:val="multilevel"/>
    <w:tmpl w:val="9E9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56AAD"/>
    <w:multiLevelType w:val="multilevel"/>
    <w:tmpl w:val="6F3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BA4316"/>
    <w:multiLevelType w:val="multilevel"/>
    <w:tmpl w:val="F3A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14F7C"/>
    <w:multiLevelType w:val="multilevel"/>
    <w:tmpl w:val="281C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DD0ABB"/>
    <w:multiLevelType w:val="multilevel"/>
    <w:tmpl w:val="D89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567F6"/>
    <w:rsid w:val="000567F6"/>
    <w:rsid w:val="00631BDB"/>
    <w:rsid w:val="00B8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6A"/>
  </w:style>
  <w:style w:type="paragraph" w:styleId="Heading1">
    <w:name w:val="heading 1"/>
    <w:basedOn w:val="Normal"/>
    <w:link w:val="Heading1Char"/>
    <w:uiPriority w:val="9"/>
    <w:qFormat/>
    <w:rsid w:val="00056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7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67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67F6"/>
    <w:rPr>
      <w:b/>
      <w:bCs/>
    </w:rPr>
  </w:style>
  <w:style w:type="character" w:styleId="Emphasis">
    <w:name w:val="Emphasis"/>
    <w:basedOn w:val="DefaultParagraphFont"/>
    <w:uiPriority w:val="20"/>
    <w:qFormat/>
    <w:rsid w:val="000567F6"/>
    <w:rPr>
      <w:i/>
      <w:iCs/>
    </w:rPr>
  </w:style>
  <w:style w:type="character" w:customStyle="1" w:styleId="greenbold">
    <w:name w:val="greenbold"/>
    <w:basedOn w:val="DefaultParagraphFont"/>
    <w:rsid w:val="000567F6"/>
  </w:style>
  <w:style w:type="paragraph" w:styleId="BalloonText">
    <w:name w:val="Balloon Text"/>
    <w:basedOn w:val="Normal"/>
    <w:link w:val="BalloonTextChar"/>
    <w:uiPriority w:val="99"/>
    <w:semiHidden/>
    <w:unhideWhenUsed/>
    <w:rsid w:val="0005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-melilea.com/melilea-greenfield-organic.html" TargetMode="Externa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lub-melilea.com/melilea-greenfield-organic.html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5" Type="http://schemas.openxmlformats.org/officeDocument/2006/relationships/hyperlink" Target="http://4.bp.blogspot.com/-xn_RO8r1Ddw/ThRfVl2LlVI/AAAAAAAAAKo/MdQKRtF76AQ/s1600/melilea1.jpg" TargetMode="External"/><Relationship Id="rId15" Type="http://schemas.openxmlformats.org/officeDocument/2006/relationships/image" Target="media/image7.gif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club-melilea.com/melilea-greenfield-organic.html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2011-08-31T18:24:00Z</dcterms:created>
  <dcterms:modified xsi:type="dcterms:W3CDTF">2011-08-31T18:53:00Z</dcterms:modified>
</cp:coreProperties>
</file>