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07D" w:rsidRPr="00AD238D" w:rsidRDefault="003C607D" w:rsidP="003C607D">
      <w:pPr>
        <w:pStyle w:val="2"/>
        <w:numPr>
          <w:ilvl w:val="0"/>
          <w:numId w:val="0"/>
        </w:numPr>
        <w:spacing w:after="100"/>
        <w:rPr>
          <w:sz w:val="28"/>
          <w:szCs w:val="28"/>
          <w:lang w:val="ru-RU"/>
        </w:rPr>
      </w:pPr>
      <w:r w:rsidRPr="00AD238D">
        <w:rPr>
          <w:sz w:val="28"/>
          <w:szCs w:val="28"/>
          <w:lang w:val="ru-RU"/>
        </w:rPr>
        <w:t>Министерство образования Республики Беларусь</w:t>
      </w:r>
    </w:p>
    <w:p w:rsidR="003C607D" w:rsidRPr="00AD238D" w:rsidRDefault="003C607D" w:rsidP="003C607D">
      <w:pPr>
        <w:spacing w:after="100"/>
        <w:jc w:val="center"/>
        <w:rPr>
          <w:sz w:val="28"/>
          <w:szCs w:val="28"/>
        </w:rPr>
      </w:pPr>
      <w:r w:rsidRPr="00AD238D">
        <w:rPr>
          <w:sz w:val="28"/>
          <w:szCs w:val="28"/>
        </w:rPr>
        <w:t>Учреждение образования</w:t>
      </w:r>
    </w:p>
    <w:p w:rsidR="003C607D" w:rsidRPr="00AD238D" w:rsidRDefault="003C607D" w:rsidP="003C607D">
      <w:pPr>
        <w:pStyle w:val="2"/>
        <w:numPr>
          <w:ilvl w:val="0"/>
          <w:numId w:val="0"/>
        </w:numPr>
        <w:spacing w:after="100"/>
        <w:rPr>
          <w:sz w:val="28"/>
          <w:szCs w:val="28"/>
          <w:lang w:val="ru-RU"/>
        </w:rPr>
      </w:pPr>
      <w:r w:rsidRPr="00AD238D">
        <w:rPr>
          <w:sz w:val="28"/>
          <w:szCs w:val="28"/>
          <w:lang w:val="ru-RU"/>
        </w:rPr>
        <w:t>БЕЛОРУССКИЙ ГОСУДАРСТВЕННЫЙ УНИВЕРСИТЕТ</w:t>
      </w:r>
      <w:r w:rsidRPr="00AD238D">
        <w:rPr>
          <w:sz w:val="28"/>
          <w:szCs w:val="28"/>
          <w:lang w:val="ru-RU"/>
        </w:rPr>
        <w:br/>
        <w:t>ИНФОРМАТИКИ И РАДИОЭЛЕКТРОНИКИ</w:t>
      </w:r>
    </w:p>
    <w:p w:rsidR="003C607D" w:rsidRPr="00AD238D" w:rsidRDefault="003C607D" w:rsidP="003C607D">
      <w:pPr>
        <w:spacing w:after="100"/>
        <w:jc w:val="center"/>
        <w:rPr>
          <w:sz w:val="28"/>
          <w:szCs w:val="28"/>
        </w:rPr>
      </w:pPr>
      <w:r w:rsidRPr="00AD238D">
        <w:rPr>
          <w:sz w:val="28"/>
          <w:szCs w:val="28"/>
        </w:rPr>
        <w:t>Факультет информационных технологий и управления</w:t>
      </w:r>
    </w:p>
    <w:p w:rsidR="003C607D" w:rsidRDefault="003C607D" w:rsidP="003C607D">
      <w:pPr>
        <w:pStyle w:val="3"/>
        <w:spacing w:after="100"/>
        <w:jc w:val="center"/>
        <w:rPr>
          <w:b w:val="0"/>
          <w:sz w:val="28"/>
          <w:szCs w:val="28"/>
        </w:rPr>
      </w:pPr>
      <w:r w:rsidRPr="00AD238D">
        <w:rPr>
          <w:b w:val="0"/>
          <w:sz w:val="28"/>
          <w:szCs w:val="28"/>
        </w:rPr>
        <w:t>Кафедра ИТАС</w:t>
      </w: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</w:pPr>
    </w:p>
    <w:p w:rsidR="003C607D" w:rsidRPr="00246F0A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  <w:r w:rsidRPr="00246F0A">
        <w:rPr>
          <w:sz w:val="28"/>
          <w:szCs w:val="28"/>
        </w:rPr>
        <w:t>Отчет</w:t>
      </w:r>
    </w:p>
    <w:p w:rsidR="003C607D" w:rsidRPr="00FC38B9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FC38B9" w:rsidRPr="00FC38B9">
        <w:rPr>
          <w:sz w:val="28"/>
          <w:szCs w:val="28"/>
        </w:rPr>
        <w:t>2</w:t>
      </w:r>
    </w:p>
    <w:p w:rsidR="003C607D" w:rsidRPr="00246F0A" w:rsidRDefault="003C607D" w:rsidP="003C607D">
      <w:pPr>
        <w:jc w:val="center"/>
        <w:rPr>
          <w:sz w:val="28"/>
          <w:szCs w:val="28"/>
        </w:rPr>
      </w:pPr>
      <w:r w:rsidRPr="00246F0A">
        <w:rPr>
          <w:sz w:val="28"/>
          <w:szCs w:val="28"/>
        </w:rPr>
        <w:t>“</w:t>
      </w:r>
      <w:r w:rsidRPr="00370C9F">
        <w:rPr>
          <w:sz w:val="28"/>
          <w:szCs w:val="28"/>
        </w:rPr>
        <w:t>СОЗДАНИЕ ОТЧЕТОВ</w:t>
      </w:r>
      <w:r w:rsidRPr="00246F0A">
        <w:rPr>
          <w:sz w:val="28"/>
          <w:szCs w:val="28"/>
        </w:rPr>
        <w:t>”</w:t>
      </w:r>
    </w:p>
    <w:p w:rsidR="003C607D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Pr="00246F0A">
        <w:rPr>
          <w:sz w:val="28"/>
          <w:szCs w:val="28"/>
        </w:rPr>
        <w:t>“</w:t>
      </w:r>
      <w:r>
        <w:rPr>
          <w:sz w:val="28"/>
          <w:szCs w:val="28"/>
        </w:rPr>
        <w:t>Банки и базы данных</w:t>
      </w:r>
      <w:r w:rsidRPr="00246F0A">
        <w:rPr>
          <w:sz w:val="28"/>
          <w:szCs w:val="28"/>
        </w:rPr>
        <w:t>”</w:t>
      </w: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Pr="00246F0A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tbl>
      <w:tblPr>
        <w:tblW w:w="0" w:type="auto"/>
        <w:tblLook w:val="04A0"/>
      </w:tblPr>
      <w:tblGrid>
        <w:gridCol w:w="6912"/>
        <w:gridCol w:w="2658"/>
      </w:tblGrid>
      <w:tr w:rsidR="003C607D" w:rsidTr="00DC7C10">
        <w:tc>
          <w:tcPr>
            <w:tcW w:w="6912" w:type="dxa"/>
            <w:shd w:val="clear" w:color="auto" w:fill="auto"/>
          </w:tcPr>
          <w:p w:rsidR="003C607D" w:rsidRPr="005C08C9" w:rsidRDefault="003C607D" w:rsidP="00DC7C10">
            <w:pPr>
              <w:rPr>
                <w:sz w:val="28"/>
                <w:szCs w:val="28"/>
              </w:rPr>
            </w:pPr>
            <w:r w:rsidRPr="005C08C9"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t>а</w:t>
            </w:r>
            <w:r w:rsidRPr="005C08C9">
              <w:rPr>
                <w:sz w:val="28"/>
                <w:szCs w:val="28"/>
              </w:rPr>
              <w:t>:</w:t>
            </w:r>
          </w:p>
          <w:p w:rsidR="003C607D" w:rsidRPr="005C08C9" w:rsidRDefault="003C607D" w:rsidP="00DC7C1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5C08C9">
              <w:rPr>
                <w:sz w:val="28"/>
                <w:szCs w:val="28"/>
              </w:rPr>
              <w:t>тудент</w:t>
            </w:r>
            <w:r>
              <w:rPr>
                <w:sz w:val="28"/>
                <w:szCs w:val="28"/>
              </w:rPr>
              <w:t>ка</w:t>
            </w:r>
            <w:r w:rsidRPr="005C08C9">
              <w:rPr>
                <w:sz w:val="28"/>
                <w:szCs w:val="28"/>
              </w:rPr>
              <w:t xml:space="preserve"> гр</w:t>
            </w:r>
            <w:r w:rsidR="002E04EA">
              <w:rPr>
                <w:sz w:val="28"/>
                <w:szCs w:val="28"/>
              </w:rPr>
              <w:t>. 120602</w:t>
            </w:r>
          </w:p>
          <w:p w:rsidR="003C607D" w:rsidRPr="005C08C9" w:rsidRDefault="002E04EA" w:rsidP="00DC7C1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Мельник А.А</w:t>
            </w:r>
          </w:p>
        </w:tc>
        <w:tc>
          <w:tcPr>
            <w:tcW w:w="2658" w:type="dxa"/>
            <w:shd w:val="clear" w:color="auto" w:fill="auto"/>
          </w:tcPr>
          <w:p w:rsidR="003C607D" w:rsidRDefault="003C607D" w:rsidP="00DC7C10">
            <w:pPr>
              <w:rPr>
                <w:sz w:val="28"/>
                <w:szCs w:val="28"/>
              </w:rPr>
            </w:pPr>
            <w:r w:rsidRPr="005C08C9">
              <w:rPr>
                <w:sz w:val="28"/>
                <w:szCs w:val="28"/>
              </w:rPr>
              <w:t>Проверил</w:t>
            </w:r>
            <w:r w:rsidRPr="00370C9F">
              <w:rPr>
                <w:sz w:val="28"/>
                <w:szCs w:val="28"/>
              </w:rPr>
              <w:t>:</w:t>
            </w:r>
          </w:p>
          <w:p w:rsidR="003C607D" w:rsidRPr="005C08C9" w:rsidRDefault="003C607D" w:rsidP="00DC7C10">
            <w:pPr>
              <w:rPr>
                <w:sz w:val="28"/>
                <w:szCs w:val="28"/>
              </w:rPr>
            </w:pPr>
            <w:r w:rsidRPr="005C08C9">
              <w:rPr>
                <w:sz w:val="28"/>
                <w:szCs w:val="28"/>
              </w:rPr>
              <w:t>Трофимович А. Ф.</w:t>
            </w:r>
          </w:p>
        </w:tc>
      </w:tr>
    </w:tbl>
    <w:p w:rsidR="003C607D" w:rsidRDefault="003C607D" w:rsidP="003C607D">
      <w:pPr>
        <w:jc w:val="center"/>
        <w:rPr>
          <w:sz w:val="28"/>
          <w:szCs w:val="28"/>
        </w:rPr>
      </w:pPr>
    </w:p>
    <w:p w:rsidR="003C607D" w:rsidRPr="00246F0A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Pr="00FC38B9" w:rsidRDefault="003C607D" w:rsidP="003C607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Минск 201</w:t>
      </w:r>
      <w:r w:rsidR="00FC38B9">
        <w:rPr>
          <w:sz w:val="28"/>
          <w:szCs w:val="28"/>
          <w:lang w:val="en-US"/>
        </w:rPr>
        <w:t>3</w:t>
      </w:r>
    </w:p>
    <w:p w:rsidR="003C607D" w:rsidRPr="003C607D" w:rsidRDefault="003C607D" w:rsidP="003C607D">
      <w:pPr>
        <w:pStyle w:val="2"/>
        <w:rPr>
          <w:lang w:val="ru-RU"/>
        </w:rPr>
      </w:pPr>
      <w:r w:rsidRPr="003C607D">
        <w:rPr>
          <w:lang w:val="ru-RU"/>
        </w:rPr>
        <w:br w:type="page"/>
      </w:r>
      <w:r w:rsidRPr="003C607D">
        <w:rPr>
          <w:lang w:val="ru-RU"/>
        </w:rPr>
        <w:lastRenderedPageBreak/>
        <w:t xml:space="preserve">Цель работы </w:t>
      </w:r>
    </w:p>
    <w:p w:rsidR="003C607D" w:rsidRPr="003D13BE" w:rsidRDefault="003C607D" w:rsidP="003C607D">
      <w:pPr>
        <w:rPr>
          <w:bCs/>
          <w:sz w:val="28"/>
          <w:szCs w:val="28"/>
        </w:rPr>
      </w:pPr>
    </w:p>
    <w:p w:rsidR="003C607D" w:rsidRPr="00370C9F" w:rsidRDefault="003C607D" w:rsidP="003C607D">
      <w:pPr>
        <w:rPr>
          <w:bCs/>
          <w:sz w:val="28"/>
          <w:szCs w:val="28"/>
        </w:rPr>
      </w:pPr>
    </w:p>
    <w:p w:rsidR="003C607D" w:rsidRPr="00370C9F" w:rsidRDefault="003C607D" w:rsidP="003C607D">
      <w:pPr>
        <w:numPr>
          <w:ilvl w:val="0"/>
          <w:numId w:val="2"/>
        </w:numPr>
        <w:tabs>
          <w:tab w:val="num" w:pos="993"/>
        </w:tabs>
        <w:ind w:left="0" w:firstLine="709"/>
        <w:jc w:val="both"/>
        <w:rPr>
          <w:bCs/>
          <w:sz w:val="28"/>
          <w:szCs w:val="28"/>
        </w:rPr>
      </w:pPr>
      <w:r w:rsidRPr="00370C9F">
        <w:rPr>
          <w:bCs/>
          <w:sz w:val="28"/>
          <w:szCs w:val="28"/>
        </w:rPr>
        <w:t xml:space="preserve"> Изучение последовательности создания однотабличных отчетов с помощью мастера отчетов.</w:t>
      </w:r>
    </w:p>
    <w:p w:rsidR="003C607D" w:rsidRPr="00370C9F" w:rsidRDefault="003C607D" w:rsidP="003C607D">
      <w:pPr>
        <w:numPr>
          <w:ilvl w:val="0"/>
          <w:numId w:val="2"/>
        </w:numPr>
        <w:tabs>
          <w:tab w:val="num" w:pos="993"/>
        </w:tabs>
        <w:ind w:left="0" w:firstLine="709"/>
        <w:jc w:val="both"/>
        <w:rPr>
          <w:bCs/>
          <w:sz w:val="28"/>
          <w:szCs w:val="28"/>
        </w:rPr>
      </w:pPr>
      <w:r w:rsidRPr="00370C9F">
        <w:rPr>
          <w:bCs/>
          <w:sz w:val="28"/>
          <w:szCs w:val="28"/>
        </w:rPr>
        <w:t>Освоение навыков создания сложных отчетов с помощью конструктора отчетов.</w:t>
      </w:r>
    </w:p>
    <w:p w:rsidR="003C607D" w:rsidRPr="003C607D" w:rsidRDefault="003C607D" w:rsidP="003C607D">
      <w:pPr>
        <w:pStyle w:val="21"/>
        <w:ind w:left="0" w:right="-6"/>
        <w:outlineLvl w:val="0"/>
        <w:rPr>
          <w:bCs/>
          <w:szCs w:val="28"/>
        </w:rPr>
      </w:pPr>
    </w:p>
    <w:p w:rsidR="003C607D" w:rsidRPr="003C607D" w:rsidRDefault="003C607D" w:rsidP="003C607D">
      <w:pPr>
        <w:pStyle w:val="21"/>
        <w:ind w:left="0" w:right="-6"/>
        <w:outlineLvl w:val="0"/>
        <w:rPr>
          <w:bCs/>
          <w:szCs w:val="28"/>
        </w:rPr>
      </w:pPr>
    </w:p>
    <w:p w:rsidR="003C607D" w:rsidRPr="003C607D" w:rsidRDefault="003C607D" w:rsidP="003C607D">
      <w:pPr>
        <w:pStyle w:val="21"/>
        <w:ind w:left="0" w:right="-6"/>
        <w:outlineLvl w:val="0"/>
        <w:rPr>
          <w:bCs/>
          <w:szCs w:val="28"/>
        </w:rPr>
      </w:pPr>
    </w:p>
    <w:p w:rsidR="003C607D" w:rsidRPr="003C607D" w:rsidRDefault="003C607D" w:rsidP="003C607D">
      <w:pPr>
        <w:pStyle w:val="21"/>
        <w:ind w:left="0" w:right="-6"/>
        <w:outlineLvl w:val="0"/>
        <w:rPr>
          <w:bCs/>
          <w:szCs w:val="28"/>
        </w:rPr>
      </w:pPr>
    </w:p>
    <w:p w:rsidR="003C607D" w:rsidRPr="00370C9F" w:rsidRDefault="003C607D" w:rsidP="003C607D">
      <w:pPr>
        <w:pStyle w:val="2"/>
      </w:pPr>
      <w:r w:rsidRPr="00370C9F">
        <w:t xml:space="preserve">Ход </w:t>
      </w:r>
      <w:r w:rsidRPr="003D13BE">
        <w:t>работы</w:t>
      </w:r>
    </w:p>
    <w:p w:rsidR="003C607D" w:rsidRDefault="003C607D" w:rsidP="003C607D">
      <w:pPr>
        <w:rPr>
          <w:lang w:val="en-US"/>
        </w:rPr>
      </w:pPr>
    </w:p>
    <w:p w:rsidR="003C607D" w:rsidRPr="00C1251F" w:rsidRDefault="003C607D" w:rsidP="003C607D">
      <w:pPr>
        <w:rPr>
          <w:lang w:val="en-US"/>
        </w:rPr>
      </w:pPr>
    </w:p>
    <w:p w:rsidR="003C607D" w:rsidRDefault="003C607D" w:rsidP="003C607D">
      <w:pPr>
        <w:pStyle w:val="1"/>
        <w:keepLines w:val="0"/>
        <w:tabs>
          <w:tab w:val="num" w:pos="1080"/>
          <w:tab w:val="left" w:pos="1260"/>
        </w:tabs>
        <w:spacing w:before="0" w:line="360" w:lineRule="auto"/>
        <w:jc w:val="both"/>
        <w:rPr>
          <w:rFonts w:ascii="Times New Roman" w:hAnsi="Times New Roman"/>
          <w:b w:val="0"/>
          <w:color w:val="auto"/>
          <w:lang w:val="en-US"/>
        </w:rPr>
      </w:pPr>
      <w:r>
        <w:rPr>
          <w:rFonts w:ascii="Times New Roman" w:hAnsi="Times New Roman"/>
          <w:b w:val="0"/>
          <w:color w:val="auto"/>
        </w:rPr>
        <w:tab/>
        <w:t xml:space="preserve">На основе таблиц о товарах и компаниях создаем отчет. Для этого заходим в </w:t>
      </w:r>
      <w:r w:rsidRPr="003D13BE">
        <w:rPr>
          <w:rFonts w:ascii="Times New Roman" w:hAnsi="Times New Roman"/>
          <w:color w:val="auto"/>
          <w:lang w:val="en-US"/>
        </w:rPr>
        <w:t>Project</w:t>
      </w:r>
      <w:r w:rsidRPr="003D13BE">
        <w:rPr>
          <w:rFonts w:ascii="Times New Roman" w:hAnsi="Times New Roman"/>
          <w:color w:val="auto"/>
        </w:rPr>
        <w:t xml:space="preserve"> </w:t>
      </w:r>
      <w:r w:rsidRPr="003D13BE">
        <w:rPr>
          <w:rFonts w:ascii="Times New Roman" w:hAnsi="Times New Roman"/>
          <w:color w:val="auto"/>
          <w:lang w:val="en-US"/>
        </w:rPr>
        <w:t>manager</w:t>
      </w:r>
      <w:r w:rsidRPr="003D13BE">
        <w:rPr>
          <w:rFonts w:ascii="Times New Roman" w:hAnsi="Times New Roman"/>
          <w:b w:val="0"/>
          <w:color w:val="auto"/>
        </w:rPr>
        <w:t xml:space="preserve"> </w:t>
      </w:r>
      <w:r>
        <w:rPr>
          <w:rFonts w:ascii="Times New Roman" w:hAnsi="Times New Roman"/>
          <w:b w:val="0"/>
          <w:color w:val="auto"/>
        </w:rPr>
        <w:t>и создаем новый отчет. И в следующем окне выбираем тип отчета (рисунок 1 и 2)</w:t>
      </w:r>
      <w:r w:rsidR="002E04EA">
        <w:rPr>
          <w:rFonts w:ascii="Times New Roman" w:hAnsi="Times New Roman"/>
          <w:b w:val="0"/>
          <w:color w:val="auto"/>
        </w:rPr>
        <w:t>, создаем с помощью Мастера Отчетов</w:t>
      </w:r>
      <w:r>
        <w:rPr>
          <w:rFonts w:ascii="Times New Roman" w:hAnsi="Times New Roman"/>
          <w:b w:val="0"/>
          <w:color w:val="auto"/>
        </w:rPr>
        <w:t>.</w:t>
      </w:r>
    </w:p>
    <w:p w:rsidR="003C607D" w:rsidRDefault="003C607D" w:rsidP="003C607D">
      <w:pPr>
        <w:rPr>
          <w:lang w:val="en-US"/>
        </w:rPr>
      </w:pPr>
    </w:p>
    <w:p w:rsidR="003C607D" w:rsidRPr="00422BCB" w:rsidRDefault="003C607D" w:rsidP="003C607D">
      <w:pPr>
        <w:rPr>
          <w:lang w:val="en-US"/>
        </w:rPr>
      </w:pPr>
    </w:p>
    <w:p w:rsidR="003C607D" w:rsidRDefault="002E04EA" w:rsidP="003C60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18356" cy="25146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64" t="9361" r="52860" b="50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852" cy="251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Pr="00422BCB" w:rsidRDefault="003C607D" w:rsidP="003C607D">
      <w:pPr>
        <w:jc w:val="center"/>
        <w:rPr>
          <w:lang w:val="en-US"/>
        </w:rPr>
      </w:pPr>
    </w:p>
    <w:p w:rsidR="003C607D" w:rsidRDefault="003C607D" w:rsidP="003C607D">
      <w:pPr>
        <w:jc w:val="center"/>
      </w:pPr>
    </w:p>
    <w:p w:rsidR="003C607D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отчета</w:t>
      </w: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2E04EA" w:rsidP="002E04E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450722" cy="25315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418" t="36302" r="38098" b="3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722" cy="253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4EA" w:rsidRPr="002E04EA" w:rsidRDefault="002E04EA" w:rsidP="002E04EA">
      <w:pPr>
        <w:jc w:val="center"/>
        <w:rPr>
          <w:noProof/>
        </w:rPr>
      </w:pPr>
    </w:p>
    <w:p w:rsidR="003C607D" w:rsidRPr="00422BCB" w:rsidRDefault="003C607D" w:rsidP="003C607D">
      <w:pPr>
        <w:jc w:val="center"/>
        <w:rPr>
          <w:noProof/>
          <w:lang w:val="en-US"/>
        </w:rPr>
      </w:pPr>
    </w:p>
    <w:p w:rsidR="003C607D" w:rsidRPr="002E04EA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2E04EA">
        <w:rPr>
          <w:sz w:val="28"/>
          <w:szCs w:val="28"/>
        </w:rPr>
        <w:t>Выбор типа отчета</w:t>
      </w:r>
    </w:p>
    <w:p w:rsidR="003C607D" w:rsidRPr="003C607D" w:rsidRDefault="003C607D" w:rsidP="003C607D">
      <w:pPr>
        <w:jc w:val="center"/>
      </w:pPr>
    </w:p>
    <w:p w:rsidR="003C607D" w:rsidRPr="003C607D" w:rsidRDefault="003C607D" w:rsidP="003C607D">
      <w:pPr>
        <w:jc w:val="center"/>
      </w:pPr>
    </w:p>
    <w:p w:rsidR="003C607D" w:rsidRPr="003C607D" w:rsidRDefault="003C607D" w:rsidP="003C607D">
      <w:pPr>
        <w:jc w:val="center"/>
      </w:pPr>
    </w:p>
    <w:p w:rsidR="003C607D" w:rsidRPr="003D13BE" w:rsidRDefault="003C607D" w:rsidP="003C607D">
      <w:pPr>
        <w:jc w:val="both"/>
        <w:rPr>
          <w:sz w:val="28"/>
          <w:szCs w:val="28"/>
        </w:rPr>
      </w:pPr>
      <w:r>
        <w:rPr>
          <w:sz w:val="28"/>
          <w:szCs w:val="28"/>
        </w:rPr>
        <w:t>Выбираем поля для главной таблицы и для подчиненной (рисунки 3 и 4).</w:t>
      </w:r>
    </w:p>
    <w:p w:rsidR="003C607D" w:rsidRPr="003D13BE" w:rsidRDefault="003C607D" w:rsidP="003C607D">
      <w:pPr>
        <w:jc w:val="center"/>
        <w:rPr>
          <w:sz w:val="28"/>
          <w:szCs w:val="28"/>
        </w:rPr>
      </w:pPr>
    </w:p>
    <w:p w:rsidR="003C607D" w:rsidRPr="003D13BE" w:rsidRDefault="003C607D" w:rsidP="003C607D">
      <w:pPr>
        <w:jc w:val="center"/>
        <w:rPr>
          <w:sz w:val="28"/>
          <w:szCs w:val="28"/>
        </w:rPr>
      </w:pPr>
    </w:p>
    <w:p w:rsidR="003C607D" w:rsidRDefault="00207782" w:rsidP="003C607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780136" cy="285326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470" t="31963" r="42946" b="3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36" cy="285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jc w:val="center"/>
        <w:rPr>
          <w:sz w:val="28"/>
          <w:szCs w:val="28"/>
          <w:lang w:val="en-US"/>
        </w:rPr>
      </w:pPr>
    </w:p>
    <w:p w:rsidR="003C607D" w:rsidRPr="007109CB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Выбор полей</w:t>
      </w:r>
      <w:r w:rsidR="00207782">
        <w:rPr>
          <w:sz w:val="28"/>
          <w:szCs w:val="28"/>
        </w:rPr>
        <w:t xml:space="preserve"> главной таблицы</w:t>
      </w:r>
    </w:p>
    <w:p w:rsidR="003C607D" w:rsidRDefault="003C607D" w:rsidP="003C607D">
      <w:pPr>
        <w:jc w:val="center"/>
        <w:rPr>
          <w:sz w:val="28"/>
          <w:szCs w:val="28"/>
          <w:lang w:val="en-US"/>
        </w:rPr>
      </w:pPr>
    </w:p>
    <w:p w:rsidR="003C607D" w:rsidRPr="00E54242" w:rsidRDefault="003C607D" w:rsidP="003C607D">
      <w:pPr>
        <w:spacing w:line="360" w:lineRule="auto"/>
      </w:pPr>
    </w:p>
    <w:p w:rsidR="003C607D" w:rsidRPr="00AF2F25" w:rsidRDefault="00207782" w:rsidP="003C607D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94067" cy="2785534"/>
            <wp:effectExtent l="19050" t="0" r="638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450" t="31735" r="41948" b="2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67" cy="278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jc w:val="center"/>
        <w:rPr>
          <w:sz w:val="28"/>
          <w:szCs w:val="28"/>
          <w:lang w:val="en-US"/>
        </w:rPr>
      </w:pPr>
    </w:p>
    <w:p w:rsidR="003C607D" w:rsidRPr="003D13BE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3D13BE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3D13BE">
        <w:rPr>
          <w:sz w:val="28"/>
          <w:szCs w:val="28"/>
        </w:rPr>
        <w:t xml:space="preserve"> – </w:t>
      </w:r>
      <w:r>
        <w:rPr>
          <w:sz w:val="28"/>
          <w:szCs w:val="28"/>
        </w:rPr>
        <w:t>Выбор полей</w:t>
      </w:r>
      <w:r w:rsidR="00207782">
        <w:rPr>
          <w:sz w:val="28"/>
          <w:szCs w:val="28"/>
        </w:rPr>
        <w:t xml:space="preserve"> подчиненной таблицы</w:t>
      </w:r>
    </w:p>
    <w:p w:rsidR="003C607D" w:rsidRPr="003C607D" w:rsidRDefault="003C607D" w:rsidP="003C607D">
      <w:pPr>
        <w:jc w:val="center"/>
        <w:rPr>
          <w:sz w:val="28"/>
          <w:szCs w:val="28"/>
        </w:rPr>
      </w:pPr>
    </w:p>
    <w:p w:rsidR="003C607D" w:rsidRPr="003C607D" w:rsidRDefault="003C607D" w:rsidP="003C607D">
      <w:pPr>
        <w:jc w:val="center"/>
        <w:rPr>
          <w:sz w:val="28"/>
          <w:szCs w:val="28"/>
        </w:rPr>
      </w:pPr>
    </w:p>
    <w:p w:rsidR="003C607D" w:rsidRP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7109C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устанавливаем связь между таблицами </w:t>
      </w:r>
      <w:r>
        <w:rPr>
          <w:sz w:val="28"/>
          <w:szCs w:val="28"/>
          <w:lang w:val="en-US"/>
        </w:rPr>
        <w:t>MAN</w:t>
      </w:r>
      <w:r w:rsidR="00207782">
        <w:rPr>
          <w:sz w:val="28"/>
          <w:szCs w:val="28"/>
          <w:lang w:val="en-US"/>
        </w:rPr>
        <w:t>UFACTURERS</w:t>
      </w:r>
      <w:r w:rsidRPr="003C60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SCLAD</w:t>
      </w:r>
      <w:r>
        <w:rPr>
          <w:sz w:val="28"/>
          <w:szCs w:val="28"/>
        </w:rPr>
        <w:t xml:space="preserve"> по полю </w:t>
      </w:r>
      <w:r>
        <w:rPr>
          <w:sz w:val="28"/>
          <w:szCs w:val="28"/>
          <w:lang w:val="en-US"/>
        </w:rPr>
        <w:t>id</w:t>
      </w:r>
      <w:r w:rsidRPr="003C607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manyf</w:t>
      </w:r>
      <w:r w:rsidRPr="003C607D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5)</w:t>
      </w:r>
      <w:r w:rsidRPr="003C607D">
        <w:rPr>
          <w:sz w:val="28"/>
          <w:szCs w:val="28"/>
        </w:rPr>
        <w:t>.</w:t>
      </w:r>
    </w:p>
    <w:p w:rsidR="003C607D" w:rsidRPr="003D13BE" w:rsidRDefault="003C607D" w:rsidP="003C607D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3C607D" w:rsidRPr="00584F8F" w:rsidRDefault="00207782" w:rsidP="003C607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12931" cy="3081867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225" t="31507" r="41521" b="2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99" cy="30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3C607D">
        <w:rPr>
          <w:sz w:val="28"/>
          <w:szCs w:val="28"/>
        </w:rPr>
        <w:t>5</w:t>
      </w:r>
      <w:r w:rsidR="007109CB">
        <w:rPr>
          <w:sz w:val="28"/>
          <w:szCs w:val="28"/>
        </w:rPr>
        <w:t xml:space="preserve"> –Связывание таблиц</w:t>
      </w:r>
    </w:p>
    <w:p w:rsid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7109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указываем поле, по которому будет проходить сортировка (рисунок 6).</w:t>
      </w:r>
    </w:p>
    <w:p w:rsidR="003C607D" w:rsidRDefault="003C607D" w:rsidP="003C607D">
      <w:pPr>
        <w:jc w:val="both"/>
        <w:rPr>
          <w:sz w:val="28"/>
          <w:szCs w:val="28"/>
        </w:rPr>
      </w:pPr>
    </w:p>
    <w:p w:rsidR="003C607D" w:rsidRDefault="003C607D" w:rsidP="003C607D">
      <w:pPr>
        <w:jc w:val="center"/>
        <w:rPr>
          <w:noProof/>
        </w:rPr>
      </w:pPr>
    </w:p>
    <w:p w:rsidR="003C607D" w:rsidRDefault="00207782" w:rsidP="003C607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455437" cy="2650067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325" t="33105" r="42946" b="30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37" cy="265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jc w:val="center"/>
        <w:rPr>
          <w:noProof/>
        </w:rPr>
      </w:pPr>
    </w:p>
    <w:p w:rsidR="003C607D" w:rsidRPr="003C607D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7109CB">
        <w:rPr>
          <w:sz w:val="28"/>
          <w:szCs w:val="28"/>
        </w:rPr>
        <w:t>ок 6 –Выбор поля для сортировки</w:t>
      </w:r>
    </w:p>
    <w:p w:rsidR="003C607D" w:rsidRP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pStyle w:val="a3"/>
        <w:ind w:left="786"/>
        <w:jc w:val="both"/>
        <w:rPr>
          <w:sz w:val="28"/>
          <w:szCs w:val="28"/>
        </w:rPr>
      </w:pPr>
      <w:r w:rsidRPr="00422BCB">
        <w:rPr>
          <w:sz w:val="28"/>
          <w:szCs w:val="28"/>
        </w:rPr>
        <w:t>Указываем стиль нашего отчета (рисунок 7).</w:t>
      </w:r>
    </w:p>
    <w:p w:rsidR="003C607D" w:rsidRPr="00422BCB" w:rsidRDefault="003C607D" w:rsidP="003C607D">
      <w:pPr>
        <w:pStyle w:val="a3"/>
        <w:ind w:left="786"/>
        <w:jc w:val="both"/>
        <w:rPr>
          <w:sz w:val="28"/>
          <w:szCs w:val="28"/>
        </w:rPr>
      </w:pPr>
    </w:p>
    <w:p w:rsidR="00207782" w:rsidRDefault="00207782" w:rsidP="003C607D">
      <w:pPr>
        <w:pStyle w:val="a3"/>
        <w:ind w:left="786"/>
        <w:jc w:val="center"/>
        <w:rPr>
          <w:b/>
          <w:noProof/>
          <w:sz w:val="28"/>
          <w:szCs w:val="28"/>
        </w:rPr>
      </w:pPr>
    </w:p>
    <w:p w:rsidR="003C607D" w:rsidRDefault="00207782" w:rsidP="003C607D">
      <w:pPr>
        <w:pStyle w:val="a3"/>
        <w:ind w:left="786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45094" cy="2751667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040" t="32648" r="42946" b="3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43" cy="275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Pr="007613F2" w:rsidRDefault="003C607D" w:rsidP="003C607D">
      <w:pPr>
        <w:pStyle w:val="a3"/>
        <w:ind w:left="786"/>
        <w:jc w:val="center"/>
        <w:rPr>
          <w:b/>
          <w:sz w:val="28"/>
          <w:szCs w:val="28"/>
        </w:rPr>
      </w:pPr>
    </w:p>
    <w:p w:rsidR="003C607D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</w:t>
      </w:r>
      <w:r w:rsidR="00207782">
        <w:rPr>
          <w:sz w:val="28"/>
          <w:szCs w:val="28"/>
        </w:rPr>
        <w:t>Выбор стиля</w:t>
      </w:r>
      <w:r>
        <w:rPr>
          <w:sz w:val="28"/>
          <w:szCs w:val="28"/>
        </w:rPr>
        <w:t xml:space="preserve"> </w:t>
      </w:r>
      <w:r w:rsidR="007109CB">
        <w:rPr>
          <w:sz w:val="28"/>
          <w:szCs w:val="28"/>
        </w:rPr>
        <w:t>отчета</w:t>
      </w:r>
    </w:p>
    <w:p w:rsidR="007109CB" w:rsidRPr="00FC38B9" w:rsidRDefault="007109CB" w:rsidP="003C607D">
      <w:pPr>
        <w:jc w:val="center"/>
        <w:rPr>
          <w:sz w:val="28"/>
          <w:szCs w:val="28"/>
        </w:rPr>
      </w:pPr>
    </w:p>
    <w:p w:rsidR="003C607D" w:rsidRDefault="003C607D" w:rsidP="007109CB">
      <w:pPr>
        <w:ind w:firstLine="709"/>
        <w:rPr>
          <w:sz w:val="28"/>
          <w:szCs w:val="28"/>
        </w:rPr>
      </w:pPr>
      <w:r w:rsidRPr="003C607D">
        <w:rPr>
          <w:sz w:val="28"/>
          <w:szCs w:val="28"/>
        </w:rPr>
        <w:t xml:space="preserve">С помощью кнопки </w:t>
      </w:r>
      <w:r w:rsidRPr="003C607D">
        <w:rPr>
          <w:b/>
          <w:sz w:val="28"/>
          <w:szCs w:val="28"/>
        </w:rPr>
        <w:t>Summary Options</w:t>
      </w:r>
      <w:r w:rsidRPr="003C607D">
        <w:rPr>
          <w:sz w:val="28"/>
          <w:szCs w:val="28"/>
        </w:rPr>
        <w:t xml:space="preserve"> задаем итоговые значения отчета в область данных, промежуточные итоги по группам и конечные итоговые значения по отчету</w:t>
      </w:r>
      <w:r>
        <w:rPr>
          <w:sz w:val="28"/>
          <w:szCs w:val="28"/>
        </w:rPr>
        <w:t xml:space="preserve"> (рисунок 8).</w:t>
      </w:r>
    </w:p>
    <w:p w:rsidR="003C607D" w:rsidRPr="003C607D" w:rsidRDefault="003C607D" w:rsidP="003C607D">
      <w:pPr>
        <w:rPr>
          <w:sz w:val="28"/>
          <w:szCs w:val="28"/>
        </w:rPr>
      </w:pPr>
    </w:p>
    <w:p w:rsidR="003C607D" w:rsidRDefault="00207782" w:rsidP="003C607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25305" cy="2159000"/>
            <wp:effectExtent l="19050" t="0" r="8495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912" t="38584" r="37243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0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7109CB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Итоговые операции</w:t>
      </w:r>
    </w:p>
    <w:p w:rsidR="003C607D" w:rsidRPr="003C607D" w:rsidRDefault="003C607D" w:rsidP="003C607D">
      <w:pPr>
        <w:jc w:val="center"/>
        <w:rPr>
          <w:sz w:val="28"/>
          <w:szCs w:val="28"/>
        </w:rPr>
      </w:pPr>
    </w:p>
    <w:p w:rsidR="003C607D" w:rsidRDefault="003C607D" w:rsidP="007109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последнем этапе задаем имя отчета (рисунок </w:t>
      </w:r>
      <w:r w:rsidR="00207782">
        <w:rPr>
          <w:sz w:val="28"/>
          <w:szCs w:val="28"/>
        </w:rPr>
        <w:t xml:space="preserve">9) и сохраняем. </w:t>
      </w:r>
    </w:p>
    <w:p w:rsidR="003C607D" w:rsidRPr="003C607D" w:rsidRDefault="003C607D" w:rsidP="003C607D">
      <w:pPr>
        <w:pStyle w:val="a3"/>
        <w:ind w:left="786"/>
        <w:jc w:val="center"/>
        <w:rPr>
          <w:sz w:val="28"/>
          <w:szCs w:val="28"/>
        </w:rPr>
      </w:pPr>
    </w:p>
    <w:p w:rsidR="003C607D" w:rsidRPr="003C607D" w:rsidRDefault="003C607D" w:rsidP="003C607D">
      <w:pPr>
        <w:pStyle w:val="a3"/>
        <w:ind w:left="786"/>
        <w:jc w:val="center"/>
        <w:rPr>
          <w:sz w:val="28"/>
          <w:szCs w:val="28"/>
        </w:rPr>
      </w:pPr>
    </w:p>
    <w:p w:rsidR="003C607D" w:rsidRDefault="00207782" w:rsidP="003C607D">
      <w:pPr>
        <w:pStyle w:val="a3"/>
        <w:ind w:left="786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39790" cy="3711662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pStyle w:val="a3"/>
        <w:ind w:left="786"/>
        <w:jc w:val="center"/>
        <w:rPr>
          <w:b/>
          <w:sz w:val="28"/>
          <w:szCs w:val="28"/>
        </w:rPr>
      </w:pPr>
    </w:p>
    <w:p w:rsidR="003C607D" w:rsidRPr="00FC38B9" w:rsidRDefault="003C607D" w:rsidP="003C60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C38B9">
        <w:rPr>
          <w:sz w:val="28"/>
          <w:szCs w:val="28"/>
        </w:rPr>
        <w:t xml:space="preserve"> </w:t>
      </w:r>
      <w:r w:rsidR="007109CB">
        <w:rPr>
          <w:sz w:val="28"/>
          <w:szCs w:val="28"/>
        </w:rPr>
        <w:t>9</w:t>
      </w:r>
      <w:r w:rsidRPr="00FC38B9">
        <w:rPr>
          <w:sz w:val="28"/>
          <w:szCs w:val="28"/>
        </w:rPr>
        <w:t xml:space="preserve"> –</w:t>
      </w:r>
      <w:r w:rsidR="00207782">
        <w:rPr>
          <w:sz w:val="28"/>
          <w:szCs w:val="28"/>
        </w:rPr>
        <w:t>Сохранение</w:t>
      </w:r>
      <w:r w:rsidRPr="00FC38B9">
        <w:rPr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</w:p>
    <w:p w:rsidR="003C607D" w:rsidRPr="00FC38B9" w:rsidRDefault="003C607D" w:rsidP="003C607D">
      <w:pPr>
        <w:jc w:val="center"/>
        <w:rPr>
          <w:sz w:val="28"/>
          <w:szCs w:val="28"/>
        </w:rPr>
      </w:pPr>
    </w:p>
    <w:p w:rsidR="003C607D" w:rsidRDefault="003C607D" w:rsidP="003C607D">
      <w:pPr>
        <w:autoSpaceDE w:val="0"/>
        <w:autoSpaceDN w:val="0"/>
        <w:adjustRightInd w:val="0"/>
        <w:spacing w:line="360" w:lineRule="auto"/>
        <w:jc w:val="both"/>
        <w:rPr>
          <w:noProof/>
        </w:rPr>
      </w:pPr>
      <w:r>
        <w:rPr>
          <w:sz w:val="28"/>
          <w:szCs w:val="28"/>
        </w:rPr>
        <w:t>Пол</w:t>
      </w:r>
      <w:r w:rsidR="007109CB">
        <w:rPr>
          <w:sz w:val="28"/>
          <w:szCs w:val="28"/>
        </w:rPr>
        <w:t>учили следующий отчет</w:t>
      </w:r>
      <w:r w:rsidR="00A06232">
        <w:rPr>
          <w:sz w:val="28"/>
          <w:szCs w:val="28"/>
        </w:rPr>
        <w:t xml:space="preserve"> и открыли его для внесения изменений</w:t>
      </w:r>
      <w:r w:rsidR="007109CB">
        <w:rPr>
          <w:sz w:val="28"/>
          <w:szCs w:val="28"/>
        </w:rPr>
        <w:t xml:space="preserve"> (рисунок 10</w:t>
      </w:r>
      <w:r>
        <w:rPr>
          <w:sz w:val="28"/>
          <w:szCs w:val="28"/>
        </w:rPr>
        <w:t>).</w:t>
      </w:r>
    </w:p>
    <w:p w:rsidR="00A06232" w:rsidRDefault="00A06232" w:rsidP="003C607D">
      <w:pPr>
        <w:autoSpaceDE w:val="0"/>
        <w:autoSpaceDN w:val="0"/>
        <w:adjustRightInd w:val="0"/>
        <w:spacing w:line="360" w:lineRule="auto"/>
        <w:jc w:val="center"/>
        <w:rPr>
          <w:b/>
          <w:noProof/>
          <w:sz w:val="28"/>
          <w:szCs w:val="28"/>
        </w:rPr>
      </w:pPr>
    </w:p>
    <w:p w:rsidR="003C607D" w:rsidRDefault="00A06232" w:rsidP="003C607D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26073" cy="3539067"/>
            <wp:effectExtent l="19050" t="0" r="7827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3498" b="41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073" cy="353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109CB">
        <w:rPr>
          <w:sz w:val="28"/>
          <w:szCs w:val="28"/>
        </w:rPr>
        <w:t>10 –</w:t>
      </w:r>
      <w:r w:rsidR="00A06232">
        <w:rPr>
          <w:sz w:val="28"/>
          <w:szCs w:val="28"/>
        </w:rPr>
        <w:t xml:space="preserve"> </w:t>
      </w:r>
      <w:r w:rsidR="007109CB">
        <w:rPr>
          <w:sz w:val="28"/>
          <w:szCs w:val="28"/>
        </w:rPr>
        <w:t>Отчет</w:t>
      </w:r>
      <w:r w:rsidR="00A06232">
        <w:rPr>
          <w:sz w:val="28"/>
          <w:szCs w:val="28"/>
        </w:rPr>
        <w:t xml:space="preserve"> в режиме конструктора</w:t>
      </w:r>
    </w:p>
    <w:p w:rsidR="00FC38B9" w:rsidRPr="007109CB" w:rsidRDefault="00FC38B9" w:rsidP="003C607D">
      <w:pPr>
        <w:rPr>
          <w:sz w:val="28"/>
          <w:szCs w:val="28"/>
        </w:rPr>
      </w:pPr>
    </w:p>
    <w:p w:rsidR="003C607D" w:rsidRDefault="007109CB" w:rsidP="003C607D">
      <w:pPr>
        <w:rPr>
          <w:sz w:val="28"/>
          <w:szCs w:val="28"/>
        </w:rPr>
      </w:pPr>
      <w:r>
        <w:rPr>
          <w:sz w:val="28"/>
          <w:szCs w:val="28"/>
        </w:rPr>
        <w:t>Просмотр отчета (рисунок 11</w:t>
      </w:r>
      <w:r w:rsidR="003C607D" w:rsidRPr="003C607D">
        <w:rPr>
          <w:sz w:val="28"/>
          <w:szCs w:val="28"/>
        </w:rPr>
        <w:t>).</w:t>
      </w:r>
    </w:p>
    <w:p w:rsidR="003C607D" w:rsidRPr="003C607D" w:rsidRDefault="003C607D" w:rsidP="003C607D">
      <w:pPr>
        <w:rPr>
          <w:sz w:val="28"/>
          <w:szCs w:val="28"/>
        </w:rPr>
      </w:pPr>
    </w:p>
    <w:p w:rsidR="003C607D" w:rsidRDefault="00A06232" w:rsidP="003C607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77216" cy="4118403"/>
            <wp:effectExtent l="19050" t="0" r="4234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817" r="41521" b="11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71" cy="412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B9" w:rsidRPr="00FC38B9" w:rsidRDefault="00FC38B9" w:rsidP="003C607D">
      <w:pPr>
        <w:jc w:val="center"/>
        <w:rPr>
          <w:b/>
          <w:sz w:val="28"/>
          <w:szCs w:val="28"/>
          <w:lang w:val="en-US"/>
        </w:rPr>
      </w:pPr>
    </w:p>
    <w:p w:rsidR="003C607D" w:rsidRDefault="003C607D" w:rsidP="003C607D">
      <w:pPr>
        <w:jc w:val="center"/>
        <w:rPr>
          <w:sz w:val="28"/>
          <w:szCs w:val="28"/>
        </w:rPr>
      </w:pPr>
      <w:r w:rsidRPr="003C607D">
        <w:rPr>
          <w:sz w:val="28"/>
          <w:szCs w:val="28"/>
        </w:rPr>
        <w:t>Рисунок 1</w:t>
      </w:r>
      <w:r w:rsidR="007109CB">
        <w:rPr>
          <w:sz w:val="28"/>
          <w:szCs w:val="28"/>
        </w:rPr>
        <w:t>1 – Предварительный просмотр</w:t>
      </w:r>
      <w:r w:rsidR="00A06232">
        <w:rPr>
          <w:sz w:val="28"/>
          <w:szCs w:val="28"/>
        </w:rPr>
        <w:t xml:space="preserve"> отчета</w:t>
      </w:r>
    </w:p>
    <w:p w:rsidR="003C607D" w:rsidRDefault="003C607D" w:rsidP="003C607D">
      <w:pPr>
        <w:rPr>
          <w:sz w:val="28"/>
          <w:szCs w:val="28"/>
        </w:rPr>
      </w:pPr>
    </w:p>
    <w:p w:rsidR="003C607D" w:rsidRDefault="003C607D" w:rsidP="003C607D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Изменим в отчете подписи  и шрифт, а также положение относительно полосы  с помощью свойств </w:t>
      </w:r>
      <w:r>
        <w:rPr>
          <w:sz w:val="28"/>
          <w:szCs w:val="28"/>
          <w:lang w:val="en-US"/>
        </w:rPr>
        <w:t>Label</w:t>
      </w:r>
      <w:r w:rsidR="007109CB">
        <w:rPr>
          <w:sz w:val="28"/>
          <w:szCs w:val="28"/>
        </w:rPr>
        <w:t xml:space="preserve"> (рисунок 12</w:t>
      </w:r>
      <w:r>
        <w:rPr>
          <w:sz w:val="28"/>
          <w:szCs w:val="28"/>
        </w:rPr>
        <w:t>).</w:t>
      </w:r>
    </w:p>
    <w:p w:rsidR="003C607D" w:rsidRDefault="003C607D" w:rsidP="003C607D">
      <w:pPr>
        <w:ind w:firstLine="709"/>
        <w:rPr>
          <w:sz w:val="28"/>
          <w:szCs w:val="28"/>
        </w:rPr>
      </w:pPr>
    </w:p>
    <w:p w:rsidR="00614D54" w:rsidRDefault="00614D54" w:rsidP="003C607D">
      <w:pPr>
        <w:ind w:firstLine="709"/>
        <w:jc w:val="center"/>
        <w:rPr>
          <w:noProof/>
          <w:sz w:val="28"/>
          <w:szCs w:val="28"/>
        </w:rPr>
      </w:pPr>
    </w:p>
    <w:p w:rsidR="003C607D" w:rsidRDefault="00614D54" w:rsidP="003C607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25521" cy="3818467"/>
            <wp:effectExtent l="19050" t="0" r="347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641" t="26941" r="38383" b="30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493" cy="382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7D" w:rsidRDefault="003C607D" w:rsidP="003C607D">
      <w:pPr>
        <w:ind w:firstLine="709"/>
        <w:jc w:val="center"/>
        <w:rPr>
          <w:sz w:val="28"/>
          <w:szCs w:val="28"/>
        </w:rPr>
      </w:pPr>
    </w:p>
    <w:p w:rsidR="003C607D" w:rsidRPr="00614D54" w:rsidRDefault="003C607D" w:rsidP="003C607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109CB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614D54">
        <w:rPr>
          <w:sz w:val="28"/>
          <w:szCs w:val="28"/>
        </w:rPr>
        <w:t>Изменение свойств подписи</w:t>
      </w:r>
    </w:p>
    <w:p w:rsidR="003C607D" w:rsidRPr="003C607D" w:rsidRDefault="003C607D" w:rsidP="003C607D">
      <w:pPr>
        <w:ind w:firstLine="709"/>
        <w:jc w:val="center"/>
        <w:rPr>
          <w:sz w:val="28"/>
          <w:szCs w:val="28"/>
        </w:rPr>
      </w:pPr>
    </w:p>
    <w:p w:rsidR="003C607D" w:rsidRDefault="003C607D" w:rsidP="003C607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Изменим вид выводимой даты с помощью свойств поля (рисунок 1</w:t>
      </w:r>
      <w:r w:rsidR="007109CB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3C607D" w:rsidRDefault="003C607D" w:rsidP="003C607D">
      <w:pPr>
        <w:ind w:firstLine="709"/>
        <w:rPr>
          <w:sz w:val="28"/>
          <w:szCs w:val="28"/>
        </w:rPr>
      </w:pPr>
    </w:p>
    <w:p w:rsidR="003C607D" w:rsidRDefault="00433C3A" w:rsidP="003C607D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20190" cy="394546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4500" t="26256" r="36102" b="28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93" cy="394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B9" w:rsidRPr="00FC38B9" w:rsidRDefault="00FC38B9" w:rsidP="003C607D">
      <w:pPr>
        <w:ind w:firstLine="709"/>
        <w:jc w:val="center"/>
        <w:rPr>
          <w:sz w:val="28"/>
          <w:szCs w:val="28"/>
          <w:lang w:val="en-US"/>
        </w:rPr>
      </w:pPr>
    </w:p>
    <w:p w:rsidR="003C607D" w:rsidRPr="00614D54" w:rsidRDefault="003C607D" w:rsidP="003C607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109CB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614D54">
        <w:rPr>
          <w:sz w:val="28"/>
          <w:szCs w:val="28"/>
        </w:rPr>
        <w:t>Изменение свойств поля</w:t>
      </w:r>
    </w:p>
    <w:p w:rsidR="003C607D" w:rsidRDefault="003C607D" w:rsidP="003C607D">
      <w:pPr>
        <w:ind w:firstLine="709"/>
        <w:rPr>
          <w:sz w:val="28"/>
          <w:szCs w:val="28"/>
        </w:rPr>
      </w:pPr>
    </w:p>
    <w:p w:rsidR="003C607D" w:rsidRPr="007109CB" w:rsidRDefault="003C607D" w:rsidP="003C607D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Сделаем отдельный титульный лист с помощью свойств отчета (рисунок 1</w:t>
      </w:r>
      <w:r w:rsidR="007109CB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FC38B9" w:rsidRPr="007109CB" w:rsidRDefault="00FC38B9" w:rsidP="003C607D">
      <w:pPr>
        <w:ind w:firstLine="709"/>
        <w:rPr>
          <w:sz w:val="28"/>
          <w:szCs w:val="28"/>
        </w:rPr>
      </w:pPr>
    </w:p>
    <w:p w:rsidR="00433C3A" w:rsidRDefault="00433C3A" w:rsidP="003C607D">
      <w:pPr>
        <w:ind w:firstLine="709"/>
        <w:jc w:val="center"/>
        <w:rPr>
          <w:noProof/>
          <w:sz w:val="28"/>
          <w:szCs w:val="28"/>
        </w:rPr>
      </w:pPr>
    </w:p>
    <w:p w:rsidR="003C607D" w:rsidRDefault="00433C3A" w:rsidP="003C607D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153755" cy="2650066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0216" t="27626" r="29971" b="31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81" cy="265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B9" w:rsidRPr="00FC38B9" w:rsidRDefault="00FC38B9" w:rsidP="003C607D">
      <w:pPr>
        <w:ind w:firstLine="709"/>
        <w:jc w:val="center"/>
        <w:rPr>
          <w:sz w:val="28"/>
          <w:szCs w:val="28"/>
          <w:lang w:val="en-US"/>
        </w:rPr>
      </w:pPr>
    </w:p>
    <w:p w:rsidR="003C607D" w:rsidRPr="00FC38B9" w:rsidRDefault="003C607D" w:rsidP="003C607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7109CB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Report</w:t>
      </w:r>
      <w:r w:rsidRPr="00FC38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Properties</w:t>
      </w:r>
    </w:p>
    <w:p w:rsidR="003C607D" w:rsidRPr="00FC38B9" w:rsidRDefault="003C607D" w:rsidP="003C607D">
      <w:pPr>
        <w:ind w:firstLine="709"/>
        <w:rPr>
          <w:sz w:val="28"/>
          <w:szCs w:val="28"/>
        </w:rPr>
      </w:pPr>
    </w:p>
    <w:p w:rsidR="003C607D" w:rsidRDefault="003C607D" w:rsidP="00FC38B9">
      <w:pPr>
        <w:ind w:firstLine="142"/>
        <w:rPr>
          <w:sz w:val="28"/>
          <w:szCs w:val="28"/>
          <w:lang w:val="en-US"/>
        </w:rPr>
      </w:pPr>
    </w:p>
    <w:p w:rsidR="00FC38B9" w:rsidRPr="00FC38B9" w:rsidRDefault="00FC38B9" w:rsidP="00FC38B9">
      <w:pPr>
        <w:ind w:firstLine="142"/>
        <w:rPr>
          <w:sz w:val="28"/>
          <w:szCs w:val="28"/>
          <w:lang w:val="en-US"/>
        </w:rPr>
      </w:pPr>
    </w:p>
    <w:p w:rsidR="003C607D" w:rsidRDefault="003C607D" w:rsidP="003C607D">
      <w:pPr>
        <w:ind w:firstLine="709"/>
        <w:jc w:val="center"/>
        <w:rPr>
          <w:sz w:val="28"/>
          <w:szCs w:val="28"/>
        </w:rPr>
      </w:pPr>
    </w:p>
    <w:p w:rsidR="003C607D" w:rsidRPr="003C607D" w:rsidRDefault="003C607D" w:rsidP="003C607D">
      <w:pPr>
        <w:ind w:firstLine="709"/>
        <w:jc w:val="center"/>
        <w:rPr>
          <w:sz w:val="28"/>
          <w:szCs w:val="28"/>
        </w:rPr>
      </w:pPr>
    </w:p>
    <w:p w:rsidR="003C607D" w:rsidRDefault="003C607D" w:rsidP="003C607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Окончательный вариант отчета представлен на рисунках 1</w:t>
      </w:r>
      <w:r w:rsidR="007109CB">
        <w:rPr>
          <w:sz w:val="28"/>
          <w:szCs w:val="28"/>
        </w:rPr>
        <w:t>6</w:t>
      </w:r>
      <w:r>
        <w:rPr>
          <w:sz w:val="28"/>
          <w:szCs w:val="28"/>
        </w:rPr>
        <w:t>-1</w:t>
      </w:r>
      <w:r w:rsidR="007109CB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3C607D" w:rsidRDefault="00A22E2A" w:rsidP="003C607D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236214" cy="343746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773" t="9512" r="50947" b="31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83" cy="344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B9" w:rsidRPr="00FC38B9" w:rsidRDefault="00FC38B9" w:rsidP="003C607D">
      <w:pPr>
        <w:ind w:firstLine="709"/>
        <w:jc w:val="center"/>
        <w:rPr>
          <w:sz w:val="28"/>
          <w:szCs w:val="28"/>
          <w:lang w:val="en-US"/>
        </w:rPr>
      </w:pPr>
    </w:p>
    <w:p w:rsidR="003C607D" w:rsidRDefault="003C607D" w:rsidP="003C607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03E1B">
        <w:rPr>
          <w:sz w:val="28"/>
          <w:szCs w:val="28"/>
        </w:rPr>
        <w:t>5</w:t>
      </w:r>
      <w:r w:rsidR="007109CB">
        <w:rPr>
          <w:sz w:val="28"/>
          <w:szCs w:val="28"/>
        </w:rPr>
        <w:t xml:space="preserve"> – Титульная страница отчета</w:t>
      </w:r>
    </w:p>
    <w:p w:rsidR="003C607D" w:rsidRDefault="00A22E2A" w:rsidP="003C607D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868459" cy="3970866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32" t="11416" r="48793" b="8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96" cy="397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B9" w:rsidRPr="00FC38B9" w:rsidRDefault="00FC38B9" w:rsidP="003C607D">
      <w:pPr>
        <w:ind w:firstLine="709"/>
        <w:jc w:val="center"/>
        <w:rPr>
          <w:sz w:val="28"/>
          <w:szCs w:val="28"/>
          <w:lang w:val="en-US"/>
        </w:rPr>
      </w:pPr>
    </w:p>
    <w:p w:rsidR="003C607D" w:rsidRDefault="003C607D" w:rsidP="003C607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03E1B">
        <w:rPr>
          <w:sz w:val="28"/>
          <w:szCs w:val="28"/>
        </w:rPr>
        <w:t>6</w:t>
      </w:r>
      <w:r w:rsidR="007109CB">
        <w:rPr>
          <w:sz w:val="28"/>
          <w:szCs w:val="28"/>
        </w:rPr>
        <w:t xml:space="preserve"> – Вторая страница отчета</w:t>
      </w:r>
    </w:p>
    <w:p w:rsidR="003C607D" w:rsidRDefault="00A22E2A" w:rsidP="003C607D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11414" cy="4707467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387" r="50076" b="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66" cy="471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B9" w:rsidRPr="00FC38B9" w:rsidRDefault="00FC38B9" w:rsidP="003C607D">
      <w:pPr>
        <w:ind w:firstLine="709"/>
        <w:jc w:val="center"/>
        <w:rPr>
          <w:sz w:val="28"/>
          <w:szCs w:val="28"/>
          <w:lang w:val="en-US"/>
        </w:rPr>
      </w:pPr>
    </w:p>
    <w:p w:rsidR="003C607D" w:rsidRDefault="003C607D" w:rsidP="007109CB">
      <w:pPr>
        <w:ind w:left="1985" w:right="113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03E1B">
        <w:rPr>
          <w:sz w:val="28"/>
          <w:szCs w:val="28"/>
        </w:rPr>
        <w:t>7</w:t>
      </w:r>
      <w:r>
        <w:rPr>
          <w:sz w:val="28"/>
          <w:szCs w:val="28"/>
        </w:rPr>
        <w:t xml:space="preserve"> – Последняя страни</w:t>
      </w:r>
      <w:r w:rsidR="007109CB">
        <w:rPr>
          <w:sz w:val="28"/>
          <w:szCs w:val="28"/>
        </w:rPr>
        <w:t xml:space="preserve">ца отчета. </w:t>
      </w:r>
      <w:r w:rsidR="007109CB">
        <w:rPr>
          <w:sz w:val="28"/>
          <w:szCs w:val="28"/>
        </w:rPr>
        <w:br/>
        <w:t>Итог по всему отчету</w:t>
      </w:r>
    </w:p>
    <w:p w:rsidR="003C607D" w:rsidRPr="003C607D" w:rsidRDefault="003C607D" w:rsidP="003C607D">
      <w:pPr>
        <w:ind w:firstLine="709"/>
        <w:rPr>
          <w:sz w:val="28"/>
          <w:szCs w:val="28"/>
        </w:rPr>
      </w:pPr>
    </w:p>
    <w:p w:rsidR="003C607D" w:rsidRDefault="003C607D" w:rsidP="003C607D">
      <w:pPr>
        <w:pStyle w:val="2"/>
        <w:rPr>
          <w:lang w:val="ru-RU"/>
        </w:rPr>
      </w:pPr>
      <w:r>
        <w:t>Вывод</w:t>
      </w:r>
      <w:r>
        <w:rPr>
          <w:lang w:val="ru-RU"/>
        </w:rPr>
        <w:t>ы</w:t>
      </w:r>
    </w:p>
    <w:p w:rsidR="003C607D" w:rsidRDefault="003C607D" w:rsidP="003C607D"/>
    <w:p w:rsidR="003C607D" w:rsidRPr="005A0BD7" w:rsidRDefault="003C607D" w:rsidP="003C607D"/>
    <w:p w:rsidR="003C607D" w:rsidRPr="007D1E1C" w:rsidRDefault="003C607D" w:rsidP="003C607D">
      <w:pPr>
        <w:ind w:firstLine="851"/>
        <w:jc w:val="both"/>
        <w:rPr>
          <w:sz w:val="28"/>
          <w:szCs w:val="28"/>
        </w:rPr>
      </w:pPr>
      <w:r w:rsidRPr="007D1E1C">
        <w:rPr>
          <w:sz w:val="28"/>
          <w:szCs w:val="28"/>
        </w:rPr>
        <w:t>В ходе данной работы была изучена последовательность создания однотабличных отчетов с помощью мастера отчетов. Также были освоены навыки создания сложных отчетов с помощью конструктора отчетов.</w:t>
      </w:r>
    </w:p>
    <w:p w:rsidR="003C607D" w:rsidRPr="005A0BD7" w:rsidRDefault="003C607D" w:rsidP="003C607D">
      <w:pPr>
        <w:autoSpaceDE w:val="0"/>
        <w:autoSpaceDN w:val="0"/>
        <w:adjustRightInd w:val="0"/>
        <w:spacing w:line="360" w:lineRule="auto"/>
        <w:ind w:firstLine="360"/>
        <w:jc w:val="both"/>
        <w:rPr>
          <w:sz w:val="28"/>
          <w:szCs w:val="28"/>
        </w:rPr>
      </w:pPr>
    </w:p>
    <w:p w:rsidR="009868F8" w:rsidRDefault="009868F8"/>
    <w:sectPr w:rsidR="009868F8" w:rsidSect="00D43F5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3415CF"/>
    <w:multiLevelType w:val="hybridMultilevel"/>
    <w:tmpl w:val="CA3C1460"/>
    <w:lvl w:ilvl="0" w:tplc="2E12BBF6">
      <w:start w:val="1"/>
      <w:numFmt w:val="decimal"/>
      <w:pStyle w:val="2"/>
      <w:lvlText w:val="%1."/>
      <w:lvlJc w:val="left"/>
      <w:pPr>
        <w:ind w:left="-698" w:hanging="360"/>
      </w:pPr>
    </w:lvl>
    <w:lvl w:ilvl="1" w:tplc="04190019" w:tentative="1">
      <w:start w:val="1"/>
      <w:numFmt w:val="lowerLetter"/>
      <w:lvlText w:val="%2."/>
      <w:lvlJc w:val="left"/>
      <w:pPr>
        <w:ind w:left="22" w:hanging="360"/>
      </w:pPr>
    </w:lvl>
    <w:lvl w:ilvl="2" w:tplc="0419001B" w:tentative="1">
      <w:start w:val="1"/>
      <w:numFmt w:val="lowerRoman"/>
      <w:lvlText w:val="%3."/>
      <w:lvlJc w:val="right"/>
      <w:pPr>
        <w:ind w:left="742" w:hanging="180"/>
      </w:pPr>
    </w:lvl>
    <w:lvl w:ilvl="3" w:tplc="0419000F" w:tentative="1">
      <w:start w:val="1"/>
      <w:numFmt w:val="decimal"/>
      <w:lvlText w:val="%4."/>
      <w:lvlJc w:val="left"/>
      <w:pPr>
        <w:ind w:left="1462" w:hanging="360"/>
      </w:pPr>
    </w:lvl>
    <w:lvl w:ilvl="4" w:tplc="04190019" w:tentative="1">
      <w:start w:val="1"/>
      <w:numFmt w:val="lowerLetter"/>
      <w:lvlText w:val="%5."/>
      <w:lvlJc w:val="left"/>
      <w:pPr>
        <w:ind w:left="2182" w:hanging="360"/>
      </w:pPr>
    </w:lvl>
    <w:lvl w:ilvl="5" w:tplc="0419001B" w:tentative="1">
      <w:start w:val="1"/>
      <w:numFmt w:val="lowerRoman"/>
      <w:lvlText w:val="%6."/>
      <w:lvlJc w:val="right"/>
      <w:pPr>
        <w:ind w:left="2902" w:hanging="180"/>
      </w:pPr>
    </w:lvl>
    <w:lvl w:ilvl="6" w:tplc="0419000F" w:tentative="1">
      <w:start w:val="1"/>
      <w:numFmt w:val="decimal"/>
      <w:lvlText w:val="%7."/>
      <w:lvlJc w:val="left"/>
      <w:pPr>
        <w:ind w:left="3622" w:hanging="360"/>
      </w:pPr>
    </w:lvl>
    <w:lvl w:ilvl="7" w:tplc="04190019" w:tentative="1">
      <w:start w:val="1"/>
      <w:numFmt w:val="lowerLetter"/>
      <w:lvlText w:val="%8."/>
      <w:lvlJc w:val="left"/>
      <w:pPr>
        <w:ind w:left="4342" w:hanging="360"/>
      </w:pPr>
    </w:lvl>
    <w:lvl w:ilvl="8" w:tplc="0419001B" w:tentative="1">
      <w:start w:val="1"/>
      <w:numFmt w:val="lowerRoman"/>
      <w:lvlText w:val="%9."/>
      <w:lvlJc w:val="right"/>
      <w:pPr>
        <w:ind w:left="5062" w:hanging="180"/>
      </w:pPr>
    </w:lvl>
  </w:abstractNum>
  <w:abstractNum w:abstractNumId="1">
    <w:nsid w:val="6B1263D4"/>
    <w:multiLevelType w:val="singleLevel"/>
    <w:tmpl w:val="159E9068"/>
    <w:lvl w:ilvl="0">
      <w:start w:val="1"/>
      <w:numFmt w:val="decimal"/>
      <w:lvlText w:val="%1."/>
      <w:lvlJc w:val="left"/>
      <w:pPr>
        <w:tabs>
          <w:tab w:val="num" w:pos="1114"/>
        </w:tabs>
        <w:ind w:left="1114" w:hanging="40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defaultTabStop w:val="708"/>
  <w:characterSpacingControl w:val="doNotCompress"/>
  <w:compat/>
  <w:rsids>
    <w:rsidRoot w:val="003C607D"/>
    <w:rsid w:val="00187CD3"/>
    <w:rsid w:val="00207782"/>
    <w:rsid w:val="00224904"/>
    <w:rsid w:val="002E04EA"/>
    <w:rsid w:val="003C607D"/>
    <w:rsid w:val="00433C3A"/>
    <w:rsid w:val="00535C3F"/>
    <w:rsid w:val="005C21B2"/>
    <w:rsid w:val="00614D54"/>
    <w:rsid w:val="007109CB"/>
    <w:rsid w:val="00977042"/>
    <w:rsid w:val="009868F8"/>
    <w:rsid w:val="00A06232"/>
    <w:rsid w:val="00A22E2A"/>
    <w:rsid w:val="00C03E1B"/>
    <w:rsid w:val="00FC3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60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607D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qFormat/>
    <w:rsid w:val="003C607D"/>
    <w:pPr>
      <w:keepNext/>
      <w:numPr>
        <w:numId w:val="1"/>
      </w:numPr>
      <w:ind w:left="-703" w:hanging="357"/>
      <w:jc w:val="center"/>
      <w:outlineLvl w:val="1"/>
    </w:pPr>
    <w:rPr>
      <w:sz w:val="32"/>
      <w:lang w:val="en-US"/>
    </w:rPr>
  </w:style>
  <w:style w:type="paragraph" w:styleId="3">
    <w:name w:val="heading 3"/>
    <w:basedOn w:val="a"/>
    <w:next w:val="a"/>
    <w:link w:val="30"/>
    <w:qFormat/>
    <w:rsid w:val="003C607D"/>
    <w:pPr>
      <w:keepNext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607D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3C607D"/>
    <w:rPr>
      <w:rFonts w:ascii="Times New Roman" w:eastAsia="Times New Roman" w:hAnsi="Times New Roman" w:cs="Times New Roman"/>
      <w:sz w:val="32"/>
      <w:szCs w:val="20"/>
      <w:lang w:val="en-US"/>
    </w:rPr>
  </w:style>
  <w:style w:type="character" w:customStyle="1" w:styleId="30">
    <w:name w:val="Заголовок 3 Знак"/>
    <w:basedOn w:val="a0"/>
    <w:link w:val="3"/>
    <w:rsid w:val="003C607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21">
    <w:name w:val="Body Text Indent 2"/>
    <w:basedOn w:val="a"/>
    <w:link w:val="22"/>
    <w:rsid w:val="003C607D"/>
    <w:pPr>
      <w:ind w:left="227"/>
      <w:jc w:val="both"/>
    </w:pPr>
    <w:rPr>
      <w:sz w:val="28"/>
    </w:rPr>
  </w:style>
  <w:style w:type="character" w:customStyle="1" w:styleId="22">
    <w:name w:val="Основной текст с отступом 2 Знак"/>
    <w:basedOn w:val="a0"/>
    <w:link w:val="21"/>
    <w:rsid w:val="003C607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3C607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C607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C607D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7882F-0B98-4E5C-9136-4E899B785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Настя</cp:lastModifiedBy>
  <cp:revision>4</cp:revision>
  <dcterms:created xsi:type="dcterms:W3CDTF">2013-10-08T15:51:00Z</dcterms:created>
  <dcterms:modified xsi:type="dcterms:W3CDTF">2013-10-08T15:55:00Z</dcterms:modified>
</cp:coreProperties>
</file>