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165" w:rsidRDefault="00444165" w:rsidP="00444165">
      <w:pPr>
        <w:pStyle w:val="Heading1"/>
        <w:rPr>
          <w:rFonts w:ascii="Verdana" w:hAnsi="Verdana"/>
          <w:color w:val="663300"/>
          <w:sz w:val="24"/>
          <w:szCs w:val="24"/>
        </w:rPr>
      </w:pPr>
      <w:r>
        <w:rPr>
          <w:rFonts w:ascii="Verdana" w:hAnsi="Verdana"/>
          <w:color w:val="663300"/>
          <w:sz w:val="24"/>
          <w:szCs w:val="24"/>
        </w:rPr>
        <w:t>Module 2: Basic Concepts of Trigonometric Functions</w:t>
      </w:r>
    </w:p>
    <w:p w:rsidR="00444165" w:rsidRDefault="00444165" w:rsidP="00444165">
      <w:pPr>
        <w:pStyle w:val="Heading3"/>
        <w:rPr>
          <w:rFonts w:ascii="Verdana" w:hAnsi="Verdana"/>
          <w:color w:val="336699"/>
          <w:sz w:val="31"/>
          <w:szCs w:val="31"/>
        </w:rPr>
      </w:pPr>
      <w:bookmarkStart w:id="0" w:name="II"/>
      <w:bookmarkEnd w:id="0"/>
      <w:r>
        <w:rPr>
          <w:rFonts w:ascii="Verdana" w:hAnsi="Verdana"/>
          <w:color w:val="336699"/>
          <w:sz w:val="31"/>
          <w:szCs w:val="31"/>
        </w:rPr>
        <w:t>II. Trigonometric Functions of Any Angle</w:t>
      </w:r>
    </w:p>
    <w:p w:rsidR="00444165" w:rsidRDefault="00444165" w:rsidP="00444165">
      <w:pPr>
        <w:pStyle w:val="NormalWeb"/>
        <w:rPr>
          <w:rFonts w:ascii="Verdana" w:hAnsi="Verdana"/>
          <w:color w:val="000000"/>
          <w:sz w:val="19"/>
          <w:szCs w:val="19"/>
        </w:rPr>
      </w:pPr>
      <w:r>
        <w:rPr>
          <w:rFonts w:ascii="Verdana" w:hAnsi="Verdana"/>
          <w:color w:val="000000"/>
          <w:sz w:val="19"/>
          <w:szCs w:val="19"/>
        </w:rPr>
        <w:t>After completing this section, you should be able to:</w:t>
      </w:r>
    </w:p>
    <w:p w:rsidR="00444165" w:rsidRDefault="00444165" w:rsidP="00444165">
      <w:pPr>
        <w:numPr>
          <w:ilvl w:val="0"/>
          <w:numId w:val="2"/>
        </w:numPr>
        <w:spacing w:before="100" w:beforeAutospacing="1" w:after="100" w:afterAutospacing="1" w:line="240" w:lineRule="auto"/>
        <w:rPr>
          <w:rFonts w:ascii="Verdana" w:hAnsi="Verdana"/>
          <w:color w:val="000000"/>
          <w:sz w:val="19"/>
          <w:szCs w:val="19"/>
        </w:rPr>
      </w:pPr>
      <w:r>
        <w:rPr>
          <w:rFonts w:ascii="Verdana" w:hAnsi="Verdana"/>
          <w:color w:val="000000"/>
          <w:sz w:val="19"/>
          <w:szCs w:val="19"/>
        </w:rPr>
        <w:t>determine the trigonometric function values of any angle in standard position</w:t>
      </w:r>
    </w:p>
    <w:p w:rsidR="00444165" w:rsidRDefault="00444165" w:rsidP="00444165">
      <w:pPr>
        <w:numPr>
          <w:ilvl w:val="0"/>
          <w:numId w:val="2"/>
        </w:numPr>
        <w:spacing w:before="100" w:beforeAutospacing="1" w:after="100" w:afterAutospacing="1" w:line="240" w:lineRule="auto"/>
        <w:rPr>
          <w:rFonts w:ascii="Verdana" w:hAnsi="Verdana"/>
          <w:color w:val="000000"/>
          <w:sz w:val="19"/>
          <w:szCs w:val="19"/>
        </w:rPr>
      </w:pPr>
      <w:r>
        <w:rPr>
          <w:rFonts w:ascii="Verdana" w:hAnsi="Verdana"/>
          <w:color w:val="000000"/>
          <w:sz w:val="19"/>
          <w:szCs w:val="19"/>
        </w:rPr>
        <w:t>use reference triangles, symmetry principles, and reference angles as aids in finding trigonometric function values</w:t>
      </w:r>
    </w:p>
    <w:p w:rsidR="00444165" w:rsidRDefault="00444165" w:rsidP="00444165">
      <w:pPr>
        <w:pStyle w:val="Heading4"/>
        <w:rPr>
          <w:rFonts w:ascii="Verdana" w:hAnsi="Verdana"/>
          <w:color w:val="336699"/>
          <w:sz w:val="25"/>
          <w:szCs w:val="25"/>
        </w:rPr>
      </w:pPr>
      <w:bookmarkStart w:id="1" w:name="IIa"/>
      <w:r>
        <w:rPr>
          <w:rFonts w:ascii="Verdana" w:hAnsi="Verdana"/>
          <w:color w:val="336699"/>
          <w:sz w:val="25"/>
          <w:szCs w:val="25"/>
        </w:rPr>
        <w:t>A. Angles in Standard Position</w:t>
      </w:r>
      <w:bookmarkEnd w:id="1"/>
    </w:p>
    <w:p w:rsidR="00444165" w:rsidRDefault="00444165" w:rsidP="00444165">
      <w:pPr>
        <w:pStyle w:val="NormalWeb"/>
        <w:rPr>
          <w:rFonts w:ascii="Verdana" w:hAnsi="Verdana"/>
          <w:color w:val="000000"/>
          <w:sz w:val="19"/>
          <w:szCs w:val="19"/>
        </w:rPr>
      </w:pPr>
      <w:r>
        <w:rPr>
          <w:rFonts w:ascii="Verdana" w:hAnsi="Verdana"/>
          <w:color w:val="000000"/>
          <w:sz w:val="19"/>
          <w:szCs w:val="19"/>
        </w:rPr>
        <w:t>The notion of a trigonometric function can be extended to angles which are not acute angles. To describe a general angle, the angle is put in a frame of reference called</w:t>
      </w:r>
      <w:r>
        <w:rPr>
          <w:rStyle w:val="apple-converted-space"/>
          <w:rFonts w:ascii="Verdana" w:hAnsi="Verdana"/>
          <w:color w:val="000000"/>
          <w:sz w:val="19"/>
          <w:szCs w:val="19"/>
        </w:rPr>
        <w:t> </w:t>
      </w:r>
      <w:r>
        <w:rPr>
          <w:rStyle w:val="Emphasis"/>
          <w:rFonts w:ascii="Verdana" w:hAnsi="Verdana"/>
          <w:color w:val="000000"/>
          <w:sz w:val="19"/>
          <w:szCs w:val="19"/>
        </w:rPr>
        <w:t>standard position</w:t>
      </w:r>
      <w:r>
        <w:rPr>
          <w:rFonts w:ascii="Verdana" w:hAnsi="Verdana"/>
          <w:color w:val="000000"/>
          <w:sz w:val="19"/>
          <w:szCs w:val="19"/>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420"/>
        <w:gridCol w:w="2940"/>
      </w:tblGrid>
      <w:tr w:rsidR="00444165" w:rsidTr="00444165">
        <w:trPr>
          <w:tblCellSpacing w:w="0" w:type="dxa"/>
        </w:trPr>
        <w:tc>
          <w:tcPr>
            <w:tcW w:w="0" w:type="auto"/>
            <w:hideMark/>
          </w:tcPr>
          <w:p w:rsidR="00444165" w:rsidRDefault="00444165">
            <w:pPr>
              <w:pStyle w:val="NormalWeb"/>
              <w:rPr>
                <w:rFonts w:ascii="Verdana" w:hAnsi="Verdana"/>
                <w:color w:val="000000"/>
                <w:sz w:val="19"/>
                <w:szCs w:val="19"/>
              </w:rPr>
            </w:pPr>
            <w:r>
              <w:rPr>
                <w:rFonts w:ascii="Verdana" w:hAnsi="Verdana"/>
                <w:color w:val="000000"/>
                <w:sz w:val="19"/>
                <w:szCs w:val="19"/>
              </w:rPr>
              <w:t>An angle consists of two rays having the same endpoint, called the vertex.</w:t>
            </w:r>
          </w:p>
          <w:p w:rsidR="00444165" w:rsidRDefault="00444165">
            <w:pPr>
              <w:pStyle w:val="NormalWeb"/>
              <w:rPr>
                <w:rFonts w:ascii="Verdana" w:hAnsi="Verdana"/>
                <w:color w:val="000000"/>
                <w:sz w:val="19"/>
                <w:szCs w:val="19"/>
              </w:rPr>
            </w:pPr>
            <w:r>
              <w:rPr>
                <w:rFonts w:ascii="Verdana" w:hAnsi="Verdana"/>
                <w:color w:val="000000"/>
                <w:sz w:val="19"/>
                <w:szCs w:val="19"/>
              </w:rPr>
              <w:t>One of the rays is placed along the positive</w:t>
            </w:r>
            <w:r>
              <w:rPr>
                <w:rStyle w:val="apple-converted-space"/>
                <w:rFonts w:ascii="Verdana" w:hAnsi="Verdana"/>
                <w:color w:val="000000"/>
                <w:sz w:val="19"/>
                <w:szCs w:val="19"/>
              </w:rPr>
              <w:t> </w:t>
            </w:r>
            <w:r>
              <w:rPr>
                <w:rStyle w:val="Emphasis"/>
                <w:rFonts w:ascii="Verdana" w:hAnsi="Verdana"/>
                <w:color w:val="000000"/>
                <w:sz w:val="19"/>
                <w:szCs w:val="19"/>
              </w:rPr>
              <w:t>x</w:t>
            </w:r>
            <w:r>
              <w:rPr>
                <w:rFonts w:ascii="Verdana" w:hAnsi="Verdana"/>
                <w:color w:val="000000"/>
                <w:sz w:val="19"/>
                <w:szCs w:val="19"/>
              </w:rPr>
              <w:t>-axis with the vertex at the origin. This ray is called the</w:t>
            </w:r>
            <w:r>
              <w:rPr>
                <w:rStyle w:val="apple-converted-space"/>
                <w:rFonts w:ascii="Verdana" w:hAnsi="Verdana"/>
                <w:color w:val="000000"/>
                <w:sz w:val="19"/>
                <w:szCs w:val="19"/>
              </w:rPr>
              <w:t> </w:t>
            </w:r>
            <w:r>
              <w:rPr>
                <w:rStyle w:val="Emphasis"/>
                <w:rFonts w:ascii="Verdana" w:hAnsi="Verdana"/>
                <w:color w:val="000000"/>
                <w:sz w:val="19"/>
                <w:szCs w:val="19"/>
              </w:rPr>
              <w:t>initial side</w:t>
            </w:r>
            <w:r>
              <w:rPr>
                <w:rStyle w:val="apple-converted-space"/>
                <w:rFonts w:ascii="Verdana" w:hAnsi="Verdana"/>
                <w:color w:val="000000"/>
                <w:sz w:val="19"/>
                <w:szCs w:val="19"/>
              </w:rPr>
              <w:t> </w:t>
            </w:r>
            <w:r>
              <w:rPr>
                <w:rFonts w:ascii="Verdana" w:hAnsi="Verdana"/>
                <w:color w:val="000000"/>
                <w:sz w:val="19"/>
                <w:szCs w:val="19"/>
              </w:rPr>
              <w:t>of the angle.</w:t>
            </w:r>
          </w:p>
          <w:p w:rsidR="00444165" w:rsidRDefault="00444165">
            <w:pPr>
              <w:pStyle w:val="NormalWeb"/>
              <w:rPr>
                <w:rFonts w:ascii="Verdana" w:hAnsi="Verdana"/>
                <w:color w:val="000000"/>
                <w:sz w:val="19"/>
                <w:szCs w:val="19"/>
              </w:rPr>
            </w:pPr>
            <w:r>
              <w:rPr>
                <w:rFonts w:ascii="Verdana" w:hAnsi="Verdana"/>
                <w:color w:val="000000"/>
                <w:sz w:val="19"/>
                <w:szCs w:val="19"/>
              </w:rPr>
              <w:t>The other ray is called the</w:t>
            </w:r>
            <w:r>
              <w:rPr>
                <w:rStyle w:val="apple-converted-space"/>
                <w:rFonts w:ascii="Verdana" w:hAnsi="Verdana"/>
                <w:color w:val="000000"/>
                <w:sz w:val="19"/>
                <w:szCs w:val="19"/>
              </w:rPr>
              <w:t> </w:t>
            </w:r>
            <w:r>
              <w:rPr>
                <w:rStyle w:val="Emphasis"/>
                <w:rFonts w:ascii="Verdana" w:hAnsi="Verdana"/>
                <w:color w:val="000000"/>
                <w:sz w:val="19"/>
                <w:szCs w:val="19"/>
              </w:rPr>
              <w:t>terminal side</w:t>
            </w:r>
            <w:r>
              <w:rPr>
                <w:rStyle w:val="apple-converted-space"/>
                <w:rFonts w:ascii="Verdana" w:hAnsi="Verdana"/>
                <w:color w:val="000000"/>
                <w:sz w:val="19"/>
                <w:szCs w:val="19"/>
              </w:rPr>
              <w:t> </w:t>
            </w:r>
            <w:r>
              <w:rPr>
                <w:rFonts w:ascii="Verdana" w:hAnsi="Verdana"/>
                <w:color w:val="000000"/>
                <w:sz w:val="19"/>
                <w:szCs w:val="19"/>
              </w:rPr>
              <w:t>of the angle.</w:t>
            </w:r>
          </w:p>
          <w:p w:rsidR="00444165" w:rsidRDefault="00444165">
            <w:pPr>
              <w:pStyle w:val="NormalWeb"/>
              <w:rPr>
                <w:rFonts w:ascii="Verdana" w:hAnsi="Verdana"/>
                <w:color w:val="000000"/>
                <w:sz w:val="19"/>
                <w:szCs w:val="19"/>
              </w:rPr>
            </w:pPr>
            <w:r>
              <w:rPr>
                <w:rFonts w:ascii="Verdana" w:hAnsi="Verdana"/>
                <w:color w:val="000000"/>
                <w:sz w:val="19"/>
                <w:szCs w:val="19"/>
              </w:rPr>
              <w:t>This angle is said to be in</w:t>
            </w:r>
            <w:r>
              <w:rPr>
                <w:rStyle w:val="apple-converted-space"/>
                <w:rFonts w:ascii="Verdana" w:hAnsi="Verdana"/>
                <w:color w:val="000000"/>
                <w:sz w:val="19"/>
                <w:szCs w:val="19"/>
              </w:rPr>
              <w:t> </w:t>
            </w:r>
            <w:r>
              <w:rPr>
                <w:rStyle w:val="Emphasis"/>
                <w:rFonts w:ascii="Verdana" w:hAnsi="Verdana"/>
                <w:color w:val="000000"/>
                <w:sz w:val="19"/>
                <w:szCs w:val="19"/>
              </w:rPr>
              <w:t>standard position</w:t>
            </w:r>
            <w:r>
              <w:rPr>
                <w:rFonts w:ascii="Verdana" w:hAnsi="Verdana"/>
                <w:color w:val="000000"/>
                <w:sz w:val="19"/>
                <w:szCs w:val="19"/>
              </w:rPr>
              <w:t>.</w:t>
            </w:r>
          </w:p>
        </w:tc>
        <w:tc>
          <w:tcPr>
            <w:tcW w:w="0" w:type="auto"/>
            <w:hideMark/>
          </w:tcPr>
          <w:p w:rsidR="00444165" w:rsidRDefault="00444165">
            <w:pPr>
              <w:rPr>
                <w:rFonts w:ascii="Verdana" w:hAnsi="Verdana"/>
                <w:color w:val="000000"/>
                <w:sz w:val="19"/>
                <w:szCs w:val="19"/>
              </w:rPr>
            </w:pPr>
            <w:r>
              <w:rPr>
                <w:rFonts w:ascii="Verdana" w:hAnsi="Verdana"/>
                <w:noProof/>
                <w:color w:val="000000"/>
                <w:sz w:val="19"/>
                <w:szCs w:val="19"/>
              </w:rPr>
              <w:drawing>
                <wp:inline distT="0" distB="0" distL="0" distR="0">
                  <wp:extent cx="1771650" cy="1771650"/>
                  <wp:effectExtent l="0" t="0" r="0" b="0"/>
                  <wp:docPr id="112" name="Picture 1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inline>
              </w:drawing>
            </w:r>
          </w:p>
        </w:tc>
      </w:tr>
      <w:tr w:rsidR="00444165" w:rsidTr="00444165">
        <w:trPr>
          <w:tblCellSpacing w:w="0" w:type="dxa"/>
        </w:trPr>
        <w:tc>
          <w:tcPr>
            <w:tcW w:w="0" w:type="auto"/>
            <w:hideMark/>
          </w:tcPr>
          <w:p w:rsidR="00444165" w:rsidRDefault="00444165">
            <w:pPr>
              <w:pStyle w:val="NormalWeb"/>
              <w:rPr>
                <w:rFonts w:ascii="Verdana" w:hAnsi="Verdana"/>
                <w:color w:val="000000"/>
                <w:sz w:val="19"/>
                <w:szCs w:val="19"/>
              </w:rPr>
            </w:pPr>
            <w:r>
              <w:rPr>
                <w:rFonts w:ascii="Verdana" w:hAnsi="Verdana"/>
                <w:color w:val="000000"/>
                <w:sz w:val="19"/>
                <w:szCs w:val="19"/>
              </w:rPr>
              <w:t>An angle can also be described in terms of rotation. Consider a point on the initial side of an angle. In order to get to the corresponding point on the terminal side of the angle and keep the vertex fixed, rotate the initial side until it coincides with the terminal side.</w:t>
            </w:r>
          </w:p>
        </w:tc>
        <w:tc>
          <w:tcPr>
            <w:tcW w:w="0" w:type="auto"/>
            <w:hideMark/>
          </w:tcPr>
          <w:p w:rsidR="00444165" w:rsidRDefault="00444165">
            <w:pPr>
              <w:rPr>
                <w:rFonts w:ascii="Verdana" w:hAnsi="Verdana"/>
                <w:color w:val="000000"/>
                <w:sz w:val="19"/>
                <w:szCs w:val="19"/>
              </w:rPr>
            </w:pPr>
            <w:r>
              <w:rPr>
                <w:rFonts w:ascii="Verdana" w:hAnsi="Verdana"/>
                <w:noProof/>
                <w:color w:val="000000"/>
                <w:sz w:val="19"/>
                <w:szCs w:val="19"/>
              </w:rPr>
              <w:drawing>
                <wp:inline distT="0" distB="0" distL="0" distR="0">
                  <wp:extent cx="1771650" cy="1771650"/>
                  <wp:effectExtent l="0" t="0" r="0" b="0"/>
                  <wp:docPr id="111" name="Picture 1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inline>
              </w:drawing>
            </w:r>
          </w:p>
        </w:tc>
      </w:tr>
    </w:tbl>
    <w:p w:rsidR="00444165" w:rsidRDefault="00444165" w:rsidP="00444165">
      <w:pPr>
        <w:pStyle w:val="NormalWeb"/>
        <w:rPr>
          <w:rFonts w:ascii="Verdana" w:hAnsi="Verdana"/>
          <w:color w:val="000000"/>
          <w:sz w:val="19"/>
          <w:szCs w:val="19"/>
        </w:rPr>
      </w:pPr>
      <w:r>
        <w:rPr>
          <w:rFonts w:ascii="Verdana" w:hAnsi="Verdana"/>
          <w:color w:val="000000"/>
          <w:sz w:val="19"/>
          <w:szCs w:val="19"/>
        </w:rPr>
        <w:t>There are two possible directions to take. The initial side could be rotated clockwise until it arrives at the terminal side, or the initial side could be rotated counterclockwise.</w:t>
      </w:r>
    </w:p>
    <w:p w:rsidR="00444165" w:rsidRDefault="00444165" w:rsidP="00444165">
      <w:pPr>
        <w:pStyle w:val="NormalWeb"/>
        <w:rPr>
          <w:rFonts w:ascii="Verdana" w:hAnsi="Verdana"/>
          <w:color w:val="000000"/>
          <w:sz w:val="19"/>
          <w:szCs w:val="19"/>
        </w:rPr>
      </w:pPr>
      <w:r>
        <w:rPr>
          <w:rFonts w:ascii="Verdana" w:hAnsi="Verdana"/>
          <w:color w:val="000000"/>
          <w:sz w:val="19"/>
          <w:szCs w:val="19"/>
        </w:rPr>
        <w:t>In the realm of mathematics, rotations are typically counterclockwise. A counterclockwise rotation is called a</w:t>
      </w:r>
      <w:r>
        <w:rPr>
          <w:rStyle w:val="apple-converted-space"/>
          <w:rFonts w:ascii="Verdana" w:hAnsi="Verdana"/>
          <w:color w:val="000000"/>
          <w:sz w:val="19"/>
          <w:szCs w:val="19"/>
        </w:rPr>
        <w:t> </w:t>
      </w:r>
      <w:r>
        <w:rPr>
          <w:rStyle w:val="Emphasis"/>
          <w:rFonts w:ascii="Verdana" w:hAnsi="Verdana"/>
          <w:color w:val="000000"/>
          <w:sz w:val="19"/>
          <w:szCs w:val="19"/>
        </w:rPr>
        <w:t>positive rotation</w:t>
      </w:r>
      <w:r>
        <w:rPr>
          <w:rFonts w:ascii="Verdana" w:hAnsi="Verdana"/>
          <w:color w:val="000000"/>
          <w:sz w:val="19"/>
          <w:szCs w:val="19"/>
        </w:rPr>
        <w:t>, and the corresponding angle has a positive measure. A clockwise rotation is called a</w:t>
      </w:r>
      <w:r>
        <w:rPr>
          <w:rStyle w:val="apple-converted-space"/>
          <w:rFonts w:ascii="Verdana" w:hAnsi="Verdana"/>
          <w:color w:val="000000"/>
          <w:sz w:val="19"/>
          <w:szCs w:val="19"/>
        </w:rPr>
        <w:t> </w:t>
      </w:r>
      <w:r>
        <w:rPr>
          <w:rStyle w:val="Emphasis"/>
          <w:rFonts w:ascii="Verdana" w:hAnsi="Verdana"/>
          <w:color w:val="000000"/>
          <w:sz w:val="19"/>
          <w:szCs w:val="19"/>
        </w:rPr>
        <w:t>negative rotation</w:t>
      </w:r>
      <w:r>
        <w:rPr>
          <w:rFonts w:ascii="Verdana" w:hAnsi="Verdana"/>
          <w:color w:val="000000"/>
          <w:sz w:val="19"/>
          <w:szCs w:val="19"/>
        </w:rPr>
        <w:t>, and the corresponding angle has a negative measure.</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40"/>
        <w:gridCol w:w="217"/>
        <w:gridCol w:w="2940"/>
      </w:tblGrid>
      <w:tr w:rsidR="00444165" w:rsidTr="00444165">
        <w:trPr>
          <w:tblCellSpacing w:w="0" w:type="dxa"/>
        </w:trPr>
        <w:tc>
          <w:tcPr>
            <w:tcW w:w="0" w:type="auto"/>
            <w:hideMark/>
          </w:tcPr>
          <w:p w:rsidR="00444165" w:rsidRDefault="00444165">
            <w:pPr>
              <w:rPr>
                <w:rFonts w:ascii="Verdana" w:hAnsi="Verdana"/>
                <w:color w:val="000000"/>
                <w:sz w:val="19"/>
                <w:szCs w:val="19"/>
              </w:rPr>
            </w:pPr>
            <w:r>
              <w:rPr>
                <w:rFonts w:ascii="Verdana" w:hAnsi="Verdana"/>
                <w:noProof/>
                <w:color w:val="000000"/>
                <w:sz w:val="19"/>
                <w:szCs w:val="19"/>
              </w:rPr>
              <w:lastRenderedPageBreak/>
              <w:drawing>
                <wp:inline distT="0" distB="0" distL="0" distR="0">
                  <wp:extent cx="1762125" cy="1762125"/>
                  <wp:effectExtent l="0" t="0" r="9525" b="9525"/>
                  <wp:docPr id="110" name="Picture 110" descr="positive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itive ro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inline>
              </w:drawing>
            </w:r>
          </w:p>
        </w:tc>
        <w:tc>
          <w:tcPr>
            <w:tcW w:w="0" w:type="auto"/>
            <w:hideMark/>
          </w:tcPr>
          <w:p w:rsidR="00444165" w:rsidRDefault="00444165">
            <w:pPr>
              <w:rPr>
                <w:rFonts w:ascii="Verdana" w:hAnsi="Verdana"/>
                <w:color w:val="000000"/>
                <w:sz w:val="19"/>
                <w:szCs w:val="19"/>
              </w:rPr>
            </w:pPr>
            <w:r>
              <w:rPr>
                <w:rFonts w:ascii="Verdana" w:hAnsi="Verdana"/>
                <w:color w:val="000000"/>
                <w:sz w:val="19"/>
                <w:szCs w:val="19"/>
              </w:rPr>
              <w:t> </w:t>
            </w:r>
          </w:p>
        </w:tc>
        <w:tc>
          <w:tcPr>
            <w:tcW w:w="0" w:type="auto"/>
            <w:hideMark/>
          </w:tcPr>
          <w:p w:rsidR="00444165" w:rsidRDefault="00444165">
            <w:pPr>
              <w:rPr>
                <w:rFonts w:ascii="Verdana" w:hAnsi="Verdana"/>
                <w:color w:val="000000"/>
                <w:sz w:val="19"/>
                <w:szCs w:val="19"/>
              </w:rPr>
            </w:pPr>
            <w:r>
              <w:rPr>
                <w:rFonts w:ascii="Verdana" w:hAnsi="Verdana"/>
                <w:noProof/>
                <w:color w:val="000000"/>
                <w:sz w:val="19"/>
                <w:szCs w:val="19"/>
              </w:rPr>
              <w:drawing>
                <wp:inline distT="0" distB="0" distL="0" distR="0">
                  <wp:extent cx="1762125" cy="1762125"/>
                  <wp:effectExtent l="0" t="0" r="9525" b="9525"/>
                  <wp:docPr id="109" name="Picture 109" descr="negative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gative ro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inline>
              </w:drawing>
            </w:r>
          </w:p>
        </w:tc>
      </w:tr>
    </w:tbl>
    <w:p w:rsidR="00444165" w:rsidRDefault="00444165" w:rsidP="00444165">
      <w:pPr>
        <w:pStyle w:val="NormalWeb"/>
        <w:rPr>
          <w:rFonts w:ascii="Verdana" w:hAnsi="Verdana"/>
          <w:color w:val="000000"/>
          <w:sz w:val="19"/>
          <w:szCs w:val="19"/>
        </w:rPr>
      </w:pPr>
      <w:r>
        <w:rPr>
          <w:rFonts w:ascii="Verdana" w:hAnsi="Verdana"/>
          <w:color w:val="000000"/>
          <w:sz w:val="19"/>
          <w:szCs w:val="19"/>
        </w:rPr>
        <w:t>A circle has 360 degrees. For a rotation of 360°, the terminal side and the initial side of the angle coincide.</w:t>
      </w:r>
    </w:p>
    <w:p w:rsidR="00444165" w:rsidRDefault="00444165" w:rsidP="00444165">
      <w:pPr>
        <w:pStyle w:val="NormalWeb"/>
        <w:rPr>
          <w:rFonts w:ascii="Verdana" w:hAnsi="Verdana"/>
          <w:color w:val="000000"/>
          <w:sz w:val="19"/>
          <w:szCs w:val="19"/>
        </w:rPr>
      </w:pPr>
      <w:r>
        <w:rPr>
          <w:rFonts w:ascii="Verdana" w:hAnsi="Verdana"/>
          <w:color w:val="000000"/>
          <w:sz w:val="19"/>
          <w:szCs w:val="19"/>
        </w:rPr>
        <w:t>Here are illustrations of some selected angles described in terms of rotation: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670"/>
        <w:gridCol w:w="2670"/>
        <w:gridCol w:w="2670"/>
      </w:tblGrid>
      <w:tr w:rsidR="00444165" w:rsidTr="0044416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44165" w:rsidRDefault="00444165">
            <w:pPr>
              <w:rPr>
                <w:rFonts w:ascii="Verdana" w:hAnsi="Verdana"/>
                <w:color w:val="000000"/>
                <w:sz w:val="19"/>
                <w:szCs w:val="19"/>
              </w:rPr>
            </w:pPr>
            <w:r>
              <w:rPr>
                <w:rFonts w:ascii="Verdana" w:hAnsi="Verdana"/>
                <w:noProof/>
                <w:color w:val="000000"/>
                <w:sz w:val="19"/>
                <w:szCs w:val="19"/>
              </w:rPr>
              <w:drawing>
                <wp:inline distT="0" distB="0" distL="0" distR="0">
                  <wp:extent cx="1581150" cy="1581150"/>
                  <wp:effectExtent l="0" t="0" r="0" b="0"/>
                  <wp:docPr id="108" name="Picture 10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444165" w:rsidRDefault="00444165">
            <w:pPr>
              <w:rPr>
                <w:rFonts w:ascii="Verdana" w:hAnsi="Verdana"/>
                <w:color w:val="000000"/>
                <w:sz w:val="19"/>
                <w:szCs w:val="19"/>
              </w:rPr>
            </w:pPr>
            <w:r>
              <w:rPr>
                <w:rFonts w:ascii="Verdana" w:hAnsi="Verdana"/>
                <w:noProof/>
                <w:color w:val="000000"/>
                <w:sz w:val="19"/>
                <w:szCs w:val="19"/>
              </w:rPr>
              <w:drawing>
                <wp:inline distT="0" distB="0" distL="0" distR="0">
                  <wp:extent cx="1581150" cy="1581150"/>
                  <wp:effectExtent l="0" t="0" r="0" b="0"/>
                  <wp:docPr id="107" name="Picture 10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444165" w:rsidRDefault="00444165">
            <w:pPr>
              <w:rPr>
                <w:rFonts w:ascii="Verdana" w:hAnsi="Verdana"/>
                <w:color w:val="000000"/>
                <w:sz w:val="19"/>
                <w:szCs w:val="19"/>
              </w:rPr>
            </w:pPr>
            <w:r>
              <w:rPr>
                <w:rFonts w:ascii="Verdana" w:hAnsi="Verdana"/>
                <w:noProof/>
                <w:color w:val="000000"/>
                <w:sz w:val="19"/>
                <w:szCs w:val="19"/>
              </w:rPr>
              <w:drawing>
                <wp:inline distT="0" distB="0" distL="0" distR="0">
                  <wp:extent cx="1581150" cy="1581150"/>
                  <wp:effectExtent l="0" t="0" r="0" b="0"/>
                  <wp:docPr id="106" name="Picture 10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a:ln>
                            <a:noFill/>
                          </a:ln>
                        </pic:spPr>
                      </pic:pic>
                    </a:graphicData>
                  </a:graphic>
                </wp:inline>
              </w:drawing>
            </w:r>
          </w:p>
        </w:tc>
      </w:tr>
      <w:tr w:rsidR="00444165" w:rsidTr="0044416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44165" w:rsidRDefault="00444165">
            <w:pPr>
              <w:rPr>
                <w:rFonts w:ascii="Verdana" w:hAnsi="Verdana"/>
                <w:color w:val="000000"/>
                <w:sz w:val="19"/>
                <w:szCs w:val="19"/>
              </w:rPr>
            </w:pPr>
            <w:r>
              <w:rPr>
                <w:rFonts w:ascii="Verdana" w:hAnsi="Verdana"/>
                <w:noProof/>
                <w:color w:val="000000"/>
                <w:sz w:val="19"/>
                <w:szCs w:val="19"/>
              </w:rPr>
              <w:drawing>
                <wp:inline distT="0" distB="0" distL="0" distR="0">
                  <wp:extent cx="1581150" cy="1581150"/>
                  <wp:effectExtent l="0" t="0" r="0" b="0"/>
                  <wp:docPr id="105" name="Picture 10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444165" w:rsidRDefault="00444165">
            <w:pPr>
              <w:rPr>
                <w:rFonts w:ascii="Verdana" w:hAnsi="Verdana"/>
                <w:color w:val="000000"/>
                <w:sz w:val="19"/>
                <w:szCs w:val="19"/>
              </w:rPr>
            </w:pPr>
            <w:r>
              <w:rPr>
                <w:rFonts w:ascii="Verdana" w:hAnsi="Verdana"/>
                <w:noProof/>
                <w:color w:val="000000"/>
                <w:sz w:val="19"/>
                <w:szCs w:val="19"/>
              </w:rPr>
              <w:drawing>
                <wp:inline distT="0" distB="0" distL="0" distR="0">
                  <wp:extent cx="1581150" cy="1581150"/>
                  <wp:effectExtent l="0" t="0" r="0" b="0"/>
                  <wp:docPr id="104" name="Picture 10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444165" w:rsidRDefault="00444165">
            <w:pPr>
              <w:rPr>
                <w:rFonts w:ascii="Verdana" w:hAnsi="Verdana"/>
                <w:color w:val="000000"/>
                <w:sz w:val="19"/>
                <w:szCs w:val="19"/>
              </w:rPr>
            </w:pPr>
            <w:r>
              <w:rPr>
                <w:rFonts w:ascii="Verdana" w:hAnsi="Verdana"/>
                <w:noProof/>
                <w:color w:val="000000"/>
                <w:sz w:val="19"/>
                <w:szCs w:val="19"/>
              </w:rPr>
              <w:drawing>
                <wp:inline distT="0" distB="0" distL="0" distR="0">
                  <wp:extent cx="1581150" cy="1581150"/>
                  <wp:effectExtent l="0" t="0" r="0" b="0"/>
                  <wp:docPr id="103" name="Picture 10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a:ln>
                            <a:noFill/>
                          </a:ln>
                        </pic:spPr>
                      </pic:pic>
                    </a:graphicData>
                  </a:graphic>
                </wp:inline>
              </w:drawing>
            </w:r>
          </w:p>
        </w:tc>
      </w:tr>
      <w:tr w:rsidR="00444165" w:rsidTr="0044416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44165" w:rsidRDefault="00444165">
            <w:pPr>
              <w:rPr>
                <w:rFonts w:ascii="Verdana" w:hAnsi="Verdana"/>
                <w:color w:val="000000"/>
                <w:sz w:val="19"/>
                <w:szCs w:val="19"/>
              </w:rPr>
            </w:pPr>
            <w:r>
              <w:rPr>
                <w:rFonts w:ascii="Verdana" w:hAnsi="Verdana"/>
                <w:noProof/>
                <w:color w:val="000000"/>
                <w:sz w:val="19"/>
                <w:szCs w:val="19"/>
              </w:rPr>
              <w:lastRenderedPageBreak/>
              <w:drawing>
                <wp:inline distT="0" distB="0" distL="0" distR="0">
                  <wp:extent cx="1581150" cy="1581150"/>
                  <wp:effectExtent l="0" t="0" r="0" b="0"/>
                  <wp:docPr id="102" name="Picture 10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444165" w:rsidRDefault="00444165">
            <w:pPr>
              <w:rPr>
                <w:rFonts w:ascii="Verdana" w:hAnsi="Verdana"/>
                <w:color w:val="000000"/>
                <w:sz w:val="19"/>
                <w:szCs w:val="19"/>
              </w:rPr>
            </w:pPr>
            <w:r>
              <w:rPr>
                <w:rFonts w:ascii="Verdana" w:hAnsi="Verdana"/>
                <w:noProof/>
                <w:color w:val="000000"/>
                <w:sz w:val="19"/>
                <w:szCs w:val="19"/>
              </w:rPr>
              <w:drawing>
                <wp:inline distT="0" distB="0" distL="0" distR="0">
                  <wp:extent cx="1581150" cy="1562100"/>
                  <wp:effectExtent l="0" t="0" r="0" b="0"/>
                  <wp:docPr id="101" name="Picture 10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0" cy="15621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444165" w:rsidRDefault="00444165">
            <w:pPr>
              <w:rPr>
                <w:rFonts w:ascii="Verdana" w:hAnsi="Verdana"/>
                <w:color w:val="000000"/>
                <w:sz w:val="19"/>
                <w:szCs w:val="19"/>
              </w:rPr>
            </w:pPr>
            <w:r>
              <w:rPr>
                <w:rFonts w:ascii="Verdana" w:hAnsi="Verdana"/>
                <w:noProof/>
                <w:color w:val="000000"/>
                <w:sz w:val="19"/>
                <w:szCs w:val="19"/>
              </w:rPr>
              <w:drawing>
                <wp:inline distT="0" distB="0" distL="0" distR="0">
                  <wp:extent cx="1581150" cy="1562100"/>
                  <wp:effectExtent l="0" t="0" r="0" b="0"/>
                  <wp:docPr id="100" name="Picture 10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1150" cy="1562100"/>
                          </a:xfrm>
                          <a:prstGeom prst="rect">
                            <a:avLst/>
                          </a:prstGeom>
                          <a:noFill/>
                          <a:ln>
                            <a:noFill/>
                          </a:ln>
                        </pic:spPr>
                      </pic:pic>
                    </a:graphicData>
                  </a:graphic>
                </wp:inline>
              </w:drawing>
            </w:r>
          </w:p>
        </w:tc>
      </w:tr>
    </w:tbl>
    <w:p w:rsidR="00444165" w:rsidRDefault="00444165" w:rsidP="00444165">
      <w:pPr>
        <w:pStyle w:val="NormalWeb"/>
        <w:rPr>
          <w:rFonts w:ascii="Verdana" w:hAnsi="Verdana"/>
          <w:color w:val="000000"/>
          <w:sz w:val="19"/>
          <w:szCs w:val="19"/>
        </w:rPr>
      </w:pPr>
      <w:r>
        <w:rPr>
          <w:rFonts w:ascii="Verdana" w:hAnsi="Verdana"/>
          <w:color w:val="000000"/>
          <w:sz w:val="19"/>
          <w:szCs w:val="19"/>
        </w:rPr>
        <w:t>The same angle may be described as a rotation in many ways.</w:t>
      </w:r>
    </w:p>
    <w:p w:rsidR="00444165" w:rsidRDefault="00444165" w:rsidP="00444165">
      <w:pPr>
        <w:pStyle w:val="centered"/>
        <w:jc w:val="center"/>
        <w:rPr>
          <w:rFonts w:ascii="Verdana" w:hAnsi="Verdana"/>
          <w:color w:val="000000"/>
          <w:sz w:val="19"/>
          <w:szCs w:val="19"/>
        </w:rPr>
      </w:pPr>
      <w:r>
        <w:rPr>
          <w:rFonts w:ascii="Verdana" w:hAnsi="Verdana"/>
          <w:noProof/>
          <w:color w:val="000000"/>
          <w:sz w:val="19"/>
          <w:szCs w:val="19"/>
        </w:rPr>
        <w:drawing>
          <wp:inline distT="0" distB="0" distL="0" distR="0">
            <wp:extent cx="1581150" cy="1581150"/>
            <wp:effectExtent l="0" t="0" r="0" b="0"/>
            <wp:docPr id="99" name="Picture 9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a:ln>
                      <a:noFill/>
                    </a:ln>
                  </pic:spPr>
                </pic:pic>
              </a:graphicData>
            </a:graphic>
          </wp:inline>
        </w:drawing>
      </w:r>
    </w:p>
    <w:p w:rsidR="00444165" w:rsidRDefault="00444165" w:rsidP="00444165">
      <w:pPr>
        <w:pStyle w:val="NormalWeb"/>
        <w:rPr>
          <w:rFonts w:ascii="Verdana" w:hAnsi="Verdana"/>
          <w:color w:val="000000"/>
          <w:sz w:val="19"/>
          <w:szCs w:val="19"/>
        </w:rPr>
      </w:pPr>
      <w:r>
        <w:rPr>
          <w:rFonts w:ascii="Verdana" w:hAnsi="Verdana"/>
          <w:color w:val="000000"/>
          <w:sz w:val="19"/>
          <w:szCs w:val="19"/>
        </w:rPr>
        <w:t>The angle pictured can be described as a rotation of 35° or a rotation of –325°. Furthermore, since a complete rotation has 360 degrees, the angle can also be described as a rotation of 35° + 360° = 395°, or 35° + 2(360°) = 755°, or 35° – 2(360°) = –685°, and so on.</w:t>
      </w:r>
    </w:p>
    <w:p w:rsidR="00444165" w:rsidRDefault="00444165" w:rsidP="00444165">
      <w:pPr>
        <w:pStyle w:val="NormalWeb"/>
        <w:rPr>
          <w:rFonts w:ascii="Verdana" w:hAnsi="Verdana"/>
          <w:color w:val="000000"/>
          <w:sz w:val="19"/>
          <w:szCs w:val="19"/>
        </w:rPr>
      </w:pPr>
      <w:r>
        <w:rPr>
          <w:rFonts w:ascii="Verdana" w:hAnsi="Verdana"/>
          <w:color w:val="000000"/>
          <w:sz w:val="19"/>
          <w:szCs w:val="19"/>
        </w:rPr>
        <w:t>Adding or subtracting a multiple of 360° to a rotation results in the same angle in standard position. A given angle in standard position has an associated family of infinitely many rotations, and the measures of any two rotations in the family differ by a multiple of 360°. The members of the family are known as</w:t>
      </w:r>
      <w:r>
        <w:rPr>
          <w:rStyle w:val="apple-converted-space"/>
          <w:rFonts w:ascii="Verdana" w:hAnsi="Verdana"/>
          <w:color w:val="000000"/>
          <w:sz w:val="19"/>
          <w:szCs w:val="19"/>
        </w:rPr>
        <w:t> </w:t>
      </w:r>
      <w:proofErr w:type="spellStart"/>
      <w:r>
        <w:rPr>
          <w:rStyle w:val="Emphasis"/>
          <w:rFonts w:ascii="Verdana" w:hAnsi="Verdana"/>
          <w:color w:val="000000"/>
          <w:sz w:val="19"/>
          <w:szCs w:val="19"/>
        </w:rPr>
        <w:t>coterminal</w:t>
      </w:r>
      <w:proofErr w:type="spellEnd"/>
      <w:r>
        <w:rPr>
          <w:rStyle w:val="Emphasis"/>
          <w:rFonts w:ascii="Verdana" w:hAnsi="Verdana"/>
          <w:color w:val="000000"/>
          <w:sz w:val="19"/>
          <w:szCs w:val="19"/>
        </w:rPr>
        <w:t xml:space="preserve"> angles</w:t>
      </w:r>
      <w:r>
        <w:rPr>
          <w:rStyle w:val="apple-converted-space"/>
          <w:rFonts w:ascii="Verdana" w:hAnsi="Verdana"/>
          <w:color w:val="000000"/>
          <w:sz w:val="19"/>
          <w:szCs w:val="19"/>
        </w:rPr>
        <w:t> </w:t>
      </w:r>
      <w:r>
        <w:rPr>
          <w:rFonts w:ascii="Verdana" w:hAnsi="Verdana"/>
          <w:color w:val="000000"/>
          <w:sz w:val="19"/>
          <w:szCs w:val="19"/>
        </w:rPr>
        <w:t>because they have the same terminal side even though their rotations have different measures.</w:t>
      </w:r>
    </w:p>
    <w:p w:rsidR="00444165" w:rsidRDefault="00444165" w:rsidP="00444165">
      <w:pPr>
        <w:pStyle w:val="NormalWeb"/>
        <w:shd w:val="clear" w:color="auto" w:fill="FFFFFF"/>
        <w:ind w:left="300" w:right="300"/>
        <w:rPr>
          <w:rFonts w:ascii="Verdana" w:hAnsi="Verdana"/>
          <w:color w:val="000000"/>
          <w:sz w:val="19"/>
          <w:szCs w:val="19"/>
        </w:rPr>
      </w:pPr>
      <w:r>
        <w:rPr>
          <w:rStyle w:val="purpletext"/>
          <w:rFonts w:ascii="Verdana" w:hAnsi="Verdana"/>
          <w:b/>
          <w:bCs/>
          <w:color w:val="663399"/>
          <w:sz w:val="19"/>
          <w:szCs w:val="19"/>
        </w:rPr>
        <w:t>Example II.A.1:</w:t>
      </w:r>
      <w:r>
        <w:rPr>
          <w:rStyle w:val="apple-converted-space"/>
          <w:rFonts w:ascii="Verdana" w:hAnsi="Verdana"/>
          <w:color w:val="000000"/>
          <w:sz w:val="19"/>
          <w:szCs w:val="19"/>
        </w:rPr>
        <w:t> </w:t>
      </w:r>
      <w:r>
        <w:rPr>
          <w:rFonts w:ascii="Verdana" w:hAnsi="Verdana"/>
          <w:color w:val="000000"/>
          <w:sz w:val="19"/>
          <w:szCs w:val="19"/>
        </w:rPr>
        <w:t xml:space="preserve">Find two positive angles and two negative angles that are </w:t>
      </w:r>
      <w:proofErr w:type="spellStart"/>
      <w:r>
        <w:rPr>
          <w:rFonts w:ascii="Verdana" w:hAnsi="Verdana"/>
          <w:color w:val="000000"/>
          <w:sz w:val="19"/>
          <w:szCs w:val="19"/>
        </w:rPr>
        <w:t>coterminal</w:t>
      </w:r>
      <w:proofErr w:type="spellEnd"/>
      <w:r>
        <w:rPr>
          <w:rFonts w:ascii="Verdana" w:hAnsi="Verdana"/>
          <w:color w:val="000000"/>
          <w:sz w:val="19"/>
          <w:szCs w:val="19"/>
        </w:rPr>
        <w:t xml:space="preserve"> with the angle 160°.</w:t>
      </w:r>
    </w:p>
    <w:p w:rsidR="00444165" w:rsidRDefault="00444165" w:rsidP="00444165">
      <w:pPr>
        <w:pStyle w:val="NormalWeb"/>
        <w:shd w:val="clear" w:color="auto" w:fill="FFFFFF"/>
        <w:ind w:left="300" w:right="300"/>
        <w:rPr>
          <w:rFonts w:ascii="Verdana" w:hAnsi="Verdana"/>
          <w:color w:val="000000"/>
          <w:sz w:val="19"/>
          <w:szCs w:val="19"/>
        </w:rPr>
      </w:pPr>
      <w:r>
        <w:rPr>
          <w:rStyle w:val="purpletext"/>
          <w:rFonts w:ascii="Verdana" w:hAnsi="Verdana"/>
          <w:b/>
          <w:bCs/>
          <w:color w:val="663399"/>
          <w:sz w:val="19"/>
          <w:szCs w:val="19"/>
        </w:rPr>
        <w:t>Solution:</w:t>
      </w:r>
    </w:p>
    <w:p w:rsidR="00444165" w:rsidRDefault="00444165" w:rsidP="00444165">
      <w:pPr>
        <w:pStyle w:val="NormalWeb"/>
        <w:shd w:val="clear" w:color="auto" w:fill="FFFFFF"/>
        <w:ind w:left="300" w:right="300"/>
        <w:rPr>
          <w:rFonts w:ascii="Verdana" w:hAnsi="Verdana"/>
          <w:color w:val="000000"/>
          <w:sz w:val="19"/>
          <w:szCs w:val="19"/>
        </w:rPr>
      </w:pPr>
      <w:r>
        <w:rPr>
          <w:rFonts w:ascii="Verdana" w:hAnsi="Verdana"/>
          <w:color w:val="000000"/>
          <w:sz w:val="19"/>
          <w:szCs w:val="19"/>
        </w:rPr>
        <w:t xml:space="preserve">To find positive angles that are </w:t>
      </w:r>
      <w:proofErr w:type="spellStart"/>
      <w:r>
        <w:rPr>
          <w:rFonts w:ascii="Verdana" w:hAnsi="Verdana"/>
          <w:color w:val="000000"/>
          <w:sz w:val="19"/>
          <w:szCs w:val="19"/>
        </w:rPr>
        <w:t>coterminal</w:t>
      </w:r>
      <w:proofErr w:type="spellEnd"/>
      <w:r>
        <w:rPr>
          <w:rFonts w:ascii="Verdana" w:hAnsi="Verdana"/>
          <w:color w:val="000000"/>
          <w:sz w:val="19"/>
          <w:szCs w:val="19"/>
        </w:rPr>
        <w:t xml:space="preserve"> with 160°, add multiples of 360° to 160°:</w:t>
      </w:r>
    </w:p>
    <w:p w:rsidR="00444165" w:rsidRDefault="00444165" w:rsidP="00444165">
      <w:pPr>
        <w:pStyle w:val="onetabindent"/>
        <w:shd w:val="clear" w:color="auto" w:fill="FFFFFF"/>
        <w:ind w:left="300" w:right="300"/>
        <w:rPr>
          <w:rFonts w:ascii="Verdana" w:hAnsi="Verdana"/>
          <w:color w:val="000000"/>
          <w:sz w:val="19"/>
          <w:szCs w:val="19"/>
        </w:rPr>
      </w:pPr>
      <w:r>
        <w:rPr>
          <w:rFonts w:ascii="Verdana" w:hAnsi="Verdana"/>
          <w:color w:val="000000"/>
          <w:sz w:val="19"/>
          <w:szCs w:val="19"/>
        </w:rPr>
        <w:t xml:space="preserve">One positive angle </w:t>
      </w:r>
      <w:proofErr w:type="spellStart"/>
      <w:r>
        <w:rPr>
          <w:rFonts w:ascii="Verdana" w:hAnsi="Verdana"/>
          <w:color w:val="000000"/>
          <w:sz w:val="19"/>
          <w:szCs w:val="19"/>
        </w:rPr>
        <w:t>coterminal</w:t>
      </w:r>
      <w:proofErr w:type="spellEnd"/>
      <w:r>
        <w:rPr>
          <w:rFonts w:ascii="Verdana" w:hAnsi="Verdana"/>
          <w:color w:val="000000"/>
          <w:sz w:val="19"/>
          <w:szCs w:val="19"/>
        </w:rPr>
        <w:t xml:space="preserve"> with 160° has measure 160° + 360° = 520°.</w:t>
      </w:r>
      <w:r>
        <w:rPr>
          <w:rFonts w:ascii="Verdana" w:hAnsi="Verdana"/>
          <w:color w:val="000000"/>
          <w:sz w:val="19"/>
          <w:szCs w:val="19"/>
        </w:rPr>
        <w:br/>
        <w:t>Another has measure 160° + 2(360°) = 880°.</w:t>
      </w:r>
    </w:p>
    <w:p w:rsidR="00444165" w:rsidRDefault="00444165" w:rsidP="00444165">
      <w:pPr>
        <w:pStyle w:val="NormalWeb"/>
        <w:shd w:val="clear" w:color="auto" w:fill="FFFFFF"/>
        <w:ind w:left="300" w:right="300"/>
        <w:rPr>
          <w:rFonts w:ascii="Verdana" w:hAnsi="Verdana"/>
          <w:color w:val="000000"/>
          <w:sz w:val="19"/>
          <w:szCs w:val="19"/>
        </w:rPr>
      </w:pPr>
      <w:r>
        <w:rPr>
          <w:rFonts w:ascii="Verdana" w:hAnsi="Verdana"/>
          <w:color w:val="000000"/>
          <w:sz w:val="19"/>
          <w:szCs w:val="19"/>
        </w:rPr>
        <w:t xml:space="preserve">To find negative angles that are </w:t>
      </w:r>
      <w:proofErr w:type="spellStart"/>
      <w:r>
        <w:rPr>
          <w:rFonts w:ascii="Verdana" w:hAnsi="Verdana"/>
          <w:color w:val="000000"/>
          <w:sz w:val="19"/>
          <w:szCs w:val="19"/>
        </w:rPr>
        <w:t>coterminal</w:t>
      </w:r>
      <w:proofErr w:type="spellEnd"/>
      <w:r>
        <w:rPr>
          <w:rFonts w:ascii="Verdana" w:hAnsi="Verdana"/>
          <w:color w:val="000000"/>
          <w:sz w:val="19"/>
          <w:szCs w:val="19"/>
        </w:rPr>
        <w:t xml:space="preserve"> with 160°, subtract multiples of 360° from 160°:</w:t>
      </w:r>
    </w:p>
    <w:p w:rsidR="00444165" w:rsidRDefault="00444165" w:rsidP="00444165">
      <w:pPr>
        <w:pStyle w:val="onetabindent"/>
        <w:shd w:val="clear" w:color="auto" w:fill="FFFFFF"/>
        <w:ind w:left="300" w:right="300"/>
        <w:rPr>
          <w:rFonts w:ascii="Verdana" w:hAnsi="Verdana"/>
          <w:color w:val="000000"/>
          <w:sz w:val="19"/>
          <w:szCs w:val="19"/>
        </w:rPr>
      </w:pPr>
      <w:r>
        <w:rPr>
          <w:rFonts w:ascii="Verdana" w:hAnsi="Verdana"/>
          <w:color w:val="000000"/>
          <w:sz w:val="19"/>
          <w:szCs w:val="19"/>
        </w:rPr>
        <w:t xml:space="preserve">One negative angle </w:t>
      </w:r>
      <w:proofErr w:type="spellStart"/>
      <w:r>
        <w:rPr>
          <w:rFonts w:ascii="Verdana" w:hAnsi="Verdana"/>
          <w:color w:val="000000"/>
          <w:sz w:val="19"/>
          <w:szCs w:val="19"/>
        </w:rPr>
        <w:t>coterminal</w:t>
      </w:r>
      <w:proofErr w:type="spellEnd"/>
      <w:r>
        <w:rPr>
          <w:rFonts w:ascii="Verdana" w:hAnsi="Verdana"/>
          <w:color w:val="000000"/>
          <w:sz w:val="19"/>
          <w:szCs w:val="19"/>
        </w:rPr>
        <w:t xml:space="preserve"> with 160° has measure 160° – 360° = –200°.</w:t>
      </w:r>
      <w:r>
        <w:rPr>
          <w:rFonts w:ascii="Verdana" w:hAnsi="Verdana"/>
          <w:color w:val="000000"/>
          <w:sz w:val="19"/>
          <w:szCs w:val="19"/>
        </w:rPr>
        <w:br/>
        <w:t xml:space="preserve">Another negative angle </w:t>
      </w:r>
      <w:proofErr w:type="spellStart"/>
      <w:r>
        <w:rPr>
          <w:rFonts w:ascii="Verdana" w:hAnsi="Verdana"/>
          <w:color w:val="000000"/>
          <w:sz w:val="19"/>
          <w:szCs w:val="19"/>
        </w:rPr>
        <w:t>coterminal</w:t>
      </w:r>
      <w:proofErr w:type="spellEnd"/>
      <w:r>
        <w:rPr>
          <w:rFonts w:ascii="Verdana" w:hAnsi="Verdana"/>
          <w:color w:val="000000"/>
          <w:sz w:val="19"/>
          <w:szCs w:val="19"/>
        </w:rPr>
        <w:t xml:space="preserve"> with 160° has measure 160° – 2(360°) = –560°.</w:t>
      </w:r>
    </w:p>
    <w:p w:rsidR="00444165" w:rsidRDefault="00444165" w:rsidP="00444165">
      <w:pPr>
        <w:pStyle w:val="Heading4"/>
        <w:rPr>
          <w:rFonts w:ascii="Verdana" w:hAnsi="Verdana"/>
          <w:color w:val="336699"/>
          <w:sz w:val="25"/>
          <w:szCs w:val="25"/>
        </w:rPr>
      </w:pPr>
      <w:bookmarkStart w:id="2" w:name="IIb"/>
      <w:r>
        <w:rPr>
          <w:rFonts w:ascii="Verdana" w:hAnsi="Verdana"/>
          <w:color w:val="336699"/>
          <w:sz w:val="25"/>
          <w:szCs w:val="25"/>
        </w:rPr>
        <w:lastRenderedPageBreak/>
        <w:t>B. Reference Triangles and Trigonometric Function Values</w:t>
      </w:r>
      <w:bookmarkEnd w:id="2"/>
    </w:p>
    <w:p w:rsidR="00444165" w:rsidRDefault="00444165" w:rsidP="00444165">
      <w:pPr>
        <w:pStyle w:val="NormalWeb"/>
        <w:rPr>
          <w:rFonts w:ascii="Verdana" w:hAnsi="Verdana"/>
          <w:color w:val="000000"/>
          <w:sz w:val="19"/>
          <w:szCs w:val="19"/>
        </w:rPr>
      </w:pPr>
      <w:r>
        <w:rPr>
          <w:rFonts w:ascii="Verdana" w:hAnsi="Verdana"/>
          <w:color w:val="000000"/>
          <w:sz w:val="19"/>
          <w:szCs w:val="19"/>
        </w:rPr>
        <w:t>For any angle in standard position that is not a multiple of 90°, it is possible to draw an associated right triangle called a</w:t>
      </w:r>
      <w:r>
        <w:rPr>
          <w:rStyle w:val="apple-converted-space"/>
          <w:rFonts w:ascii="Verdana" w:hAnsi="Verdana"/>
          <w:color w:val="000000"/>
          <w:sz w:val="19"/>
          <w:szCs w:val="19"/>
        </w:rPr>
        <w:t> </w:t>
      </w:r>
      <w:r>
        <w:rPr>
          <w:rStyle w:val="Emphasis"/>
          <w:rFonts w:ascii="Verdana" w:hAnsi="Verdana"/>
          <w:color w:val="000000"/>
          <w:sz w:val="19"/>
          <w:szCs w:val="19"/>
        </w:rPr>
        <w:t>reference triangle</w:t>
      </w:r>
      <w:r>
        <w:rPr>
          <w:rFonts w:ascii="Verdana" w:hAnsi="Verdana"/>
          <w:color w:val="000000"/>
          <w:sz w:val="19"/>
          <w:szCs w:val="19"/>
        </w:rPr>
        <w:t>. The reference triangle is used to define trigonometric function values for the angle.</w:t>
      </w:r>
    </w:p>
    <w:p w:rsidR="00444165" w:rsidRDefault="00444165" w:rsidP="00444165">
      <w:pPr>
        <w:pStyle w:val="NormalWeb"/>
        <w:rPr>
          <w:rFonts w:ascii="Verdana" w:hAnsi="Verdana"/>
          <w:color w:val="000000"/>
          <w:sz w:val="19"/>
          <w:szCs w:val="19"/>
        </w:rPr>
      </w:pPr>
      <w:r>
        <w:rPr>
          <w:rFonts w:ascii="Verdana" w:hAnsi="Verdana"/>
          <w:color w:val="000000"/>
          <w:sz w:val="19"/>
          <w:szCs w:val="19"/>
        </w:rPr>
        <w:t>To determine the reference triangle, follow these steps:</w:t>
      </w:r>
    </w:p>
    <w:p w:rsidR="00444165" w:rsidRDefault="00444165" w:rsidP="00444165">
      <w:pPr>
        <w:pStyle w:val="NormalWeb"/>
        <w:rPr>
          <w:rFonts w:ascii="Verdana" w:hAnsi="Verdana"/>
          <w:color w:val="000000"/>
          <w:sz w:val="19"/>
          <w:szCs w:val="19"/>
        </w:rPr>
      </w:pPr>
      <w:r>
        <w:rPr>
          <w:rFonts w:ascii="Verdana" w:hAnsi="Verdana"/>
          <w:color w:val="000000"/>
          <w:sz w:val="19"/>
          <w:szCs w:val="19"/>
        </w:rPr>
        <w:t> </w:t>
      </w:r>
    </w:p>
    <w:p w:rsidR="00444165" w:rsidRDefault="00444165" w:rsidP="00444165">
      <w:pPr>
        <w:pStyle w:val="NormalWeb"/>
        <w:shd w:val="clear" w:color="auto" w:fill="FFFFFF"/>
        <w:ind w:left="300" w:right="300"/>
        <w:rPr>
          <w:rFonts w:ascii="Verdana" w:hAnsi="Verdana"/>
          <w:color w:val="000000"/>
          <w:sz w:val="19"/>
          <w:szCs w:val="19"/>
        </w:rPr>
      </w:pPr>
      <w:r>
        <w:rPr>
          <w:rStyle w:val="purpletext"/>
          <w:rFonts w:ascii="Verdana" w:hAnsi="Verdana"/>
          <w:b/>
          <w:bCs/>
          <w:color w:val="663399"/>
          <w:sz w:val="19"/>
          <w:szCs w:val="19"/>
        </w:rPr>
        <w:t>Example II.B.1:</w:t>
      </w:r>
      <w:r>
        <w:rPr>
          <w:rStyle w:val="apple-converted-space"/>
          <w:rFonts w:ascii="Verdana" w:hAnsi="Verdana"/>
          <w:color w:val="000000"/>
          <w:sz w:val="19"/>
          <w:szCs w:val="19"/>
        </w:rPr>
        <w:t> </w:t>
      </w:r>
      <w:r>
        <w:rPr>
          <w:rFonts w:ascii="Verdana" w:hAnsi="Verdana"/>
          <w:color w:val="000000"/>
          <w:sz w:val="19"/>
          <w:szCs w:val="19"/>
        </w:rPr>
        <w:t>Given an angle of 30°, draw the reference triangle and find the trigonometric function values sin 30°, cos 30°, and tan 30°.</w:t>
      </w:r>
    </w:p>
    <w:p w:rsidR="00444165" w:rsidRDefault="00444165" w:rsidP="00444165">
      <w:pPr>
        <w:pStyle w:val="NormalWeb"/>
        <w:shd w:val="clear" w:color="auto" w:fill="FFFFFF"/>
        <w:ind w:left="300" w:right="300"/>
        <w:rPr>
          <w:rFonts w:ascii="Verdana" w:hAnsi="Verdana"/>
          <w:color w:val="000000"/>
          <w:sz w:val="19"/>
          <w:szCs w:val="19"/>
        </w:rPr>
      </w:pPr>
      <w:r>
        <w:rPr>
          <w:rStyle w:val="purpletext"/>
          <w:rFonts w:ascii="Verdana" w:hAnsi="Verdana"/>
          <w:b/>
          <w:bCs/>
          <w:color w:val="663399"/>
          <w:sz w:val="19"/>
          <w:szCs w:val="19"/>
        </w:rPr>
        <w:t>Solution: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274"/>
        <w:gridCol w:w="5070"/>
      </w:tblGrid>
      <w:tr w:rsidR="00444165" w:rsidTr="0044416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44165" w:rsidRDefault="00444165">
            <w:pPr>
              <w:pStyle w:val="NormalWeb"/>
              <w:ind w:left="300" w:right="300"/>
              <w:rPr>
                <w:color w:val="000000"/>
              </w:rPr>
            </w:pPr>
            <w:r>
              <w:rPr>
                <w:color w:val="000000"/>
              </w:rPr>
              <w:t>Place the 30° angle in standard position.</w:t>
            </w:r>
          </w:p>
        </w:tc>
        <w:tc>
          <w:tcPr>
            <w:tcW w:w="0" w:type="auto"/>
            <w:tcBorders>
              <w:top w:val="outset" w:sz="6" w:space="0" w:color="auto"/>
              <w:left w:val="outset" w:sz="6" w:space="0" w:color="auto"/>
              <w:bottom w:val="outset" w:sz="6" w:space="0" w:color="auto"/>
              <w:right w:val="outset" w:sz="6" w:space="0" w:color="auto"/>
            </w:tcBorders>
            <w:hideMark/>
          </w:tcPr>
          <w:p w:rsidR="00444165" w:rsidRDefault="00444165">
            <w:r>
              <w:rPr>
                <w:noProof/>
              </w:rPr>
              <w:drawing>
                <wp:inline distT="0" distB="0" distL="0" distR="0">
                  <wp:extent cx="2714625" cy="2286000"/>
                  <wp:effectExtent l="0" t="0" r="9525" b="0"/>
                  <wp:docPr id="98" name="Picture 9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4625" cy="2286000"/>
                          </a:xfrm>
                          <a:prstGeom prst="rect">
                            <a:avLst/>
                          </a:prstGeom>
                          <a:noFill/>
                          <a:ln>
                            <a:noFill/>
                          </a:ln>
                        </pic:spPr>
                      </pic:pic>
                    </a:graphicData>
                  </a:graphic>
                </wp:inline>
              </w:drawing>
            </w:r>
          </w:p>
        </w:tc>
      </w:tr>
      <w:tr w:rsidR="00444165" w:rsidTr="0044416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44165" w:rsidRDefault="00444165">
            <w:pPr>
              <w:pStyle w:val="NormalWeb"/>
              <w:ind w:left="300" w:right="300"/>
              <w:rPr>
                <w:color w:val="000000"/>
              </w:rPr>
            </w:pPr>
            <w:r>
              <w:rPr>
                <w:color w:val="000000"/>
              </w:rPr>
              <w:t>Recall the 1-</w:t>
            </w:r>
            <w:r>
              <w:rPr>
                <w:noProof/>
                <w:color w:val="000000"/>
              </w:rPr>
              <w:drawing>
                <wp:inline distT="0" distB="0" distL="0" distR="0">
                  <wp:extent cx="209550" cy="200025"/>
                  <wp:effectExtent l="0" t="0" r="0" b="9525"/>
                  <wp:docPr id="97" name="Picture 97" descr="square root of negativ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quare root of negativ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Pr>
                <w:color w:val="000000"/>
              </w:rPr>
              <w:t>-2 triangle associated with a 30° angle. The hypotenuse has length 2, so it is convenient to choose 2 for the radius of a circle.</w:t>
            </w:r>
          </w:p>
          <w:p w:rsidR="00444165" w:rsidRDefault="00444165">
            <w:pPr>
              <w:pStyle w:val="NormalWeb"/>
              <w:ind w:left="300" w:right="300"/>
              <w:rPr>
                <w:color w:val="000000"/>
              </w:rPr>
            </w:pPr>
            <w:r>
              <w:rPr>
                <w:color w:val="000000"/>
              </w:rPr>
              <w:t>Draw a circle of radius 2, and then draw the legs of the reference triangle.</w:t>
            </w:r>
          </w:p>
        </w:tc>
        <w:tc>
          <w:tcPr>
            <w:tcW w:w="0" w:type="auto"/>
            <w:tcBorders>
              <w:top w:val="outset" w:sz="6" w:space="0" w:color="auto"/>
              <w:left w:val="outset" w:sz="6" w:space="0" w:color="auto"/>
              <w:bottom w:val="outset" w:sz="6" w:space="0" w:color="auto"/>
              <w:right w:val="outset" w:sz="6" w:space="0" w:color="auto"/>
            </w:tcBorders>
            <w:hideMark/>
          </w:tcPr>
          <w:p w:rsidR="00444165" w:rsidRDefault="00444165">
            <w:r>
              <w:rPr>
                <w:noProof/>
              </w:rPr>
              <w:drawing>
                <wp:inline distT="0" distB="0" distL="0" distR="0">
                  <wp:extent cx="2714625" cy="2286000"/>
                  <wp:effectExtent l="0" t="0" r="9525" b="0"/>
                  <wp:docPr id="96" name="Picture 9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4625" cy="2286000"/>
                          </a:xfrm>
                          <a:prstGeom prst="rect">
                            <a:avLst/>
                          </a:prstGeom>
                          <a:noFill/>
                          <a:ln>
                            <a:noFill/>
                          </a:ln>
                        </pic:spPr>
                      </pic:pic>
                    </a:graphicData>
                  </a:graphic>
                </wp:inline>
              </w:drawing>
            </w:r>
          </w:p>
        </w:tc>
      </w:tr>
      <w:tr w:rsidR="00444165" w:rsidTr="0044416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44165" w:rsidRDefault="00444165">
            <w:pPr>
              <w:pStyle w:val="NormalWeb"/>
              <w:ind w:left="300" w:right="300"/>
              <w:rPr>
                <w:color w:val="000000"/>
              </w:rPr>
            </w:pPr>
            <w:r>
              <w:rPr>
                <w:color w:val="000000"/>
              </w:rPr>
              <w:lastRenderedPageBreak/>
              <w:t>For a 1-</w:t>
            </w:r>
            <w:r>
              <w:rPr>
                <w:noProof/>
                <w:color w:val="000000"/>
              </w:rPr>
              <w:drawing>
                <wp:inline distT="0" distB="0" distL="0" distR="0">
                  <wp:extent cx="209550" cy="200025"/>
                  <wp:effectExtent l="0" t="0" r="0" b="9525"/>
                  <wp:docPr id="95" name="Picture 95" descr="square root of negativ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quare root of negativ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Pr>
                <w:color w:val="000000"/>
              </w:rPr>
              <w:t>-2 triangle, the side opposite 30° has length 1 and the adjacent side has length</w:t>
            </w:r>
            <w:r>
              <w:rPr>
                <w:rStyle w:val="apple-converted-space"/>
                <w:color w:val="000000"/>
              </w:rPr>
              <w:t> </w:t>
            </w:r>
            <w:r>
              <w:rPr>
                <w:noProof/>
                <w:color w:val="000000"/>
              </w:rPr>
              <w:drawing>
                <wp:inline distT="0" distB="0" distL="0" distR="0">
                  <wp:extent cx="209550" cy="200025"/>
                  <wp:effectExtent l="0" t="0" r="0" b="9525"/>
                  <wp:docPr id="94" name="Picture 94" descr="square root of negativ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quare root of negativ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Pr>
                <w:color w:val="000000"/>
              </w:rPr>
              <w:t>.</w:t>
            </w:r>
          </w:p>
          <w:p w:rsidR="00444165" w:rsidRDefault="00444165">
            <w:pPr>
              <w:pStyle w:val="NormalWeb"/>
              <w:ind w:left="300" w:right="300"/>
              <w:rPr>
                <w:color w:val="000000"/>
              </w:rPr>
            </w:pPr>
            <w:r>
              <w:rPr>
                <w:color w:val="000000"/>
              </w:rPr>
              <w:t>The point</w:t>
            </w:r>
            <w:r>
              <w:rPr>
                <w:rStyle w:val="apple-converted-space"/>
                <w:color w:val="000000"/>
              </w:rPr>
              <w:t> </w:t>
            </w:r>
            <w:r>
              <w:rPr>
                <w:rStyle w:val="Emphasis"/>
                <w:color w:val="000000"/>
              </w:rPr>
              <w:t>P</w:t>
            </w:r>
            <w:r>
              <w:rPr>
                <w:rStyle w:val="apple-converted-space"/>
                <w:color w:val="000000"/>
              </w:rPr>
              <w:t> </w:t>
            </w:r>
            <w:r>
              <w:rPr>
                <w:color w:val="000000"/>
              </w:rPr>
              <w:t>has coordinates (</w:t>
            </w:r>
            <w:r>
              <w:rPr>
                <w:rStyle w:val="Emphasis"/>
                <w:color w:val="000000"/>
              </w:rPr>
              <w:t>x</w:t>
            </w:r>
            <w:r>
              <w:rPr>
                <w:color w:val="000000"/>
              </w:rPr>
              <w:t>,</w:t>
            </w:r>
            <w:r>
              <w:rPr>
                <w:rStyle w:val="apple-converted-space"/>
                <w:color w:val="000000"/>
              </w:rPr>
              <w:t> </w:t>
            </w:r>
            <w:r>
              <w:rPr>
                <w:rStyle w:val="Emphasis"/>
                <w:color w:val="000000"/>
              </w:rPr>
              <w:t>y</w:t>
            </w:r>
            <w:r>
              <w:rPr>
                <w:color w:val="000000"/>
              </w:rPr>
              <w:t>) = (</w:t>
            </w:r>
            <w:r>
              <w:rPr>
                <w:noProof/>
                <w:color w:val="000000"/>
              </w:rPr>
              <w:drawing>
                <wp:inline distT="0" distB="0" distL="0" distR="0">
                  <wp:extent cx="209550" cy="200025"/>
                  <wp:effectExtent l="0" t="0" r="0" b="9525"/>
                  <wp:docPr id="93" name="Picture 93" descr="square root of negativ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quare root of negativ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Pr>
                <w:color w:val="000000"/>
              </w:rPr>
              <w:t>, 1).</w:t>
            </w:r>
          </w:p>
          <w:p w:rsidR="00444165" w:rsidRDefault="00444165">
            <w:pPr>
              <w:pStyle w:val="NormalWeb"/>
              <w:ind w:left="300" w:right="300"/>
              <w:rPr>
                <w:color w:val="000000"/>
              </w:rPr>
            </w:pPr>
            <w:r>
              <w:rPr>
                <w:color w:val="000000"/>
              </w:rPr>
              <w:t>Using the coordinates of the point</w:t>
            </w:r>
            <w:r>
              <w:rPr>
                <w:rStyle w:val="apple-converted-space"/>
                <w:color w:val="000000"/>
              </w:rPr>
              <w:t> </w:t>
            </w:r>
            <w:r>
              <w:rPr>
                <w:rStyle w:val="Emphasis"/>
                <w:color w:val="000000"/>
              </w:rPr>
              <w:t>P</w:t>
            </w:r>
            <w:r>
              <w:rPr>
                <w:rStyle w:val="apple-converted-space"/>
                <w:color w:val="000000"/>
              </w:rPr>
              <w:t> </w:t>
            </w:r>
            <w:r>
              <w:rPr>
                <w:color w:val="000000"/>
              </w:rPr>
              <w:t>and the radius</w:t>
            </w:r>
            <w:r>
              <w:rPr>
                <w:rStyle w:val="apple-converted-space"/>
                <w:color w:val="000000"/>
              </w:rPr>
              <w:t> </w:t>
            </w:r>
            <w:r>
              <w:rPr>
                <w:rStyle w:val="Emphasis"/>
                <w:color w:val="000000"/>
              </w:rPr>
              <w:t>r</w:t>
            </w:r>
            <w:r>
              <w:rPr>
                <w:color w:val="000000"/>
              </w:rPr>
              <w:t>:</w:t>
            </w:r>
          </w:p>
          <w:p w:rsidR="00444165" w:rsidRDefault="00444165">
            <w:pPr>
              <w:pStyle w:val="onetabindent"/>
              <w:ind w:left="300" w:right="300"/>
              <w:rPr>
                <w:color w:val="000000"/>
              </w:rPr>
            </w:pPr>
            <w:r>
              <w:rPr>
                <w:noProof/>
                <w:color w:val="000000"/>
              </w:rPr>
              <w:drawing>
                <wp:inline distT="0" distB="0" distL="0" distR="0">
                  <wp:extent cx="962025" cy="342900"/>
                  <wp:effectExtent l="0" t="0" r="9525" b="0"/>
                  <wp:docPr id="92" name="Picture 92" descr="https://umuc.equella.ecollege.com/file/51ed41e5-be80-4110-8171-a40ed58c98af/1/MATH108-0609.zip/Modules/M2-Module_2/images/mod2-ex2-sinformu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muc.equella.ecollege.com/file/51ed41e5-be80-4110-8171-a40ed58c98af/1/MATH108-0609.zip/Modules/M2-Module_2/images/mod2-ex2-sinformula.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62025" cy="342900"/>
                          </a:xfrm>
                          <a:prstGeom prst="rect">
                            <a:avLst/>
                          </a:prstGeom>
                          <a:noFill/>
                          <a:ln>
                            <a:noFill/>
                          </a:ln>
                        </pic:spPr>
                      </pic:pic>
                    </a:graphicData>
                  </a:graphic>
                </wp:inline>
              </w:drawing>
            </w:r>
          </w:p>
          <w:p w:rsidR="00444165" w:rsidRDefault="00444165">
            <w:pPr>
              <w:pStyle w:val="onetabindent"/>
              <w:ind w:left="300" w:right="300"/>
              <w:rPr>
                <w:color w:val="000000"/>
              </w:rPr>
            </w:pPr>
            <w:r>
              <w:rPr>
                <w:noProof/>
                <w:color w:val="000000"/>
              </w:rPr>
              <w:drawing>
                <wp:inline distT="0" distB="0" distL="0" distR="0">
                  <wp:extent cx="1085850" cy="361950"/>
                  <wp:effectExtent l="0" t="0" r="0" b="0"/>
                  <wp:docPr id="91" name="Picture 91" descr="https://umuc.equella.ecollege.com/file/51ed41e5-be80-4110-8171-a40ed58c98af/1/MATH108-0609.zip/Modules/M2-Module_2/images/mod2-ex2-cosformu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muc.equella.ecollege.com/file/51ed41e5-be80-4110-8171-a40ed58c98af/1/MATH108-0609.zip/Modules/M2-Module_2/images/mod2-ex2-cosformula.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85850" cy="361950"/>
                          </a:xfrm>
                          <a:prstGeom prst="rect">
                            <a:avLst/>
                          </a:prstGeom>
                          <a:noFill/>
                          <a:ln>
                            <a:noFill/>
                          </a:ln>
                        </pic:spPr>
                      </pic:pic>
                    </a:graphicData>
                  </a:graphic>
                </wp:inline>
              </w:drawing>
            </w:r>
          </w:p>
          <w:p w:rsidR="00444165" w:rsidRDefault="00444165">
            <w:pPr>
              <w:pStyle w:val="onetabindent"/>
              <w:ind w:left="300" w:right="300"/>
              <w:rPr>
                <w:color w:val="000000"/>
              </w:rPr>
            </w:pPr>
            <w:r>
              <w:rPr>
                <w:noProof/>
                <w:color w:val="000000"/>
              </w:rPr>
              <w:drawing>
                <wp:inline distT="0" distB="0" distL="0" distR="0">
                  <wp:extent cx="1428750" cy="400050"/>
                  <wp:effectExtent l="0" t="0" r="0" b="0"/>
                  <wp:docPr id="90" name="Picture 90" descr="https://umuc.equella.ecollege.com/file/51ed41e5-be80-4110-8171-a40ed58c98af/1/MATH108-0609.zip/Modules/M2-Module_2/images/mod2-ex2-tanformu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muc.equella.ecollege.com/file/51ed41e5-be80-4110-8171-a40ed58c98af/1/MATH108-0609.zip/Modules/M2-Module_2/images/mod2-ex2-tanformula.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0" cy="4000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444165" w:rsidRDefault="00444165">
            <w:pPr>
              <w:pStyle w:val="centered"/>
              <w:ind w:left="300" w:right="300"/>
              <w:jc w:val="center"/>
              <w:rPr>
                <w:color w:val="000000"/>
              </w:rPr>
            </w:pPr>
            <w:r>
              <w:rPr>
                <w:noProof/>
                <w:color w:val="000000"/>
              </w:rPr>
              <w:drawing>
                <wp:inline distT="0" distB="0" distL="0" distR="0">
                  <wp:extent cx="2714625" cy="2286000"/>
                  <wp:effectExtent l="0" t="0" r="9525" b="0"/>
                  <wp:docPr id="89" name="Picture 89" descr="https://umuc.equella.ecollege.com/file/51ed41e5-be80-4110-8171-a40ed58c98af/1/MATH108-0609.zip/Modules/M2-Module_2/images/B-6-RefTri1-sqrt3-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muc.equella.ecollege.com/file/51ed41e5-be80-4110-8171-a40ed58c98af/1/MATH108-0609.zip/Modules/M2-Module_2/images/B-6-RefTri1-sqrt3-2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14625" cy="2286000"/>
                          </a:xfrm>
                          <a:prstGeom prst="rect">
                            <a:avLst/>
                          </a:prstGeom>
                          <a:noFill/>
                          <a:ln>
                            <a:noFill/>
                          </a:ln>
                        </pic:spPr>
                      </pic:pic>
                    </a:graphicData>
                  </a:graphic>
                </wp:inline>
              </w:drawing>
            </w:r>
          </w:p>
        </w:tc>
      </w:tr>
    </w:tbl>
    <w:p w:rsidR="00444165" w:rsidRDefault="00444165" w:rsidP="00444165">
      <w:pPr>
        <w:pStyle w:val="NormalWeb"/>
        <w:rPr>
          <w:rFonts w:ascii="Verdana" w:hAnsi="Verdana"/>
          <w:color w:val="000000"/>
          <w:sz w:val="19"/>
          <w:szCs w:val="19"/>
        </w:rPr>
      </w:pPr>
      <w:r>
        <w:rPr>
          <w:rFonts w:ascii="Verdana" w:hAnsi="Verdana"/>
          <w:color w:val="000000"/>
          <w:sz w:val="19"/>
          <w:szCs w:val="19"/>
        </w:rPr>
        <w:t>Do the trigonometric function values depend on the size of the circle? What do you think?</w:t>
      </w:r>
    </w:p>
    <w:p w:rsidR="00444165" w:rsidRDefault="00444165" w:rsidP="00444165">
      <w:pPr>
        <w:pStyle w:val="NormalWeb"/>
        <w:rPr>
          <w:rFonts w:ascii="Verdana" w:hAnsi="Verdana"/>
          <w:color w:val="000000"/>
          <w:sz w:val="19"/>
          <w:szCs w:val="19"/>
        </w:rPr>
      </w:pPr>
      <w:hyperlink r:id="rId26" w:history="1">
        <w:r>
          <w:rPr>
            <w:rStyle w:val="Hyperlink"/>
            <w:rFonts w:ascii="Verdana" w:hAnsi="Verdana"/>
            <w:sz w:val="19"/>
            <w:szCs w:val="19"/>
          </w:rPr>
          <w:t>Answer</w:t>
        </w:r>
      </w:hyperlink>
    </w:p>
    <w:p w:rsidR="00444165" w:rsidRDefault="00444165" w:rsidP="00444165">
      <w:pPr>
        <w:pStyle w:val="NormalWeb"/>
        <w:rPr>
          <w:rFonts w:ascii="Verdana" w:hAnsi="Verdana"/>
          <w:color w:val="000000"/>
          <w:sz w:val="19"/>
          <w:szCs w:val="19"/>
        </w:rPr>
      </w:pPr>
      <w:r>
        <w:rPr>
          <w:rFonts w:ascii="Verdana" w:hAnsi="Verdana"/>
          <w:color w:val="000000"/>
          <w:sz w:val="19"/>
          <w:szCs w:val="19"/>
        </w:rPr>
        <w:t>Not surprisingly, the trigonometric function values of 30° found using the reference triangle approach do agree with the values determined in the previous section on right triangle trigonometry! However, as you will soon see, this new approach will allow to you to find trigonometric function values for angles that are not necessarily acute.</w:t>
      </w:r>
    </w:p>
    <w:p w:rsidR="00444165" w:rsidRDefault="00444165" w:rsidP="00444165">
      <w:pPr>
        <w:pStyle w:val="NormalWeb"/>
        <w:rPr>
          <w:rFonts w:ascii="Verdana" w:hAnsi="Verdana"/>
          <w:color w:val="000000"/>
          <w:sz w:val="19"/>
          <w:szCs w:val="19"/>
        </w:rPr>
      </w:pPr>
      <w:r>
        <w:rPr>
          <w:rFonts w:ascii="Verdana" w:hAnsi="Verdana"/>
          <w:color w:val="000000"/>
          <w:sz w:val="19"/>
          <w:szCs w:val="19"/>
        </w:rPr>
        <w:t>The 30° angle has its terminal side in the first quadrant. (See module 1, topic I-A for a review of the four quadrants.) The trigonometric functions of angles in other quadrants can be defined using the same process carried out for the 30° angle.</w:t>
      </w:r>
    </w:p>
    <w:p w:rsidR="00444165" w:rsidRDefault="00444165" w:rsidP="00444165">
      <w:pPr>
        <w:pStyle w:val="Heading1"/>
        <w:shd w:val="clear" w:color="auto" w:fill="E8E8FF"/>
        <w:jc w:val="center"/>
        <w:rPr>
          <w:rFonts w:ascii="Verdana" w:hAnsi="Verdana"/>
          <w:color w:val="663399"/>
          <w:sz w:val="29"/>
          <w:szCs w:val="29"/>
        </w:rPr>
      </w:pPr>
      <w:r>
        <w:rPr>
          <w:rFonts w:ascii="Verdana" w:hAnsi="Verdana"/>
          <w:color w:val="663399"/>
          <w:sz w:val="29"/>
          <w:szCs w:val="29"/>
        </w:rPr>
        <w:t>Trigonometric Functions of Any Angle</w:t>
      </w:r>
    </w:p>
    <w:p w:rsidR="00444165" w:rsidRDefault="00444165" w:rsidP="00444165">
      <w:pPr>
        <w:pStyle w:val="NormalWeb"/>
        <w:shd w:val="clear" w:color="auto" w:fill="E8E8FF"/>
        <w:ind w:left="300" w:right="300"/>
        <w:rPr>
          <w:rFonts w:ascii="Verdana" w:hAnsi="Verdana"/>
          <w:color w:val="000000"/>
          <w:sz w:val="19"/>
          <w:szCs w:val="19"/>
        </w:rPr>
      </w:pPr>
      <w:r>
        <w:rPr>
          <w:rFonts w:ascii="Verdana" w:hAnsi="Verdana"/>
          <w:color w:val="000000"/>
          <w:sz w:val="19"/>
          <w:szCs w:val="19"/>
        </w:rPr>
        <w:t>Suppose</w:t>
      </w:r>
      <w:r>
        <w:rPr>
          <w:rStyle w:val="apple-converted-space"/>
          <w:rFonts w:ascii="Verdana" w:hAnsi="Verdana"/>
          <w:color w:val="000000"/>
          <w:sz w:val="19"/>
          <w:szCs w:val="19"/>
        </w:rPr>
        <w:t> </w:t>
      </w:r>
      <w:r>
        <w:rPr>
          <w:rStyle w:val="Emphasis"/>
          <w:rFonts w:ascii="Cambria" w:hAnsi="Cambria"/>
          <w:color w:val="000000"/>
        </w:rPr>
        <w:t>θ</w:t>
      </w:r>
      <w:r>
        <w:rPr>
          <w:rStyle w:val="apple-converted-space"/>
          <w:rFonts w:ascii="Verdana" w:hAnsi="Verdana"/>
          <w:color w:val="000000"/>
          <w:sz w:val="19"/>
          <w:szCs w:val="19"/>
        </w:rPr>
        <w:t> </w:t>
      </w:r>
      <w:r>
        <w:rPr>
          <w:rFonts w:ascii="Verdana" w:hAnsi="Verdana"/>
          <w:color w:val="000000"/>
          <w:sz w:val="19"/>
          <w:szCs w:val="19"/>
        </w:rPr>
        <w:t>is an angle in standard position and</w:t>
      </w:r>
      <w:r>
        <w:rPr>
          <w:rStyle w:val="apple-converted-space"/>
          <w:rFonts w:ascii="Verdana" w:hAnsi="Verdana"/>
          <w:color w:val="000000"/>
          <w:sz w:val="19"/>
          <w:szCs w:val="19"/>
        </w:rPr>
        <w:t> </w:t>
      </w:r>
      <w:r>
        <w:rPr>
          <w:rStyle w:val="Emphasis"/>
          <w:rFonts w:ascii="Verdana" w:hAnsi="Verdana"/>
          <w:color w:val="000000"/>
          <w:sz w:val="19"/>
          <w:szCs w:val="19"/>
        </w:rPr>
        <w:t>P</w:t>
      </w:r>
      <w:r>
        <w:rPr>
          <w:rFonts w:ascii="Verdana" w:hAnsi="Verdana"/>
          <w:color w:val="000000"/>
          <w:sz w:val="19"/>
          <w:szCs w:val="19"/>
        </w:rPr>
        <w:t>:(</w:t>
      </w:r>
      <w:r>
        <w:rPr>
          <w:rStyle w:val="Emphasis"/>
          <w:rFonts w:ascii="Verdana" w:hAnsi="Verdana"/>
          <w:color w:val="000000"/>
          <w:sz w:val="19"/>
          <w:szCs w:val="19"/>
        </w:rPr>
        <w:t>x</w:t>
      </w:r>
      <w:r>
        <w:rPr>
          <w:rFonts w:ascii="Verdana" w:hAnsi="Verdana"/>
          <w:color w:val="000000"/>
          <w:sz w:val="19"/>
          <w:szCs w:val="19"/>
        </w:rPr>
        <w:t>,</w:t>
      </w:r>
      <w:r>
        <w:rPr>
          <w:rStyle w:val="apple-converted-space"/>
          <w:rFonts w:ascii="Verdana" w:hAnsi="Verdana"/>
          <w:color w:val="000000"/>
          <w:sz w:val="19"/>
          <w:szCs w:val="19"/>
        </w:rPr>
        <w:t> </w:t>
      </w:r>
      <w:r>
        <w:rPr>
          <w:rStyle w:val="Emphasis"/>
          <w:rFonts w:ascii="Verdana" w:hAnsi="Verdana"/>
          <w:color w:val="000000"/>
          <w:sz w:val="19"/>
          <w:szCs w:val="19"/>
        </w:rPr>
        <w:t>y</w:t>
      </w:r>
      <w:r>
        <w:rPr>
          <w:rFonts w:ascii="Verdana" w:hAnsi="Verdana"/>
          <w:color w:val="000000"/>
          <w:sz w:val="19"/>
          <w:szCs w:val="19"/>
        </w:rPr>
        <w:t>) is a point on the terminal side, located a distance</w:t>
      </w:r>
      <w:r>
        <w:rPr>
          <w:rStyle w:val="apple-converted-space"/>
          <w:rFonts w:ascii="Verdana" w:hAnsi="Verdana"/>
          <w:color w:val="000000"/>
          <w:sz w:val="19"/>
          <w:szCs w:val="19"/>
        </w:rPr>
        <w:t> </w:t>
      </w:r>
      <w:r>
        <w:rPr>
          <w:rStyle w:val="Emphasis"/>
          <w:rFonts w:ascii="Verdana" w:hAnsi="Verdana"/>
          <w:color w:val="000000"/>
          <w:sz w:val="19"/>
          <w:szCs w:val="19"/>
        </w:rPr>
        <w:t>r</w:t>
      </w:r>
      <w:r>
        <w:rPr>
          <w:rStyle w:val="apple-converted-space"/>
          <w:rFonts w:ascii="Verdana" w:hAnsi="Verdana"/>
          <w:color w:val="000000"/>
          <w:sz w:val="19"/>
          <w:szCs w:val="19"/>
        </w:rPr>
        <w:t> </w:t>
      </w:r>
      <w:r>
        <w:rPr>
          <w:rFonts w:ascii="Verdana" w:hAnsi="Verdana"/>
          <w:color w:val="000000"/>
          <w:sz w:val="19"/>
          <w:szCs w:val="19"/>
        </w:rPr>
        <w:t>from the origin. The trigonometric functions of the angle</w:t>
      </w:r>
      <w:r>
        <w:rPr>
          <w:rStyle w:val="apple-converted-space"/>
          <w:rFonts w:ascii="Verdana" w:hAnsi="Verdana"/>
          <w:color w:val="000000"/>
          <w:sz w:val="19"/>
          <w:szCs w:val="19"/>
        </w:rPr>
        <w:t> </w:t>
      </w:r>
      <w:r>
        <w:rPr>
          <w:rStyle w:val="Emphasis"/>
          <w:rFonts w:ascii="Cambria" w:hAnsi="Cambria"/>
          <w:color w:val="000000"/>
        </w:rPr>
        <w:t>θ</w:t>
      </w:r>
      <w:r>
        <w:rPr>
          <w:rStyle w:val="apple-converted-space"/>
          <w:rFonts w:ascii="Verdana" w:hAnsi="Verdana"/>
          <w:color w:val="000000"/>
          <w:sz w:val="19"/>
          <w:szCs w:val="19"/>
        </w:rPr>
        <w:t> </w:t>
      </w:r>
      <w:r>
        <w:rPr>
          <w:rFonts w:ascii="Verdana" w:hAnsi="Verdana"/>
          <w:color w:val="000000"/>
          <w:sz w:val="19"/>
          <w:szCs w:val="19"/>
        </w:rPr>
        <w:t>are defined in terms of</w:t>
      </w:r>
      <w:r>
        <w:rPr>
          <w:rStyle w:val="apple-converted-space"/>
          <w:rFonts w:ascii="Verdana" w:hAnsi="Verdana"/>
          <w:color w:val="000000"/>
          <w:sz w:val="19"/>
          <w:szCs w:val="19"/>
        </w:rPr>
        <w:t> </w:t>
      </w:r>
      <w:r>
        <w:rPr>
          <w:rStyle w:val="Emphasis"/>
          <w:rFonts w:ascii="Verdana" w:hAnsi="Verdana"/>
          <w:color w:val="000000"/>
          <w:sz w:val="19"/>
          <w:szCs w:val="19"/>
        </w:rPr>
        <w:t>x</w:t>
      </w:r>
      <w:r>
        <w:rPr>
          <w:rFonts w:ascii="Verdana" w:hAnsi="Verdana"/>
          <w:color w:val="000000"/>
          <w:sz w:val="19"/>
          <w:szCs w:val="19"/>
        </w:rPr>
        <w:t>,</w:t>
      </w:r>
      <w:r>
        <w:rPr>
          <w:rStyle w:val="apple-converted-space"/>
          <w:rFonts w:ascii="Verdana" w:hAnsi="Verdana"/>
          <w:color w:val="000000"/>
          <w:sz w:val="19"/>
          <w:szCs w:val="19"/>
        </w:rPr>
        <w:t> </w:t>
      </w:r>
      <w:r>
        <w:rPr>
          <w:rStyle w:val="Emphasis"/>
          <w:rFonts w:ascii="Verdana" w:hAnsi="Verdana"/>
          <w:color w:val="000000"/>
          <w:sz w:val="19"/>
          <w:szCs w:val="19"/>
        </w:rPr>
        <w:t>y,</w:t>
      </w:r>
      <w:r>
        <w:rPr>
          <w:rStyle w:val="apple-converted-space"/>
          <w:rFonts w:ascii="Verdana" w:hAnsi="Verdana"/>
          <w:color w:val="000000"/>
          <w:sz w:val="19"/>
          <w:szCs w:val="19"/>
        </w:rPr>
        <w:t> </w:t>
      </w:r>
      <w:r>
        <w:rPr>
          <w:rFonts w:ascii="Verdana" w:hAnsi="Verdana"/>
          <w:color w:val="000000"/>
          <w:sz w:val="19"/>
          <w:szCs w:val="19"/>
        </w:rPr>
        <w:t>and</w:t>
      </w:r>
      <w:r>
        <w:rPr>
          <w:rStyle w:val="apple-converted-space"/>
          <w:rFonts w:ascii="Verdana" w:hAnsi="Verdana"/>
          <w:color w:val="000000"/>
          <w:sz w:val="19"/>
          <w:szCs w:val="19"/>
        </w:rPr>
        <w:t> </w:t>
      </w:r>
      <w:r>
        <w:rPr>
          <w:rStyle w:val="Emphasis"/>
          <w:rFonts w:ascii="Verdana" w:hAnsi="Verdana"/>
          <w:color w:val="000000"/>
          <w:sz w:val="19"/>
          <w:szCs w:val="19"/>
        </w:rPr>
        <w:t>r</w:t>
      </w:r>
      <w:r>
        <w:rPr>
          <w:rFonts w:ascii="Verdana" w:hAnsi="Verdana"/>
          <w:color w:val="000000"/>
          <w:sz w:val="19"/>
          <w:szCs w:val="19"/>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080"/>
        <w:gridCol w:w="1140"/>
        <w:gridCol w:w="1110"/>
      </w:tblGrid>
      <w:tr w:rsidR="00444165" w:rsidTr="00444165">
        <w:trPr>
          <w:tblCellSpacing w:w="0" w:type="dxa"/>
        </w:trPr>
        <w:tc>
          <w:tcPr>
            <w:tcW w:w="0" w:type="auto"/>
            <w:hideMark/>
          </w:tcPr>
          <w:p w:rsidR="00444165" w:rsidRDefault="00444165">
            <w:pPr>
              <w:rPr>
                <w:rFonts w:ascii="Times New Roman" w:hAnsi="Times New Roman"/>
                <w:sz w:val="24"/>
                <w:szCs w:val="24"/>
              </w:rPr>
            </w:pPr>
            <w:r>
              <w:rPr>
                <w:noProof/>
              </w:rPr>
              <w:drawing>
                <wp:inline distT="0" distB="0" distL="0" distR="0">
                  <wp:extent cx="581025" cy="342900"/>
                  <wp:effectExtent l="0" t="0" r="9525" b="0"/>
                  <wp:docPr id="88" name="Picture 8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1025" cy="342900"/>
                          </a:xfrm>
                          <a:prstGeom prst="rect">
                            <a:avLst/>
                          </a:prstGeom>
                          <a:noFill/>
                          <a:ln>
                            <a:noFill/>
                          </a:ln>
                        </pic:spPr>
                      </pic:pic>
                    </a:graphicData>
                  </a:graphic>
                </wp:inline>
              </w:drawing>
            </w:r>
          </w:p>
        </w:tc>
        <w:tc>
          <w:tcPr>
            <w:tcW w:w="0" w:type="auto"/>
            <w:hideMark/>
          </w:tcPr>
          <w:p w:rsidR="00444165" w:rsidRDefault="00444165">
            <w:r>
              <w:rPr>
                <w:noProof/>
              </w:rPr>
              <w:drawing>
                <wp:inline distT="0" distB="0" distL="0" distR="0">
                  <wp:extent cx="619125" cy="342900"/>
                  <wp:effectExtent l="0" t="0" r="9525" b="0"/>
                  <wp:docPr id="87" name="Picture 8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9125" cy="342900"/>
                          </a:xfrm>
                          <a:prstGeom prst="rect">
                            <a:avLst/>
                          </a:prstGeom>
                          <a:noFill/>
                          <a:ln>
                            <a:noFill/>
                          </a:ln>
                        </pic:spPr>
                      </pic:pic>
                    </a:graphicData>
                  </a:graphic>
                </wp:inline>
              </w:drawing>
            </w:r>
          </w:p>
        </w:tc>
        <w:tc>
          <w:tcPr>
            <w:tcW w:w="0" w:type="auto"/>
            <w:hideMark/>
          </w:tcPr>
          <w:p w:rsidR="00444165" w:rsidRDefault="00444165">
            <w:r>
              <w:rPr>
                <w:noProof/>
              </w:rPr>
              <w:drawing>
                <wp:inline distT="0" distB="0" distL="0" distR="0">
                  <wp:extent cx="609600" cy="342900"/>
                  <wp:effectExtent l="0" t="0" r="0" b="0"/>
                  <wp:docPr id="86" name="Picture 8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342900"/>
                          </a:xfrm>
                          <a:prstGeom prst="rect">
                            <a:avLst/>
                          </a:prstGeom>
                          <a:noFill/>
                          <a:ln>
                            <a:noFill/>
                          </a:ln>
                        </pic:spPr>
                      </pic:pic>
                    </a:graphicData>
                  </a:graphic>
                </wp:inline>
              </w:drawing>
            </w:r>
          </w:p>
        </w:tc>
      </w:tr>
    </w:tbl>
    <w:p w:rsidR="00444165" w:rsidRDefault="00444165" w:rsidP="00444165">
      <w:pPr>
        <w:pStyle w:val="NormalWeb"/>
        <w:shd w:val="clear" w:color="auto" w:fill="E8E8FF"/>
        <w:ind w:left="300" w:right="300"/>
        <w:rPr>
          <w:rFonts w:ascii="Verdana" w:hAnsi="Verdana"/>
          <w:color w:val="000000"/>
          <w:sz w:val="19"/>
          <w:szCs w:val="19"/>
        </w:rPr>
      </w:pPr>
      <w:r>
        <w:rPr>
          <w:rFonts w:ascii="Verdana" w:hAnsi="Verdana"/>
          <w:color w:val="000000"/>
          <w:sz w:val="19"/>
          <w:szCs w:val="19"/>
        </w:rPr>
        <w:t>The cosecant, secant, and cotangent of</w:t>
      </w:r>
      <w:r>
        <w:rPr>
          <w:rStyle w:val="apple-converted-space"/>
          <w:rFonts w:ascii="Verdana" w:hAnsi="Verdana"/>
          <w:color w:val="000000"/>
          <w:sz w:val="19"/>
          <w:szCs w:val="19"/>
        </w:rPr>
        <w:t> </w:t>
      </w:r>
      <w:r>
        <w:rPr>
          <w:rStyle w:val="Emphasis"/>
          <w:rFonts w:ascii="Cambria" w:hAnsi="Cambria"/>
          <w:color w:val="000000"/>
        </w:rPr>
        <w:t>θ</w:t>
      </w:r>
      <w:r>
        <w:rPr>
          <w:rStyle w:val="apple-converted-space"/>
          <w:rFonts w:ascii="Verdana" w:hAnsi="Verdana"/>
          <w:color w:val="000000"/>
          <w:sz w:val="19"/>
          <w:szCs w:val="19"/>
        </w:rPr>
        <w:t> </w:t>
      </w:r>
      <w:r>
        <w:rPr>
          <w:rFonts w:ascii="Verdana" w:hAnsi="Verdana"/>
          <w:color w:val="000000"/>
          <w:sz w:val="19"/>
          <w:szCs w:val="19"/>
        </w:rPr>
        <w:t>are the reciprocals of the sine, cosine, and tangent of</w:t>
      </w:r>
      <w:r>
        <w:rPr>
          <w:rStyle w:val="apple-converted-space"/>
          <w:rFonts w:ascii="Verdana" w:hAnsi="Verdana"/>
          <w:color w:val="000000"/>
          <w:sz w:val="19"/>
          <w:szCs w:val="19"/>
        </w:rPr>
        <w:t> </w:t>
      </w:r>
      <w:r>
        <w:rPr>
          <w:rStyle w:val="Emphasis"/>
          <w:rFonts w:ascii="Cambria" w:hAnsi="Cambria"/>
          <w:color w:val="000000"/>
        </w:rPr>
        <w:t>θ</w:t>
      </w:r>
      <w:r>
        <w:rPr>
          <w:rFonts w:ascii="Verdana" w:hAnsi="Verdana"/>
          <w:color w:val="000000"/>
          <w:sz w:val="19"/>
          <w:szCs w:val="19"/>
        </w:rPr>
        <w:t>, respectively.</w:t>
      </w:r>
    </w:p>
    <w:p w:rsidR="00444165" w:rsidRDefault="00444165" w:rsidP="00444165">
      <w:pPr>
        <w:pStyle w:val="NormalWeb"/>
        <w:rPr>
          <w:rFonts w:ascii="Verdana" w:hAnsi="Verdana"/>
          <w:color w:val="000000"/>
          <w:sz w:val="19"/>
          <w:szCs w:val="19"/>
        </w:rPr>
      </w:pPr>
      <w:r>
        <w:rPr>
          <w:rFonts w:ascii="Verdana" w:hAnsi="Verdana"/>
          <w:color w:val="000000"/>
          <w:sz w:val="19"/>
          <w:szCs w:val="19"/>
        </w:rPr>
        <w:lastRenderedPageBreak/>
        <w:t>To find the trigonometric function values of an angle with terminal side in quadrants II, III, or IV, create a reference triangle and determine the ratios. Be careful to note that</w:t>
      </w:r>
      <w:r>
        <w:rPr>
          <w:rStyle w:val="apple-converted-space"/>
          <w:rFonts w:ascii="Verdana" w:hAnsi="Verdana"/>
          <w:color w:val="000000"/>
          <w:sz w:val="19"/>
          <w:szCs w:val="19"/>
        </w:rPr>
        <w:t> </w:t>
      </w:r>
      <w:r>
        <w:rPr>
          <w:rStyle w:val="Emphasis"/>
          <w:rFonts w:ascii="Verdana" w:hAnsi="Verdana"/>
          <w:color w:val="000000"/>
          <w:sz w:val="19"/>
          <w:szCs w:val="19"/>
        </w:rPr>
        <w:t>x</w:t>
      </w:r>
      <w:r>
        <w:rPr>
          <w:rStyle w:val="apple-converted-space"/>
          <w:rFonts w:ascii="Verdana" w:hAnsi="Verdana"/>
          <w:color w:val="000000"/>
          <w:sz w:val="19"/>
          <w:szCs w:val="19"/>
        </w:rPr>
        <w:t> </w:t>
      </w:r>
      <w:r>
        <w:rPr>
          <w:rFonts w:ascii="Verdana" w:hAnsi="Verdana"/>
          <w:color w:val="000000"/>
          <w:sz w:val="19"/>
          <w:szCs w:val="19"/>
        </w:rPr>
        <w:t>or</w:t>
      </w:r>
      <w:r>
        <w:rPr>
          <w:rStyle w:val="apple-converted-space"/>
          <w:rFonts w:ascii="Verdana" w:hAnsi="Verdana"/>
          <w:color w:val="000000"/>
          <w:sz w:val="19"/>
          <w:szCs w:val="19"/>
        </w:rPr>
        <w:t> </w:t>
      </w:r>
      <w:r>
        <w:rPr>
          <w:rStyle w:val="Emphasis"/>
          <w:rFonts w:ascii="Verdana" w:hAnsi="Verdana"/>
          <w:color w:val="000000"/>
          <w:sz w:val="19"/>
          <w:szCs w:val="19"/>
        </w:rPr>
        <w:t>y</w:t>
      </w:r>
      <w:r>
        <w:rPr>
          <w:rStyle w:val="apple-converted-space"/>
          <w:rFonts w:ascii="Verdana" w:hAnsi="Verdana"/>
          <w:color w:val="000000"/>
          <w:sz w:val="19"/>
          <w:szCs w:val="19"/>
        </w:rPr>
        <w:t> </w:t>
      </w:r>
      <w:r>
        <w:rPr>
          <w:rFonts w:ascii="Verdana" w:hAnsi="Verdana"/>
          <w:color w:val="000000"/>
          <w:sz w:val="19"/>
          <w:szCs w:val="19"/>
        </w:rPr>
        <w:t>may be negative, depending on the quadrant. The value</w:t>
      </w:r>
      <w:r>
        <w:rPr>
          <w:rStyle w:val="apple-converted-space"/>
          <w:rFonts w:ascii="Verdana" w:hAnsi="Verdana"/>
          <w:color w:val="000000"/>
          <w:sz w:val="19"/>
          <w:szCs w:val="19"/>
        </w:rPr>
        <w:t> </w:t>
      </w:r>
      <w:r>
        <w:rPr>
          <w:rStyle w:val="Emphasis"/>
          <w:rFonts w:ascii="Verdana" w:hAnsi="Verdana"/>
          <w:color w:val="000000"/>
          <w:sz w:val="19"/>
          <w:szCs w:val="19"/>
        </w:rPr>
        <w:t>r</w:t>
      </w:r>
      <w:r>
        <w:rPr>
          <w:rStyle w:val="apple-converted-space"/>
          <w:rFonts w:ascii="Verdana" w:hAnsi="Verdana"/>
          <w:color w:val="000000"/>
          <w:sz w:val="19"/>
          <w:szCs w:val="19"/>
        </w:rPr>
        <w:t> </w:t>
      </w:r>
      <w:r>
        <w:rPr>
          <w:rFonts w:ascii="Verdana" w:hAnsi="Verdana"/>
          <w:color w:val="000000"/>
          <w:sz w:val="19"/>
          <w:szCs w:val="19"/>
        </w:rPr>
        <w:t>is always positive because it is a measure of distance. Reference triangles associated with angles in quadrants II, III, and IV are shown below.</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470"/>
        <w:gridCol w:w="4470"/>
      </w:tblGrid>
      <w:tr w:rsidR="00444165" w:rsidTr="004441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444165" w:rsidRDefault="00444165">
            <w:pPr>
              <w:pStyle w:val="centered"/>
              <w:jc w:val="center"/>
              <w:rPr>
                <w:rFonts w:ascii="Verdana" w:hAnsi="Verdana"/>
                <w:color w:val="000000"/>
                <w:sz w:val="19"/>
                <w:szCs w:val="19"/>
              </w:rPr>
            </w:pPr>
            <w:r>
              <w:rPr>
                <w:rStyle w:val="Strong"/>
                <w:rFonts w:ascii="Verdana" w:eastAsiaTheme="majorEastAsia" w:hAnsi="Verdana"/>
                <w:color w:val="000000"/>
                <w:sz w:val="19"/>
                <w:szCs w:val="19"/>
              </w:rPr>
              <w:t>Angle</w:t>
            </w:r>
            <w:r>
              <w:rPr>
                <w:rStyle w:val="apple-converted-space"/>
                <w:rFonts w:ascii="Verdana" w:hAnsi="Verdana"/>
                <w:b/>
                <w:bCs/>
                <w:color w:val="000000"/>
                <w:sz w:val="19"/>
                <w:szCs w:val="19"/>
              </w:rPr>
              <w:t> </w:t>
            </w:r>
            <w:r>
              <w:rPr>
                <w:rStyle w:val="Emphasis"/>
                <w:rFonts w:ascii="Cambria" w:hAnsi="Cambria"/>
                <w:color w:val="000000"/>
              </w:rPr>
              <w:t>θ</w:t>
            </w:r>
            <w:r>
              <w:rPr>
                <w:rStyle w:val="apple-converted-space"/>
                <w:rFonts w:ascii="Verdana" w:hAnsi="Verdana"/>
                <w:b/>
                <w:bCs/>
                <w:color w:val="000000"/>
                <w:sz w:val="19"/>
                <w:szCs w:val="19"/>
              </w:rPr>
              <w:t> </w:t>
            </w:r>
            <w:r>
              <w:rPr>
                <w:rStyle w:val="Strong"/>
                <w:rFonts w:ascii="Verdana" w:eastAsiaTheme="majorEastAsia" w:hAnsi="Verdana"/>
                <w:color w:val="000000"/>
                <w:sz w:val="19"/>
                <w:szCs w:val="19"/>
              </w:rPr>
              <w:t>in Quadrant II</w:t>
            </w:r>
            <w:r>
              <w:rPr>
                <w:rFonts w:ascii="Verdana" w:hAnsi="Verdana"/>
                <w:b/>
                <w:bCs/>
                <w:color w:val="000000"/>
                <w:sz w:val="19"/>
                <w:szCs w:val="19"/>
              </w:rPr>
              <w:br/>
            </w:r>
            <w:r>
              <w:rPr>
                <w:rStyle w:val="Emphasis"/>
                <w:rFonts w:ascii="Verdana" w:hAnsi="Verdana"/>
                <w:b/>
                <w:bCs/>
                <w:color w:val="000000"/>
                <w:sz w:val="19"/>
                <w:szCs w:val="19"/>
              </w:rPr>
              <w:t>x</w:t>
            </w:r>
            <w:r>
              <w:rPr>
                <w:rStyle w:val="apple-converted-space"/>
                <w:rFonts w:ascii="Verdana" w:hAnsi="Verdana"/>
                <w:b/>
                <w:bCs/>
                <w:color w:val="000000"/>
                <w:sz w:val="19"/>
                <w:szCs w:val="19"/>
              </w:rPr>
              <w:t> </w:t>
            </w:r>
            <w:r>
              <w:rPr>
                <w:rStyle w:val="Strong"/>
                <w:rFonts w:ascii="Verdana" w:eastAsiaTheme="majorEastAsia" w:hAnsi="Verdana"/>
                <w:color w:val="000000"/>
                <w:sz w:val="19"/>
                <w:szCs w:val="19"/>
              </w:rPr>
              <w:t>&lt; 0,</w:t>
            </w:r>
            <w:r>
              <w:rPr>
                <w:rStyle w:val="apple-converted-space"/>
                <w:rFonts w:ascii="Verdana" w:hAnsi="Verdana"/>
                <w:b/>
                <w:bCs/>
                <w:color w:val="000000"/>
                <w:sz w:val="19"/>
                <w:szCs w:val="19"/>
              </w:rPr>
              <w:t> </w:t>
            </w:r>
            <w:r>
              <w:rPr>
                <w:rStyle w:val="Emphasis"/>
                <w:rFonts w:ascii="Verdana" w:hAnsi="Verdana"/>
                <w:b/>
                <w:bCs/>
                <w:color w:val="000000"/>
                <w:sz w:val="19"/>
                <w:szCs w:val="19"/>
              </w:rPr>
              <w:t>y</w:t>
            </w:r>
            <w:r>
              <w:rPr>
                <w:rStyle w:val="apple-converted-space"/>
                <w:rFonts w:ascii="Verdana" w:hAnsi="Verdana"/>
                <w:b/>
                <w:bCs/>
                <w:color w:val="000000"/>
                <w:sz w:val="19"/>
                <w:szCs w:val="19"/>
              </w:rPr>
              <w:t> </w:t>
            </w:r>
            <w:r>
              <w:rPr>
                <w:rStyle w:val="Strong"/>
                <w:rFonts w:ascii="Verdana" w:eastAsiaTheme="majorEastAsia" w:hAnsi="Verdana"/>
                <w:color w:val="000000"/>
                <w:sz w:val="19"/>
                <w:szCs w:val="19"/>
              </w:rPr>
              <w:t>&gt; 0</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444165" w:rsidRDefault="00444165">
            <w:pPr>
              <w:pStyle w:val="centered"/>
              <w:jc w:val="center"/>
              <w:rPr>
                <w:rFonts w:ascii="Verdana" w:hAnsi="Verdana"/>
                <w:color w:val="000000"/>
                <w:sz w:val="19"/>
                <w:szCs w:val="19"/>
              </w:rPr>
            </w:pPr>
            <w:r>
              <w:rPr>
                <w:rStyle w:val="Strong"/>
                <w:rFonts w:ascii="Verdana" w:eastAsiaTheme="majorEastAsia" w:hAnsi="Verdana"/>
                <w:color w:val="000000"/>
                <w:sz w:val="19"/>
                <w:szCs w:val="19"/>
              </w:rPr>
              <w:t>Angle</w:t>
            </w:r>
            <w:r>
              <w:rPr>
                <w:rStyle w:val="apple-converted-space"/>
                <w:rFonts w:ascii="Verdana" w:hAnsi="Verdana"/>
                <w:b/>
                <w:bCs/>
                <w:color w:val="000000"/>
                <w:sz w:val="19"/>
                <w:szCs w:val="19"/>
              </w:rPr>
              <w:t> </w:t>
            </w:r>
            <w:r>
              <w:rPr>
                <w:rStyle w:val="Emphasis"/>
                <w:rFonts w:ascii="Cambria" w:hAnsi="Cambria"/>
                <w:color w:val="000000"/>
              </w:rPr>
              <w:t>θ</w:t>
            </w:r>
            <w:r>
              <w:rPr>
                <w:rStyle w:val="apple-converted-space"/>
                <w:rFonts w:ascii="Verdana" w:hAnsi="Verdana"/>
                <w:b/>
                <w:bCs/>
                <w:color w:val="000000"/>
                <w:sz w:val="19"/>
                <w:szCs w:val="19"/>
              </w:rPr>
              <w:t> </w:t>
            </w:r>
            <w:r>
              <w:rPr>
                <w:rStyle w:val="Strong"/>
                <w:rFonts w:ascii="Verdana" w:eastAsiaTheme="majorEastAsia" w:hAnsi="Verdana"/>
                <w:color w:val="000000"/>
                <w:sz w:val="19"/>
                <w:szCs w:val="19"/>
              </w:rPr>
              <w:t>in Quadrant I</w:t>
            </w:r>
            <w:r>
              <w:rPr>
                <w:rFonts w:ascii="Verdana" w:hAnsi="Verdana"/>
                <w:b/>
                <w:bCs/>
                <w:color w:val="000000"/>
                <w:sz w:val="19"/>
                <w:szCs w:val="19"/>
              </w:rPr>
              <w:br/>
            </w:r>
            <w:r>
              <w:rPr>
                <w:rStyle w:val="Emphasis"/>
                <w:rFonts w:ascii="Verdana" w:hAnsi="Verdana"/>
                <w:b/>
                <w:bCs/>
                <w:color w:val="000000"/>
                <w:sz w:val="19"/>
                <w:szCs w:val="19"/>
              </w:rPr>
              <w:t>x</w:t>
            </w:r>
            <w:r>
              <w:rPr>
                <w:rStyle w:val="apple-converted-space"/>
                <w:rFonts w:ascii="Verdana" w:hAnsi="Verdana"/>
                <w:b/>
                <w:bCs/>
                <w:color w:val="000000"/>
                <w:sz w:val="19"/>
                <w:szCs w:val="19"/>
              </w:rPr>
              <w:t> </w:t>
            </w:r>
            <w:r>
              <w:rPr>
                <w:rStyle w:val="Strong"/>
                <w:rFonts w:ascii="Verdana" w:eastAsiaTheme="majorEastAsia" w:hAnsi="Verdana"/>
                <w:color w:val="000000"/>
                <w:sz w:val="19"/>
                <w:szCs w:val="19"/>
              </w:rPr>
              <w:t>&gt; 0,</w:t>
            </w:r>
            <w:r>
              <w:rPr>
                <w:rStyle w:val="apple-converted-space"/>
                <w:rFonts w:ascii="Verdana" w:hAnsi="Verdana"/>
                <w:b/>
                <w:bCs/>
                <w:color w:val="000000"/>
                <w:sz w:val="19"/>
                <w:szCs w:val="19"/>
              </w:rPr>
              <w:t> </w:t>
            </w:r>
            <w:r>
              <w:rPr>
                <w:rStyle w:val="Emphasis"/>
                <w:rFonts w:ascii="Verdana" w:hAnsi="Verdana"/>
                <w:b/>
                <w:bCs/>
                <w:color w:val="000000"/>
                <w:sz w:val="19"/>
                <w:szCs w:val="19"/>
              </w:rPr>
              <w:t>y</w:t>
            </w:r>
            <w:r>
              <w:rPr>
                <w:rStyle w:val="apple-converted-space"/>
                <w:rFonts w:ascii="Verdana" w:hAnsi="Verdana"/>
                <w:b/>
                <w:bCs/>
                <w:color w:val="000000"/>
                <w:sz w:val="19"/>
                <w:szCs w:val="19"/>
              </w:rPr>
              <w:t> </w:t>
            </w:r>
            <w:r>
              <w:rPr>
                <w:rStyle w:val="Strong"/>
                <w:rFonts w:ascii="Verdana" w:eastAsiaTheme="majorEastAsia" w:hAnsi="Verdana"/>
                <w:color w:val="000000"/>
                <w:sz w:val="19"/>
                <w:szCs w:val="19"/>
              </w:rPr>
              <w:t>&gt; 0</w:t>
            </w:r>
          </w:p>
        </w:tc>
      </w:tr>
      <w:tr w:rsidR="00444165" w:rsidTr="0044416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44165" w:rsidRDefault="00444165">
            <w:pPr>
              <w:jc w:val="center"/>
              <w:rPr>
                <w:rFonts w:ascii="Verdana" w:hAnsi="Verdana"/>
                <w:color w:val="000000"/>
                <w:sz w:val="19"/>
                <w:szCs w:val="19"/>
              </w:rPr>
            </w:pPr>
            <w:r>
              <w:rPr>
                <w:rFonts w:ascii="Verdana" w:hAnsi="Verdana"/>
                <w:noProof/>
                <w:color w:val="000000"/>
                <w:sz w:val="19"/>
                <w:szCs w:val="19"/>
              </w:rPr>
              <w:drawing>
                <wp:inline distT="0" distB="0" distL="0" distR="0">
                  <wp:extent cx="2667000" cy="2286000"/>
                  <wp:effectExtent l="0" t="0" r="0" b="0"/>
                  <wp:docPr id="85" name="Picture 8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0" cy="22860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444165" w:rsidRDefault="00444165">
            <w:pPr>
              <w:rPr>
                <w:rFonts w:ascii="Verdana" w:hAnsi="Verdana"/>
                <w:color w:val="000000"/>
                <w:sz w:val="19"/>
                <w:szCs w:val="19"/>
              </w:rPr>
            </w:pPr>
            <w:r>
              <w:rPr>
                <w:rFonts w:ascii="Verdana" w:hAnsi="Verdana"/>
                <w:noProof/>
                <w:color w:val="000000"/>
                <w:sz w:val="19"/>
                <w:szCs w:val="19"/>
              </w:rPr>
              <w:drawing>
                <wp:inline distT="0" distB="0" distL="0" distR="0">
                  <wp:extent cx="2714625" cy="2286000"/>
                  <wp:effectExtent l="0" t="0" r="9525" b="0"/>
                  <wp:docPr id="84" name="Picture 8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14625" cy="2286000"/>
                          </a:xfrm>
                          <a:prstGeom prst="rect">
                            <a:avLst/>
                          </a:prstGeom>
                          <a:noFill/>
                          <a:ln>
                            <a:noFill/>
                          </a:ln>
                        </pic:spPr>
                      </pic:pic>
                    </a:graphicData>
                  </a:graphic>
                </wp:inline>
              </w:drawing>
            </w:r>
          </w:p>
        </w:tc>
      </w:tr>
      <w:tr w:rsidR="00444165" w:rsidTr="004441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444165" w:rsidRDefault="00444165">
            <w:pPr>
              <w:pStyle w:val="centered"/>
              <w:jc w:val="center"/>
              <w:rPr>
                <w:rFonts w:ascii="Verdana" w:hAnsi="Verdana"/>
                <w:color w:val="000000"/>
                <w:sz w:val="19"/>
                <w:szCs w:val="19"/>
              </w:rPr>
            </w:pPr>
            <w:r>
              <w:rPr>
                <w:rStyle w:val="Strong"/>
                <w:rFonts w:ascii="Verdana" w:eastAsiaTheme="majorEastAsia" w:hAnsi="Verdana"/>
                <w:color w:val="000000"/>
                <w:sz w:val="19"/>
                <w:szCs w:val="19"/>
              </w:rPr>
              <w:t>Angle</w:t>
            </w:r>
            <w:r>
              <w:rPr>
                <w:rStyle w:val="apple-converted-space"/>
                <w:rFonts w:ascii="Verdana" w:hAnsi="Verdana"/>
                <w:b/>
                <w:bCs/>
                <w:color w:val="000000"/>
                <w:sz w:val="19"/>
                <w:szCs w:val="19"/>
              </w:rPr>
              <w:t> </w:t>
            </w:r>
            <w:r>
              <w:rPr>
                <w:rStyle w:val="Emphasis"/>
                <w:rFonts w:ascii="Cambria" w:hAnsi="Cambria"/>
                <w:color w:val="000000"/>
              </w:rPr>
              <w:t>θ</w:t>
            </w:r>
            <w:r>
              <w:rPr>
                <w:rStyle w:val="apple-converted-space"/>
                <w:rFonts w:ascii="Verdana" w:hAnsi="Verdana"/>
                <w:b/>
                <w:bCs/>
                <w:color w:val="000000"/>
                <w:sz w:val="19"/>
                <w:szCs w:val="19"/>
              </w:rPr>
              <w:t> </w:t>
            </w:r>
            <w:r>
              <w:rPr>
                <w:rStyle w:val="Strong"/>
                <w:rFonts w:ascii="Verdana" w:eastAsiaTheme="majorEastAsia" w:hAnsi="Verdana"/>
                <w:color w:val="000000"/>
                <w:sz w:val="19"/>
                <w:szCs w:val="19"/>
              </w:rPr>
              <w:t>in Quadrant III</w:t>
            </w:r>
            <w:r>
              <w:rPr>
                <w:rFonts w:ascii="Verdana" w:hAnsi="Verdana"/>
                <w:b/>
                <w:bCs/>
                <w:color w:val="000000"/>
                <w:sz w:val="19"/>
                <w:szCs w:val="19"/>
              </w:rPr>
              <w:br/>
            </w:r>
            <w:r>
              <w:rPr>
                <w:rStyle w:val="Emphasis"/>
                <w:rFonts w:ascii="Verdana" w:hAnsi="Verdana"/>
                <w:b/>
                <w:bCs/>
                <w:color w:val="000000"/>
                <w:sz w:val="19"/>
                <w:szCs w:val="19"/>
              </w:rPr>
              <w:t>x</w:t>
            </w:r>
            <w:r>
              <w:rPr>
                <w:rStyle w:val="apple-converted-space"/>
                <w:rFonts w:ascii="Verdana" w:hAnsi="Verdana"/>
                <w:b/>
                <w:bCs/>
                <w:color w:val="000000"/>
                <w:sz w:val="19"/>
                <w:szCs w:val="19"/>
              </w:rPr>
              <w:t> </w:t>
            </w:r>
            <w:r>
              <w:rPr>
                <w:rStyle w:val="Strong"/>
                <w:rFonts w:ascii="Verdana" w:eastAsiaTheme="majorEastAsia" w:hAnsi="Verdana"/>
                <w:color w:val="000000"/>
                <w:sz w:val="19"/>
                <w:szCs w:val="19"/>
              </w:rPr>
              <w:t>&lt; 0,</w:t>
            </w:r>
            <w:r>
              <w:rPr>
                <w:rStyle w:val="apple-converted-space"/>
                <w:rFonts w:ascii="Verdana" w:hAnsi="Verdana"/>
                <w:b/>
                <w:bCs/>
                <w:color w:val="000000"/>
                <w:sz w:val="19"/>
                <w:szCs w:val="19"/>
              </w:rPr>
              <w:t> </w:t>
            </w:r>
            <w:r>
              <w:rPr>
                <w:rStyle w:val="Emphasis"/>
                <w:rFonts w:ascii="Verdana" w:hAnsi="Verdana"/>
                <w:b/>
                <w:bCs/>
                <w:color w:val="000000"/>
                <w:sz w:val="19"/>
                <w:szCs w:val="19"/>
              </w:rPr>
              <w:t>y</w:t>
            </w:r>
            <w:r>
              <w:rPr>
                <w:rStyle w:val="apple-converted-space"/>
                <w:rFonts w:ascii="Verdana" w:hAnsi="Verdana"/>
                <w:b/>
                <w:bCs/>
                <w:color w:val="000000"/>
                <w:sz w:val="19"/>
                <w:szCs w:val="19"/>
              </w:rPr>
              <w:t> </w:t>
            </w:r>
            <w:r>
              <w:rPr>
                <w:rStyle w:val="Strong"/>
                <w:rFonts w:ascii="Verdana" w:eastAsiaTheme="majorEastAsia" w:hAnsi="Verdana"/>
                <w:color w:val="000000"/>
                <w:sz w:val="19"/>
                <w:szCs w:val="19"/>
              </w:rPr>
              <w:t>&lt; 0</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444165" w:rsidRDefault="00444165">
            <w:pPr>
              <w:pStyle w:val="centered"/>
              <w:jc w:val="center"/>
              <w:rPr>
                <w:rFonts w:ascii="Verdana" w:hAnsi="Verdana"/>
                <w:color w:val="000000"/>
                <w:sz w:val="19"/>
                <w:szCs w:val="19"/>
              </w:rPr>
            </w:pPr>
            <w:r>
              <w:rPr>
                <w:rStyle w:val="Strong"/>
                <w:rFonts w:ascii="Verdana" w:eastAsiaTheme="majorEastAsia" w:hAnsi="Verdana"/>
                <w:color w:val="000000"/>
                <w:sz w:val="19"/>
                <w:szCs w:val="19"/>
              </w:rPr>
              <w:t>Angle</w:t>
            </w:r>
            <w:r>
              <w:rPr>
                <w:rStyle w:val="apple-converted-space"/>
                <w:rFonts w:ascii="Verdana" w:hAnsi="Verdana"/>
                <w:b/>
                <w:bCs/>
                <w:color w:val="000000"/>
                <w:sz w:val="19"/>
                <w:szCs w:val="19"/>
              </w:rPr>
              <w:t> </w:t>
            </w:r>
            <w:r>
              <w:rPr>
                <w:rStyle w:val="Emphasis"/>
                <w:rFonts w:ascii="Cambria" w:hAnsi="Cambria"/>
                <w:color w:val="000000"/>
              </w:rPr>
              <w:t>θ</w:t>
            </w:r>
            <w:r>
              <w:rPr>
                <w:rStyle w:val="apple-converted-space"/>
                <w:rFonts w:ascii="Verdana" w:hAnsi="Verdana"/>
                <w:b/>
                <w:bCs/>
                <w:color w:val="000000"/>
                <w:sz w:val="19"/>
                <w:szCs w:val="19"/>
              </w:rPr>
              <w:t> </w:t>
            </w:r>
            <w:r>
              <w:rPr>
                <w:rStyle w:val="Strong"/>
                <w:rFonts w:ascii="Verdana" w:eastAsiaTheme="majorEastAsia" w:hAnsi="Verdana"/>
                <w:color w:val="000000"/>
                <w:sz w:val="19"/>
                <w:szCs w:val="19"/>
              </w:rPr>
              <w:t>in Quadrant IV</w:t>
            </w:r>
            <w:r>
              <w:rPr>
                <w:rFonts w:ascii="Verdana" w:hAnsi="Verdana"/>
                <w:b/>
                <w:bCs/>
                <w:color w:val="000000"/>
                <w:sz w:val="19"/>
                <w:szCs w:val="19"/>
              </w:rPr>
              <w:br/>
            </w:r>
            <w:r>
              <w:rPr>
                <w:rStyle w:val="Emphasis"/>
                <w:rFonts w:ascii="Verdana" w:hAnsi="Verdana"/>
                <w:b/>
                <w:bCs/>
                <w:color w:val="000000"/>
                <w:sz w:val="19"/>
                <w:szCs w:val="19"/>
              </w:rPr>
              <w:t>x</w:t>
            </w:r>
            <w:r>
              <w:rPr>
                <w:rStyle w:val="apple-converted-space"/>
                <w:rFonts w:ascii="Verdana" w:hAnsi="Verdana"/>
                <w:b/>
                <w:bCs/>
                <w:color w:val="000000"/>
                <w:sz w:val="19"/>
                <w:szCs w:val="19"/>
              </w:rPr>
              <w:t> </w:t>
            </w:r>
            <w:r>
              <w:rPr>
                <w:rStyle w:val="Strong"/>
                <w:rFonts w:ascii="Verdana" w:eastAsiaTheme="majorEastAsia" w:hAnsi="Verdana"/>
                <w:color w:val="000000"/>
                <w:sz w:val="19"/>
                <w:szCs w:val="19"/>
              </w:rPr>
              <w:t>&gt; 0,</w:t>
            </w:r>
            <w:r>
              <w:rPr>
                <w:rStyle w:val="apple-converted-space"/>
                <w:rFonts w:ascii="Verdana" w:hAnsi="Verdana"/>
                <w:b/>
                <w:bCs/>
                <w:color w:val="000000"/>
                <w:sz w:val="19"/>
                <w:szCs w:val="19"/>
              </w:rPr>
              <w:t> </w:t>
            </w:r>
            <w:r>
              <w:rPr>
                <w:rStyle w:val="Emphasis"/>
                <w:rFonts w:ascii="Verdana" w:hAnsi="Verdana"/>
                <w:b/>
                <w:bCs/>
                <w:color w:val="000000"/>
                <w:sz w:val="19"/>
                <w:szCs w:val="19"/>
              </w:rPr>
              <w:t>y</w:t>
            </w:r>
            <w:r>
              <w:rPr>
                <w:rStyle w:val="apple-converted-space"/>
                <w:rFonts w:ascii="Verdana" w:hAnsi="Verdana"/>
                <w:b/>
                <w:bCs/>
                <w:color w:val="000000"/>
                <w:sz w:val="19"/>
                <w:szCs w:val="19"/>
              </w:rPr>
              <w:t> </w:t>
            </w:r>
            <w:r>
              <w:rPr>
                <w:rStyle w:val="Strong"/>
                <w:rFonts w:ascii="Verdana" w:eastAsiaTheme="majorEastAsia" w:hAnsi="Verdana"/>
                <w:color w:val="000000"/>
                <w:sz w:val="19"/>
                <w:szCs w:val="19"/>
              </w:rPr>
              <w:t>&lt; 0</w:t>
            </w:r>
          </w:p>
        </w:tc>
      </w:tr>
      <w:tr w:rsidR="00444165" w:rsidTr="0044416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44165" w:rsidRDefault="00444165">
            <w:pPr>
              <w:jc w:val="center"/>
              <w:rPr>
                <w:rFonts w:ascii="Verdana" w:hAnsi="Verdana"/>
                <w:color w:val="000000"/>
                <w:sz w:val="19"/>
                <w:szCs w:val="19"/>
              </w:rPr>
            </w:pPr>
            <w:r>
              <w:rPr>
                <w:rFonts w:ascii="Verdana" w:hAnsi="Verdana"/>
                <w:noProof/>
                <w:color w:val="000000"/>
                <w:sz w:val="19"/>
                <w:szCs w:val="19"/>
              </w:rPr>
              <w:drawing>
                <wp:inline distT="0" distB="0" distL="0" distR="0">
                  <wp:extent cx="2714625" cy="2286000"/>
                  <wp:effectExtent l="0" t="0" r="9525" b="0"/>
                  <wp:docPr id="83" name="Picture 8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14625" cy="22860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444165" w:rsidRDefault="00444165">
            <w:pPr>
              <w:jc w:val="center"/>
              <w:rPr>
                <w:rFonts w:ascii="Verdana" w:hAnsi="Verdana"/>
                <w:color w:val="000000"/>
                <w:sz w:val="19"/>
                <w:szCs w:val="19"/>
              </w:rPr>
            </w:pPr>
            <w:r>
              <w:rPr>
                <w:rFonts w:ascii="Verdana" w:hAnsi="Verdana"/>
                <w:noProof/>
                <w:color w:val="000000"/>
                <w:sz w:val="19"/>
                <w:szCs w:val="19"/>
              </w:rPr>
              <w:drawing>
                <wp:inline distT="0" distB="0" distL="0" distR="0">
                  <wp:extent cx="2714625" cy="2286000"/>
                  <wp:effectExtent l="0" t="0" r="9525" b="0"/>
                  <wp:docPr id="82" name="Picture 8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14625" cy="2286000"/>
                          </a:xfrm>
                          <a:prstGeom prst="rect">
                            <a:avLst/>
                          </a:prstGeom>
                          <a:noFill/>
                          <a:ln>
                            <a:noFill/>
                          </a:ln>
                        </pic:spPr>
                      </pic:pic>
                    </a:graphicData>
                  </a:graphic>
                </wp:inline>
              </w:drawing>
            </w:r>
          </w:p>
        </w:tc>
      </w:tr>
    </w:tbl>
    <w:p w:rsidR="00444165" w:rsidRDefault="00444165" w:rsidP="00444165">
      <w:pPr>
        <w:pStyle w:val="NormalWeb"/>
        <w:rPr>
          <w:rFonts w:ascii="Verdana" w:hAnsi="Verdana"/>
          <w:color w:val="000000"/>
          <w:sz w:val="19"/>
          <w:szCs w:val="19"/>
        </w:rPr>
      </w:pPr>
      <w:r>
        <w:rPr>
          <w:rFonts w:ascii="Verdana" w:hAnsi="Verdana"/>
          <w:color w:val="000000"/>
          <w:sz w:val="19"/>
          <w:szCs w:val="19"/>
        </w:rPr>
        <w:t>In practice, to find the trigonometric function values of a particular angle, start with either</w:t>
      </w:r>
    </w:p>
    <w:p w:rsidR="00444165" w:rsidRDefault="00444165" w:rsidP="00444165">
      <w:pPr>
        <w:numPr>
          <w:ilvl w:val="0"/>
          <w:numId w:val="3"/>
        </w:numPr>
        <w:spacing w:before="100" w:beforeAutospacing="1" w:after="100" w:afterAutospacing="1" w:line="240" w:lineRule="auto"/>
        <w:rPr>
          <w:rFonts w:ascii="Verdana" w:hAnsi="Verdana"/>
          <w:color w:val="000000"/>
          <w:sz w:val="19"/>
          <w:szCs w:val="19"/>
        </w:rPr>
      </w:pPr>
      <w:r>
        <w:rPr>
          <w:rFonts w:ascii="Verdana" w:hAnsi="Verdana"/>
          <w:color w:val="000000"/>
          <w:sz w:val="19"/>
          <w:szCs w:val="19"/>
        </w:rPr>
        <w:t>the measure of the angle</w:t>
      </w:r>
    </w:p>
    <w:p w:rsidR="00444165" w:rsidRDefault="00444165" w:rsidP="00444165">
      <w:pPr>
        <w:pStyle w:val="NormalWeb"/>
        <w:rPr>
          <w:rFonts w:ascii="Verdana" w:hAnsi="Verdana"/>
          <w:color w:val="000000"/>
          <w:sz w:val="19"/>
          <w:szCs w:val="19"/>
        </w:rPr>
      </w:pPr>
      <w:r>
        <w:rPr>
          <w:rFonts w:ascii="Verdana" w:hAnsi="Verdana"/>
          <w:color w:val="000000"/>
          <w:sz w:val="19"/>
          <w:szCs w:val="19"/>
        </w:rPr>
        <w:t>or</w:t>
      </w:r>
    </w:p>
    <w:p w:rsidR="00444165" w:rsidRDefault="00444165" w:rsidP="00444165">
      <w:pPr>
        <w:numPr>
          <w:ilvl w:val="0"/>
          <w:numId w:val="4"/>
        </w:numPr>
        <w:spacing w:before="100" w:beforeAutospacing="1" w:after="100" w:afterAutospacing="1" w:line="240" w:lineRule="auto"/>
        <w:rPr>
          <w:rFonts w:ascii="Verdana" w:hAnsi="Verdana"/>
          <w:color w:val="000000"/>
          <w:sz w:val="19"/>
          <w:szCs w:val="19"/>
        </w:rPr>
      </w:pPr>
      <w:r>
        <w:rPr>
          <w:rFonts w:ascii="Verdana" w:hAnsi="Verdana"/>
          <w:color w:val="000000"/>
          <w:sz w:val="19"/>
          <w:szCs w:val="19"/>
        </w:rPr>
        <w:t>a particular point</w:t>
      </w:r>
      <w:r>
        <w:rPr>
          <w:rStyle w:val="apple-converted-space"/>
          <w:rFonts w:ascii="Verdana" w:hAnsi="Verdana"/>
          <w:color w:val="000000"/>
          <w:sz w:val="19"/>
          <w:szCs w:val="19"/>
        </w:rPr>
        <w:t> </w:t>
      </w:r>
      <w:r>
        <w:rPr>
          <w:rStyle w:val="Emphasis"/>
          <w:rFonts w:ascii="Verdana" w:hAnsi="Verdana"/>
          <w:color w:val="000000"/>
          <w:sz w:val="19"/>
          <w:szCs w:val="19"/>
        </w:rPr>
        <w:t>P</w:t>
      </w:r>
      <w:r>
        <w:rPr>
          <w:rStyle w:val="apple-converted-space"/>
          <w:rFonts w:ascii="Verdana" w:hAnsi="Verdana"/>
          <w:color w:val="000000"/>
          <w:sz w:val="19"/>
          <w:szCs w:val="19"/>
        </w:rPr>
        <w:t> </w:t>
      </w:r>
      <w:r>
        <w:rPr>
          <w:rFonts w:ascii="Verdana" w:hAnsi="Verdana"/>
          <w:color w:val="000000"/>
          <w:sz w:val="19"/>
          <w:szCs w:val="19"/>
        </w:rPr>
        <w:t>on the terminal side of the angle.</w:t>
      </w:r>
    </w:p>
    <w:p w:rsidR="00444165" w:rsidRDefault="00444165" w:rsidP="00444165">
      <w:pPr>
        <w:pStyle w:val="NormalWeb"/>
        <w:rPr>
          <w:rFonts w:ascii="Verdana" w:hAnsi="Verdana"/>
          <w:color w:val="000000"/>
          <w:sz w:val="19"/>
          <w:szCs w:val="19"/>
        </w:rPr>
      </w:pPr>
      <w:r>
        <w:rPr>
          <w:rFonts w:ascii="Verdana" w:hAnsi="Verdana"/>
          <w:color w:val="000000"/>
          <w:sz w:val="19"/>
          <w:szCs w:val="19"/>
        </w:rPr>
        <w:lastRenderedPageBreak/>
        <w:t>In example II.B.1, you were given the angle measure of 30° and then you determined the trigonometric function values. For each of the following examples, you will be given a point</w:t>
      </w:r>
      <w:r>
        <w:rPr>
          <w:rStyle w:val="apple-converted-space"/>
          <w:rFonts w:ascii="Verdana" w:hAnsi="Verdana"/>
          <w:color w:val="000000"/>
          <w:sz w:val="19"/>
          <w:szCs w:val="19"/>
        </w:rPr>
        <w:t> </w:t>
      </w:r>
      <w:r>
        <w:rPr>
          <w:rStyle w:val="Emphasis"/>
          <w:rFonts w:ascii="Verdana" w:hAnsi="Verdana"/>
          <w:color w:val="000000"/>
          <w:sz w:val="19"/>
          <w:szCs w:val="19"/>
        </w:rPr>
        <w:t>P</w:t>
      </w:r>
      <w:r>
        <w:rPr>
          <w:rStyle w:val="apple-converted-space"/>
          <w:rFonts w:ascii="Verdana" w:hAnsi="Verdana"/>
          <w:color w:val="000000"/>
          <w:sz w:val="19"/>
          <w:szCs w:val="19"/>
        </w:rPr>
        <w:t> </w:t>
      </w:r>
      <w:r>
        <w:rPr>
          <w:rFonts w:ascii="Verdana" w:hAnsi="Verdana"/>
          <w:color w:val="000000"/>
          <w:sz w:val="19"/>
          <w:szCs w:val="19"/>
        </w:rPr>
        <w:t>on the terminal side of the angle.</w:t>
      </w:r>
    </w:p>
    <w:p w:rsidR="00444165" w:rsidRDefault="00444165" w:rsidP="00444165">
      <w:pPr>
        <w:pStyle w:val="NormalWeb"/>
        <w:shd w:val="clear" w:color="auto" w:fill="FFFFFF"/>
        <w:ind w:left="300" w:right="300"/>
        <w:rPr>
          <w:rFonts w:ascii="Verdana" w:hAnsi="Verdana"/>
          <w:color w:val="000000"/>
          <w:sz w:val="19"/>
          <w:szCs w:val="19"/>
        </w:rPr>
      </w:pPr>
      <w:r>
        <w:rPr>
          <w:rStyle w:val="purpletext"/>
          <w:rFonts w:ascii="Verdana" w:hAnsi="Verdana"/>
          <w:b/>
          <w:bCs/>
          <w:color w:val="663399"/>
          <w:sz w:val="19"/>
          <w:szCs w:val="19"/>
        </w:rPr>
        <w:t>Example II.B.2:</w:t>
      </w:r>
      <w:r>
        <w:rPr>
          <w:rStyle w:val="apple-converted-space"/>
          <w:rFonts w:ascii="Verdana" w:hAnsi="Verdana"/>
          <w:color w:val="000000"/>
          <w:sz w:val="19"/>
          <w:szCs w:val="19"/>
        </w:rPr>
        <w:t> </w:t>
      </w:r>
      <w:r>
        <w:rPr>
          <w:rFonts w:ascii="Verdana" w:hAnsi="Verdana"/>
          <w:color w:val="000000"/>
          <w:sz w:val="19"/>
          <w:szCs w:val="19"/>
        </w:rPr>
        <w:t>Suppose that the point (-1, 1) lies on the terminal side of an angle</w:t>
      </w:r>
      <w:r>
        <w:rPr>
          <w:rStyle w:val="apple-converted-space"/>
          <w:rFonts w:ascii="Verdana" w:hAnsi="Verdana"/>
          <w:color w:val="000000"/>
          <w:sz w:val="19"/>
          <w:szCs w:val="19"/>
        </w:rPr>
        <w:t> </w:t>
      </w:r>
      <w:r>
        <w:rPr>
          <w:rStyle w:val="Emphasis"/>
          <w:rFonts w:ascii="Cambria" w:hAnsi="Cambria"/>
          <w:color w:val="000000"/>
        </w:rPr>
        <w:t>θ</w:t>
      </w:r>
      <w:r>
        <w:rPr>
          <w:rStyle w:val="apple-converted-space"/>
          <w:rFonts w:ascii="Verdana" w:hAnsi="Verdana"/>
          <w:color w:val="000000"/>
          <w:sz w:val="19"/>
          <w:szCs w:val="19"/>
        </w:rPr>
        <w:t> </w:t>
      </w:r>
      <w:r>
        <w:rPr>
          <w:rFonts w:ascii="Verdana" w:hAnsi="Verdana"/>
          <w:color w:val="000000"/>
          <w:sz w:val="19"/>
          <w:szCs w:val="19"/>
        </w:rPr>
        <w:t>in standard position. Find the six trigonometric function values of the angle.</w:t>
      </w:r>
    </w:p>
    <w:p w:rsidR="00444165" w:rsidRDefault="00444165" w:rsidP="00444165">
      <w:pPr>
        <w:pStyle w:val="NormalWeb"/>
        <w:shd w:val="clear" w:color="auto" w:fill="FFFFFF"/>
        <w:ind w:left="300" w:right="300"/>
        <w:rPr>
          <w:rFonts w:ascii="Verdana" w:hAnsi="Verdana"/>
          <w:color w:val="000000"/>
          <w:sz w:val="19"/>
          <w:szCs w:val="19"/>
        </w:rPr>
      </w:pPr>
      <w:hyperlink r:id="rId34" w:history="1">
        <w:r>
          <w:rPr>
            <w:rStyle w:val="Hyperlink"/>
            <w:rFonts w:ascii="Verdana" w:hAnsi="Verdana"/>
            <w:sz w:val="19"/>
            <w:szCs w:val="19"/>
          </w:rPr>
          <w:t>Solution</w:t>
        </w:r>
      </w:hyperlink>
    </w:p>
    <w:p w:rsidR="00444165" w:rsidRDefault="00444165" w:rsidP="00444165">
      <w:pPr>
        <w:pStyle w:val="NormalWeb"/>
        <w:rPr>
          <w:rFonts w:ascii="Verdana" w:hAnsi="Verdana"/>
          <w:color w:val="000000"/>
          <w:sz w:val="19"/>
          <w:szCs w:val="19"/>
        </w:rPr>
      </w:pPr>
      <w:r>
        <w:rPr>
          <w:rFonts w:ascii="Verdana" w:hAnsi="Verdana"/>
          <w:color w:val="000000"/>
          <w:sz w:val="19"/>
          <w:szCs w:val="19"/>
        </w:rPr>
        <w:t> </w:t>
      </w:r>
    </w:p>
    <w:p w:rsidR="00444165" w:rsidRDefault="00444165" w:rsidP="00444165">
      <w:pPr>
        <w:pStyle w:val="NormalWeb"/>
        <w:shd w:val="clear" w:color="auto" w:fill="FFFFFF"/>
        <w:ind w:left="300" w:right="300"/>
        <w:rPr>
          <w:rFonts w:ascii="Verdana" w:hAnsi="Verdana"/>
          <w:color w:val="000000"/>
          <w:sz w:val="19"/>
          <w:szCs w:val="19"/>
        </w:rPr>
      </w:pPr>
      <w:r>
        <w:rPr>
          <w:rStyle w:val="purpletext"/>
          <w:rFonts w:ascii="Verdana" w:hAnsi="Verdana"/>
          <w:b/>
          <w:bCs/>
          <w:color w:val="663399"/>
          <w:sz w:val="19"/>
          <w:szCs w:val="19"/>
        </w:rPr>
        <w:t>Example II.B.3:</w:t>
      </w:r>
      <w:r>
        <w:rPr>
          <w:rStyle w:val="apple-converted-space"/>
          <w:rFonts w:ascii="Verdana" w:hAnsi="Verdana"/>
          <w:color w:val="000000"/>
          <w:sz w:val="19"/>
          <w:szCs w:val="19"/>
        </w:rPr>
        <w:t> </w:t>
      </w:r>
      <w:r>
        <w:rPr>
          <w:rFonts w:ascii="Verdana" w:hAnsi="Verdana"/>
          <w:color w:val="000000"/>
          <w:sz w:val="19"/>
          <w:szCs w:val="19"/>
        </w:rPr>
        <w:t>Suppose that the point (–1, –</w:t>
      </w:r>
      <w:r>
        <w:rPr>
          <w:rFonts w:ascii="Verdana" w:hAnsi="Verdana"/>
          <w:noProof/>
          <w:color w:val="000000"/>
          <w:sz w:val="19"/>
          <w:szCs w:val="19"/>
        </w:rPr>
        <w:drawing>
          <wp:inline distT="0" distB="0" distL="0" distR="0">
            <wp:extent cx="209550" cy="200025"/>
            <wp:effectExtent l="0" t="0" r="0" b="9525"/>
            <wp:docPr id="81" name="Picture 81" descr="square root of negativ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quare root of negativ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Pr>
          <w:rFonts w:ascii="Verdana" w:hAnsi="Verdana"/>
          <w:color w:val="000000"/>
          <w:sz w:val="19"/>
          <w:szCs w:val="19"/>
        </w:rPr>
        <w:t>) lies on the terminal side of an angle</w:t>
      </w:r>
      <w:r>
        <w:rPr>
          <w:rStyle w:val="apple-converted-space"/>
          <w:rFonts w:ascii="Verdana" w:hAnsi="Verdana"/>
          <w:color w:val="000000"/>
          <w:sz w:val="19"/>
          <w:szCs w:val="19"/>
        </w:rPr>
        <w:t> </w:t>
      </w:r>
      <w:r>
        <w:rPr>
          <w:rStyle w:val="Emphasis"/>
          <w:rFonts w:ascii="Cambria" w:hAnsi="Cambria"/>
          <w:color w:val="000000"/>
        </w:rPr>
        <w:t>θ</w:t>
      </w:r>
      <w:r>
        <w:rPr>
          <w:rStyle w:val="apple-converted-space"/>
          <w:rFonts w:ascii="Verdana" w:hAnsi="Verdana"/>
          <w:color w:val="000000"/>
          <w:sz w:val="19"/>
          <w:szCs w:val="19"/>
        </w:rPr>
        <w:t> </w:t>
      </w:r>
      <w:r>
        <w:rPr>
          <w:rFonts w:ascii="Verdana" w:hAnsi="Verdana"/>
          <w:color w:val="000000"/>
          <w:sz w:val="19"/>
          <w:szCs w:val="19"/>
        </w:rPr>
        <w:t>in standard position. Find sin</w:t>
      </w:r>
      <w:r>
        <w:rPr>
          <w:rStyle w:val="apple-converted-space"/>
          <w:rFonts w:ascii="Verdana" w:hAnsi="Verdana"/>
          <w:color w:val="000000"/>
          <w:sz w:val="19"/>
          <w:szCs w:val="19"/>
        </w:rPr>
        <w:t> </w:t>
      </w:r>
      <w:r>
        <w:rPr>
          <w:rStyle w:val="Emphasis"/>
          <w:rFonts w:ascii="Cambria" w:hAnsi="Cambria"/>
          <w:color w:val="000000"/>
        </w:rPr>
        <w:t>θ</w:t>
      </w:r>
      <w:r>
        <w:rPr>
          <w:rFonts w:ascii="Verdana" w:hAnsi="Verdana"/>
          <w:color w:val="000000"/>
          <w:sz w:val="19"/>
          <w:szCs w:val="19"/>
        </w:rPr>
        <w:t>, cos</w:t>
      </w:r>
      <w:r>
        <w:rPr>
          <w:rStyle w:val="apple-converted-space"/>
          <w:rFonts w:ascii="Verdana" w:hAnsi="Verdana"/>
          <w:color w:val="000000"/>
          <w:sz w:val="19"/>
          <w:szCs w:val="19"/>
        </w:rPr>
        <w:t> </w:t>
      </w:r>
      <w:r>
        <w:rPr>
          <w:rStyle w:val="Emphasis"/>
          <w:rFonts w:ascii="Cambria" w:hAnsi="Cambria"/>
          <w:color w:val="000000"/>
        </w:rPr>
        <w:t>θ</w:t>
      </w:r>
      <w:r>
        <w:rPr>
          <w:rFonts w:ascii="Verdana" w:hAnsi="Verdana"/>
          <w:color w:val="000000"/>
          <w:sz w:val="19"/>
          <w:szCs w:val="19"/>
        </w:rPr>
        <w:t>, and tan</w:t>
      </w:r>
      <w:r>
        <w:rPr>
          <w:rStyle w:val="apple-converted-space"/>
          <w:rFonts w:ascii="Verdana" w:hAnsi="Verdana"/>
          <w:color w:val="000000"/>
          <w:sz w:val="19"/>
          <w:szCs w:val="19"/>
        </w:rPr>
        <w:t> </w:t>
      </w:r>
      <w:r>
        <w:rPr>
          <w:rStyle w:val="Emphasis"/>
          <w:rFonts w:ascii="Cambria" w:hAnsi="Cambria"/>
          <w:color w:val="000000"/>
        </w:rPr>
        <w:t>θ</w:t>
      </w:r>
      <w:r>
        <w:rPr>
          <w:rFonts w:ascii="Verdana" w:hAnsi="Verdana"/>
          <w:color w:val="000000"/>
          <w:sz w:val="19"/>
          <w:szCs w:val="19"/>
        </w:rPr>
        <w:t>.</w:t>
      </w:r>
    </w:p>
    <w:p w:rsidR="00444165" w:rsidRDefault="00444165" w:rsidP="00444165">
      <w:pPr>
        <w:pStyle w:val="NormalWeb"/>
        <w:shd w:val="clear" w:color="auto" w:fill="FFFFFF"/>
        <w:ind w:left="300" w:right="300"/>
        <w:rPr>
          <w:rFonts w:ascii="Verdana" w:hAnsi="Verdana"/>
          <w:color w:val="000000"/>
          <w:sz w:val="19"/>
          <w:szCs w:val="19"/>
        </w:rPr>
      </w:pPr>
      <w:hyperlink r:id="rId35" w:history="1">
        <w:r>
          <w:rPr>
            <w:rStyle w:val="Hyperlink"/>
            <w:rFonts w:ascii="Verdana" w:hAnsi="Verdana"/>
            <w:sz w:val="19"/>
            <w:szCs w:val="19"/>
          </w:rPr>
          <w:t>Solution</w:t>
        </w:r>
      </w:hyperlink>
    </w:p>
    <w:p w:rsidR="00444165" w:rsidRDefault="00444165" w:rsidP="00444165">
      <w:pPr>
        <w:pStyle w:val="NormalWeb"/>
        <w:rPr>
          <w:rFonts w:ascii="Verdana" w:hAnsi="Verdana"/>
          <w:color w:val="000000"/>
          <w:sz w:val="19"/>
          <w:szCs w:val="19"/>
        </w:rPr>
      </w:pPr>
      <w:r>
        <w:rPr>
          <w:rFonts w:ascii="Verdana" w:hAnsi="Verdana"/>
          <w:color w:val="000000"/>
          <w:sz w:val="19"/>
          <w:szCs w:val="19"/>
        </w:rPr>
        <w:t> </w:t>
      </w:r>
    </w:p>
    <w:p w:rsidR="00444165" w:rsidRDefault="00444165" w:rsidP="00444165">
      <w:pPr>
        <w:pStyle w:val="NormalWeb"/>
        <w:shd w:val="clear" w:color="auto" w:fill="FFFFFF"/>
        <w:ind w:left="300" w:right="300"/>
        <w:rPr>
          <w:rFonts w:ascii="Verdana" w:hAnsi="Verdana"/>
          <w:color w:val="000000"/>
          <w:sz w:val="19"/>
          <w:szCs w:val="19"/>
        </w:rPr>
      </w:pPr>
      <w:r>
        <w:rPr>
          <w:rStyle w:val="purpletext"/>
          <w:rFonts w:ascii="Verdana" w:hAnsi="Verdana"/>
          <w:b/>
          <w:bCs/>
          <w:color w:val="663399"/>
          <w:sz w:val="19"/>
          <w:szCs w:val="19"/>
        </w:rPr>
        <w:t>Example II.B.4:</w:t>
      </w:r>
      <w:r>
        <w:rPr>
          <w:rStyle w:val="apple-converted-space"/>
          <w:rFonts w:ascii="Verdana" w:hAnsi="Verdana"/>
          <w:color w:val="000000"/>
          <w:sz w:val="19"/>
          <w:szCs w:val="19"/>
        </w:rPr>
        <w:t> </w:t>
      </w:r>
      <w:r>
        <w:rPr>
          <w:rFonts w:ascii="Verdana" w:hAnsi="Verdana"/>
          <w:color w:val="000000"/>
          <w:sz w:val="19"/>
          <w:szCs w:val="19"/>
        </w:rPr>
        <w:t>Suppose that the point (6, –8) lies on the terminal side of an angle</w:t>
      </w:r>
      <w:r>
        <w:rPr>
          <w:rStyle w:val="apple-converted-space"/>
          <w:rFonts w:ascii="Verdana" w:hAnsi="Verdana"/>
          <w:color w:val="000000"/>
          <w:sz w:val="19"/>
          <w:szCs w:val="19"/>
        </w:rPr>
        <w:t> </w:t>
      </w:r>
      <w:r>
        <w:rPr>
          <w:rStyle w:val="Emphasis"/>
          <w:rFonts w:ascii="Cambria" w:hAnsi="Cambria"/>
          <w:color w:val="000000"/>
        </w:rPr>
        <w:t>θ</w:t>
      </w:r>
      <w:r>
        <w:rPr>
          <w:rStyle w:val="apple-converted-space"/>
          <w:rFonts w:ascii="Verdana" w:hAnsi="Verdana"/>
          <w:color w:val="000000"/>
          <w:sz w:val="19"/>
          <w:szCs w:val="19"/>
        </w:rPr>
        <w:t> </w:t>
      </w:r>
      <w:r>
        <w:rPr>
          <w:rFonts w:ascii="Verdana" w:hAnsi="Verdana"/>
          <w:color w:val="000000"/>
          <w:sz w:val="19"/>
          <w:szCs w:val="19"/>
        </w:rPr>
        <w:t>in standard position. Find sin</w:t>
      </w:r>
      <w:r>
        <w:rPr>
          <w:rStyle w:val="apple-converted-space"/>
          <w:rFonts w:ascii="Verdana" w:hAnsi="Verdana"/>
          <w:color w:val="000000"/>
          <w:sz w:val="19"/>
          <w:szCs w:val="19"/>
        </w:rPr>
        <w:t> </w:t>
      </w:r>
      <w:r>
        <w:rPr>
          <w:rStyle w:val="Emphasis"/>
          <w:rFonts w:ascii="Cambria" w:hAnsi="Cambria"/>
          <w:color w:val="000000"/>
        </w:rPr>
        <w:t>θ</w:t>
      </w:r>
      <w:r>
        <w:rPr>
          <w:rFonts w:ascii="Verdana" w:hAnsi="Verdana"/>
          <w:color w:val="000000"/>
          <w:sz w:val="19"/>
          <w:szCs w:val="19"/>
        </w:rPr>
        <w:t>, cos</w:t>
      </w:r>
      <w:r>
        <w:rPr>
          <w:rStyle w:val="apple-converted-space"/>
          <w:rFonts w:ascii="Verdana" w:hAnsi="Verdana"/>
          <w:color w:val="000000"/>
          <w:sz w:val="19"/>
          <w:szCs w:val="19"/>
        </w:rPr>
        <w:t> </w:t>
      </w:r>
      <w:r>
        <w:rPr>
          <w:rStyle w:val="Emphasis"/>
          <w:rFonts w:ascii="Cambria" w:hAnsi="Cambria"/>
          <w:color w:val="000000"/>
        </w:rPr>
        <w:t>θ</w:t>
      </w:r>
      <w:r>
        <w:rPr>
          <w:rFonts w:ascii="Verdana" w:hAnsi="Verdana"/>
          <w:color w:val="000000"/>
          <w:sz w:val="19"/>
          <w:szCs w:val="19"/>
        </w:rPr>
        <w:t>, and tan</w:t>
      </w:r>
      <w:r>
        <w:rPr>
          <w:rStyle w:val="apple-converted-space"/>
          <w:rFonts w:ascii="Verdana" w:hAnsi="Verdana"/>
          <w:color w:val="000000"/>
          <w:sz w:val="19"/>
          <w:szCs w:val="19"/>
        </w:rPr>
        <w:t> </w:t>
      </w:r>
      <w:r>
        <w:rPr>
          <w:rStyle w:val="Emphasis"/>
          <w:rFonts w:ascii="Cambria" w:hAnsi="Cambria"/>
          <w:color w:val="000000"/>
        </w:rPr>
        <w:t>θ</w:t>
      </w:r>
      <w:r>
        <w:rPr>
          <w:rFonts w:ascii="Verdana" w:hAnsi="Verdana"/>
          <w:color w:val="000000"/>
          <w:sz w:val="19"/>
          <w:szCs w:val="19"/>
        </w:rPr>
        <w:t>.</w:t>
      </w:r>
    </w:p>
    <w:p w:rsidR="00444165" w:rsidRDefault="00444165" w:rsidP="00444165">
      <w:pPr>
        <w:pStyle w:val="NormalWeb"/>
        <w:shd w:val="clear" w:color="auto" w:fill="FFFFFF"/>
        <w:ind w:left="300" w:right="300"/>
        <w:rPr>
          <w:rFonts w:ascii="Verdana" w:hAnsi="Verdana"/>
          <w:color w:val="000000"/>
          <w:sz w:val="19"/>
          <w:szCs w:val="19"/>
        </w:rPr>
      </w:pPr>
      <w:hyperlink r:id="rId36" w:history="1">
        <w:r>
          <w:rPr>
            <w:rStyle w:val="Hyperlink"/>
            <w:rFonts w:ascii="Verdana" w:hAnsi="Verdana"/>
            <w:sz w:val="19"/>
            <w:szCs w:val="19"/>
          </w:rPr>
          <w:t>Solution</w:t>
        </w:r>
      </w:hyperlink>
    </w:p>
    <w:p w:rsidR="00444165" w:rsidRDefault="00444165" w:rsidP="00444165">
      <w:pPr>
        <w:pStyle w:val="NormalWeb"/>
        <w:rPr>
          <w:rFonts w:ascii="Verdana" w:hAnsi="Verdana"/>
          <w:color w:val="000000"/>
          <w:sz w:val="19"/>
          <w:szCs w:val="19"/>
        </w:rPr>
      </w:pPr>
      <w:r>
        <w:rPr>
          <w:rFonts w:ascii="Verdana" w:hAnsi="Verdana"/>
          <w:color w:val="000000"/>
          <w:sz w:val="19"/>
          <w:szCs w:val="19"/>
        </w:rPr>
        <w:t>As illustrated in the preceding examples, the signs of the trigonometric function values depend on the quadrant of the angle.</w:t>
      </w:r>
    </w:p>
    <w:p w:rsidR="00444165" w:rsidRDefault="00444165" w:rsidP="00444165">
      <w:pPr>
        <w:pStyle w:val="NormalWeb"/>
        <w:rPr>
          <w:rFonts w:ascii="Verdana" w:hAnsi="Verdana"/>
          <w:color w:val="000000"/>
          <w:sz w:val="19"/>
          <w:szCs w:val="19"/>
        </w:rPr>
      </w:pPr>
      <w:r>
        <w:rPr>
          <w:rFonts w:ascii="Verdana" w:hAnsi="Verdana"/>
          <w:color w:val="000000"/>
          <w:sz w:val="19"/>
          <w:szCs w:val="19"/>
        </w:rPr>
        <w:t>Focusing on the positive values, if you remember the sequence</w:t>
      </w:r>
      <w:r>
        <w:rPr>
          <w:rStyle w:val="apple-converted-space"/>
          <w:rFonts w:ascii="Verdana" w:hAnsi="Verdana"/>
          <w:color w:val="000000"/>
          <w:sz w:val="19"/>
          <w:szCs w:val="19"/>
        </w:rPr>
        <w:t> </w:t>
      </w:r>
      <w:r>
        <w:rPr>
          <w:rStyle w:val="Emphasis"/>
          <w:rFonts w:ascii="Verdana" w:hAnsi="Verdana"/>
          <w:color w:val="000000"/>
          <w:sz w:val="19"/>
          <w:szCs w:val="19"/>
        </w:rPr>
        <w:t>all-sin-tan-cos</w:t>
      </w:r>
      <w:r>
        <w:rPr>
          <w:rFonts w:ascii="Verdana" w:hAnsi="Verdana"/>
          <w:color w:val="000000"/>
          <w:sz w:val="19"/>
          <w:szCs w:val="19"/>
        </w:rPr>
        <w:t>, then you can quickly recall how the positive values correspond to the quadrants. This is illustrated in the circle diagram below.</w:t>
      </w:r>
    </w:p>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4320"/>
        <w:gridCol w:w="3750"/>
      </w:tblGrid>
      <w:tr w:rsidR="00444165" w:rsidTr="00444165">
        <w:trPr>
          <w:tblCellSpacing w:w="0" w:type="dxa"/>
          <w:jc w:val="center"/>
        </w:trPr>
        <w:tc>
          <w:tcPr>
            <w:tcW w:w="0" w:type="auto"/>
            <w:hideMark/>
          </w:tcPr>
          <w:p w:rsidR="00444165" w:rsidRDefault="00444165">
            <w:pPr>
              <w:rPr>
                <w:rFonts w:ascii="Times New Roman" w:hAnsi="Times New Roman"/>
                <w:sz w:val="24"/>
                <w:szCs w:val="24"/>
              </w:rPr>
            </w:pPr>
            <w:r>
              <w:rPr>
                <w:noProof/>
              </w:rPr>
              <w:drawing>
                <wp:inline distT="0" distB="0" distL="0" distR="0">
                  <wp:extent cx="2638425" cy="2638425"/>
                  <wp:effectExtent l="0" t="0" r="9525" b="9525"/>
                  <wp:docPr id="80" name="Picture 80" descr="quadran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quadrant char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38425" cy="2638425"/>
                          </a:xfrm>
                          <a:prstGeom prst="rect">
                            <a:avLst/>
                          </a:prstGeom>
                          <a:noFill/>
                          <a:ln>
                            <a:noFill/>
                          </a:ln>
                        </pic:spPr>
                      </pic:pic>
                    </a:graphicData>
                  </a:graphic>
                </wp:inline>
              </w:drawing>
            </w:r>
          </w:p>
        </w:tc>
        <w:tc>
          <w:tcPr>
            <w:tcW w:w="0" w:type="auto"/>
            <w:hideMark/>
          </w:tcPr>
          <w:p w:rsidR="00444165" w:rsidRDefault="00444165">
            <w:r>
              <w:rPr>
                <w:noProof/>
              </w:rPr>
              <w:drawing>
                <wp:inline distT="0" distB="0" distL="0" distR="0">
                  <wp:extent cx="2286000" cy="2286000"/>
                  <wp:effectExtent l="0" t="0" r="0" b="0"/>
                  <wp:docPr id="79" name="Picture 7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tc>
      </w:tr>
    </w:tbl>
    <w:p w:rsidR="00444165" w:rsidRDefault="00444165" w:rsidP="00444165">
      <w:pPr>
        <w:pStyle w:val="Heading5"/>
        <w:rPr>
          <w:rFonts w:ascii="Verdana" w:hAnsi="Verdana"/>
          <w:color w:val="336699"/>
          <w:sz w:val="19"/>
          <w:szCs w:val="19"/>
        </w:rPr>
      </w:pPr>
      <w:proofErr w:type="spellStart"/>
      <w:r>
        <w:rPr>
          <w:rFonts w:ascii="Verdana" w:hAnsi="Verdana"/>
          <w:color w:val="336699"/>
          <w:sz w:val="19"/>
          <w:szCs w:val="19"/>
        </w:rPr>
        <w:lastRenderedPageBreak/>
        <w:t>Coterminal</w:t>
      </w:r>
      <w:proofErr w:type="spellEnd"/>
      <w:r>
        <w:rPr>
          <w:rFonts w:ascii="Verdana" w:hAnsi="Verdana"/>
          <w:color w:val="336699"/>
          <w:sz w:val="19"/>
          <w:szCs w:val="19"/>
        </w:rPr>
        <w:t xml:space="preserve"> Angles</w:t>
      </w:r>
    </w:p>
    <w:p w:rsidR="00444165" w:rsidRDefault="00444165" w:rsidP="00444165">
      <w:pPr>
        <w:pStyle w:val="NormalWeb"/>
        <w:rPr>
          <w:rFonts w:ascii="Verdana" w:hAnsi="Verdana"/>
          <w:color w:val="000000"/>
          <w:sz w:val="19"/>
          <w:szCs w:val="19"/>
        </w:rPr>
      </w:pPr>
      <w:r>
        <w:rPr>
          <w:rFonts w:ascii="Verdana" w:hAnsi="Verdana"/>
          <w:color w:val="000000"/>
          <w:sz w:val="19"/>
          <w:szCs w:val="19"/>
        </w:rPr>
        <w:t xml:space="preserve">If two angles are </w:t>
      </w:r>
      <w:proofErr w:type="spellStart"/>
      <w:r>
        <w:rPr>
          <w:rFonts w:ascii="Verdana" w:hAnsi="Verdana"/>
          <w:color w:val="000000"/>
          <w:sz w:val="19"/>
          <w:szCs w:val="19"/>
        </w:rPr>
        <w:t>coterminal</w:t>
      </w:r>
      <w:proofErr w:type="spellEnd"/>
      <w:r>
        <w:rPr>
          <w:rFonts w:ascii="Verdana" w:hAnsi="Verdana"/>
          <w:color w:val="000000"/>
          <w:sz w:val="19"/>
          <w:szCs w:val="19"/>
        </w:rPr>
        <w:t xml:space="preserve">, then their trigonometric function values are the same, because the reference triangles are the same. For example, sin 30° = sin 390° = </w:t>
      </w:r>
      <w:proofErr w:type="gramStart"/>
      <w:r>
        <w:rPr>
          <w:rFonts w:ascii="Verdana" w:hAnsi="Verdana"/>
          <w:color w:val="000000"/>
          <w:sz w:val="19"/>
          <w:szCs w:val="19"/>
        </w:rPr>
        <w:t>sin(</w:t>
      </w:r>
      <w:proofErr w:type="gramEnd"/>
      <w:r>
        <w:rPr>
          <w:rFonts w:ascii="Verdana" w:hAnsi="Verdana"/>
          <w:color w:val="000000"/>
          <w:sz w:val="19"/>
          <w:szCs w:val="19"/>
        </w:rPr>
        <w:t>–330°).</w:t>
      </w:r>
    </w:p>
    <w:p w:rsidR="00444165" w:rsidRDefault="00444165" w:rsidP="00444165">
      <w:pPr>
        <w:pStyle w:val="Heading4"/>
        <w:rPr>
          <w:rFonts w:ascii="Verdana" w:hAnsi="Verdana"/>
          <w:color w:val="336699"/>
          <w:sz w:val="25"/>
          <w:szCs w:val="25"/>
        </w:rPr>
      </w:pPr>
      <w:bookmarkStart w:id="3" w:name="IIc"/>
      <w:r>
        <w:rPr>
          <w:rFonts w:ascii="Verdana" w:hAnsi="Verdana"/>
          <w:color w:val="336699"/>
          <w:sz w:val="25"/>
          <w:szCs w:val="25"/>
        </w:rPr>
        <w:t>C. Trigonometric Function Values of Multiples of 90°</w:t>
      </w:r>
      <w:bookmarkEnd w:id="3"/>
    </w:p>
    <w:p w:rsidR="00444165" w:rsidRDefault="00444165" w:rsidP="00444165">
      <w:pPr>
        <w:pStyle w:val="NormalWeb"/>
        <w:rPr>
          <w:rFonts w:ascii="Verdana" w:hAnsi="Verdana"/>
          <w:color w:val="000000"/>
          <w:sz w:val="19"/>
          <w:szCs w:val="19"/>
        </w:rPr>
      </w:pPr>
      <w:r>
        <w:rPr>
          <w:rFonts w:ascii="Verdana" w:hAnsi="Verdana"/>
          <w:color w:val="000000"/>
          <w:sz w:val="19"/>
          <w:szCs w:val="19"/>
        </w:rPr>
        <w:t>For the special cases where an angle is a multiple of 90°, there is no associated reference triangle. The definitions of the trigonometric functions still apply, but some of the trigonometric values are undefined, due to denominators that are equal to 0. The following table shows how to determine the values of the sine, cosine, and tangent for the angles of 0°, 90°, 180°, and 270°. In each case, the point</w:t>
      </w:r>
      <w:r>
        <w:rPr>
          <w:rStyle w:val="apple-converted-space"/>
          <w:rFonts w:ascii="Verdana" w:hAnsi="Verdana"/>
          <w:color w:val="000000"/>
          <w:sz w:val="19"/>
          <w:szCs w:val="19"/>
        </w:rPr>
        <w:t> </w:t>
      </w:r>
      <w:r>
        <w:rPr>
          <w:rStyle w:val="Emphasis"/>
          <w:rFonts w:ascii="Verdana" w:hAnsi="Verdana"/>
          <w:color w:val="000000"/>
          <w:sz w:val="19"/>
          <w:szCs w:val="19"/>
        </w:rPr>
        <w:t>P</w:t>
      </w:r>
      <w:r>
        <w:rPr>
          <w:rStyle w:val="apple-converted-space"/>
          <w:rFonts w:ascii="Verdana" w:hAnsi="Verdana"/>
          <w:color w:val="000000"/>
          <w:sz w:val="19"/>
          <w:szCs w:val="19"/>
        </w:rPr>
        <w:t> </w:t>
      </w:r>
      <w:r>
        <w:rPr>
          <w:rFonts w:ascii="Verdana" w:hAnsi="Verdana"/>
          <w:color w:val="000000"/>
          <w:sz w:val="19"/>
          <w:szCs w:val="19"/>
        </w:rPr>
        <w:t>chosen on the terminal side of the angle is a point on the unit circle.</w:t>
      </w:r>
    </w:p>
    <w:tbl>
      <w:tblPr>
        <w:tblW w:w="8250" w:type="dxa"/>
        <w:jc w:val="center"/>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4276"/>
        <w:gridCol w:w="3974"/>
      </w:tblGrid>
      <w:tr w:rsidR="00444165" w:rsidTr="0044416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444165" w:rsidRDefault="00444165">
            <w:pPr>
              <w:jc w:val="center"/>
              <w:rPr>
                <w:rFonts w:ascii="Times New Roman" w:hAnsi="Times New Roman"/>
                <w:b/>
                <w:bCs/>
                <w:sz w:val="24"/>
                <w:szCs w:val="24"/>
              </w:rPr>
            </w:pPr>
            <w:r>
              <w:rPr>
                <w:b/>
                <w:bCs/>
              </w:rPr>
              <w:t>Angle</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444165" w:rsidRDefault="00444165">
            <w:pPr>
              <w:jc w:val="center"/>
              <w:rPr>
                <w:b/>
                <w:bCs/>
              </w:rPr>
            </w:pPr>
            <w:r>
              <w:rPr>
                <w:b/>
                <w:bCs/>
              </w:rPr>
              <w:t>Trigonometric Function Values</w:t>
            </w:r>
          </w:p>
        </w:tc>
      </w:tr>
      <w:tr w:rsidR="00444165" w:rsidTr="00444165">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444165" w:rsidRDefault="00444165">
            <w:pPr>
              <w:jc w:val="center"/>
            </w:pPr>
            <w:r>
              <w:rPr>
                <w:noProof/>
              </w:rPr>
              <w:drawing>
                <wp:inline distT="0" distB="0" distL="0" distR="0">
                  <wp:extent cx="2000250" cy="1571625"/>
                  <wp:effectExtent l="0" t="0" r="0" b="9525"/>
                  <wp:docPr id="78" name="Picture 7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00250" cy="15716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444165" w:rsidRDefault="00444165">
            <w:r>
              <w:rPr>
                <w:noProof/>
              </w:rPr>
              <w:drawing>
                <wp:inline distT="0" distB="0" distL="0" distR="0">
                  <wp:extent cx="1143000" cy="1038225"/>
                  <wp:effectExtent l="0" t="0" r="0" b="9525"/>
                  <wp:docPr id="77" name="Picture 7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0" cy="1038225"/>
                          </a:xfrm>
                          <a:prstGeom prst="rect">
                            <a:avLst/>
                          </a:prstGeom>
                          <a:noFill/>
                          <a:ln>
                            <a:noFill/>
                          </a:ln>
                        </pic:spPr>
                      </pic:pic>
                    </a:graphicData>
                  </a:graphic>
                </wp:inline>
              </w:drawing>
            </w:r>
          </w:p>
        </w:tc>
      </w:tr>
      <w:tr w:rsidR="00444165" w:rsidTr="00444165">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444165" w:rsidRDefault="00444165">
            <w:pPr>
              <w:jc w:val="center"/>
            </w:pPr>
            <w:r>
              <w:rPr>
                <w:noProof/>
              </w:rPr>
              <w:drawing>
                <wp:inline distT="0" distB="0" distL="0" distR="0">
                  <wp:extent cx="2000250" cy="1571625"/>
                  <wp:effectExtent l="0" t="0" r="0" b="9525"/>
                  <wp:docPr id="76" name="Picture 7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00250" cy="15716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444165" w:rsidRDefault="00444165">
            <w:r>
              <w:rPr>
                <w:noProof/>
              </w:rPr>
              <w:drawing>
                <wp:inline distT="0" distB="0" distL="0" distR="0">
                  <wp:extent cx="1714500" cy="1038225"/>
                  <wp:effectExtent l="0" t="0" r="0" b="9525"/>
                  <wp:docPr id="75" name="Picture 7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14500" cy="1038225"/>
                          </a:xfrm>
                          <a:prstGeom prst="rect">
                            <a:avLst/>
                          </a:prstGeom>
                          <a:noFill/>
                          <a:ln>
                            <a:noFill/>
                          </a:ln>
                        </pic:spPr>
                      </pic:pic>
                    </a:graphicData>
                  </a:graphic>
                </wp:inline>
              </w:drawing>
            </w:r>
          </w:p>
        </w:tc>
      </w:tr>
      <w:tr w:rsidR="00444165" w:rsidTr="00444165">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444165" w:rsidRDefault="00444165">
            <w:pPr>
              <w:jc w:val="center"/>
            </w:pPr>
            <w:r>
              <w:rPr>
                <w:noProof/>
              </w:rPr>
              <w:drawing>
                <wp:inline distT="0" distB="0" distL="0" distR="0">
                  <wp:extent cx="2000250" cy="1571625"/>
                  <wp:effectExtent l="0" t="0" r="0" b="9525"/>
                  <wp:docPr id="74" name="Picture 7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00250" cy="15716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444165" w:rsidRDefault="00444165">
            <w:r>
              <w:rPr>
                <w:noProof/>
              </w:rPr>
              <w:drawing>
                <wp:inline distT="0" distB="0" distL="0" distR="0">
                  <wp:extent cx="1447800" cy="1038225"/>
                  <wp:effectExtent l="0" t="0" r="0" b="9525"/>
                  <wp:docPr id="73" name="Picture 7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47800" cy="1038225"/>
                          </a:xfrm>
                          <a:prstGeom prst="rect">
                            <a:avLst/>
                          </a:prstGeom>
                          <a:noFill/>
                          <a:ln>
                            <a:noFill/>
                          </a:ln>
                        </pic:spPr>
                      </pic:pic>
                    </a:graphicData>
                  </a:graphic>
                </wp:inline>
              </w:drawing>
            </w:r>
          </w:p>
        </w:tc>
      </w:tr>
      <w:tr w:rsidR="00444165" w:rsidTr="00444165">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444165" w:rsidRDefault="00444165">
            <w:pPr>
              <w:jc w:val="center"/>
            </w:pPr>
            <w:r>
              <w:rPr>
                <w:noProof/>
              </w:rPr>
              <w:lastRenderedPageBreak/>
              <w:drawing>
                <wp:inline distT="0" distB="0" distL="0" distR="0">
                  <wp:extent cx="2000250" cy="1571625"/>
                  <wp:effectExtent l="0" t="0" r="0" b="9525"/>
                  <wp:docPr id="72" name="Picture 7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00250" cy="15716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444165" w:rsidRDefault="00444165">
            <w:r>
              <w:rPr>
                <w:noProof/>
              </w:rPr>
              <w:drawing>
                <wp:inline distT="0" distB="0" distL="0" distR="0">
                  <wp:extent cx="1838325" cy="1038225"/>
                  <wp:effectExtent l="0" t="0" r="9525" b="9525"/>
                  <wp:docPr id="71" name="Picture 71" descr="https://umuc.equella.ecollege.com/file/51ed41e5-be80-4110-8171-a40ed58c98af/1/MATH108-0609.zip/Modules/M2-Module_2/images/TRV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umuc.equella.ecollege.com/file/51ed41e5-be80-4110-8171-a40ed58c98af/1/MATH108-0609.zip/Modules/M2-Module_2/images/TRV4.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38325" cy="1038225"/>
                          </a:xfrm>
                          <a:prstGeom prst="rect">
                            <a:avLst/>
                          </a:prstGeom>
                          <a:noFill/>
                          <a:ln>
                            <a:noFill/>
                          </a:ln>
                        </pic:spPr>
                      </pic:pic>
                    </a:graphicData>
                  </a:graphic>
                </wp:inline>
              </w:drawing>
            </w:r>
          </w:p>
        </w:tc>
      </w:tr>
    </w:tbl>
    <w:p w:rsidR="00444165" w:rsidRDefault="00444165" w:rsidP="00444165">
      <w:pPr>
        <w:pStyle w:val="Heading4"/>
        <w:rPr>
          <w:rFonts w:ascii="Verdana" w:hAnsi="Verdana"/>
          <w:color w:val="336699"/>
          <w:sz w:val="25"/>
          <w:szCs w:val="25"/>
        </w:rPr>
      </w:pPr>
      <w:bookmarkStart w:id="4" w:name="IId"/>
      <w:r>
        <w:rPr>
          <w:rFonts w:ascii="Verdana" w:hAnsi="Verdana"/>
          <w:color w:val="336699"/>
          <w:sz w:val="25"/>
          <w:szCs w:val="25"/>
        </w:rPr>
        <w:t>D. Symmetry and Reference Angles</w:t>
      </w:r>
      <w:bookmarkEnd w:id="4"/>
    </w:p>
    <w:p w:rsidR="00444165" w:rsidRDefault="00444165" w:rsidP="00444165">
      <w:pPr>
        <w:pStyle w:val="NormalWeb"/>
        <w:rPr>
          <w:rFonts w:ascii="Verdana" w:hAnsi="Verdana"/>
          <w:color w:val="000000"/>
          <w:sz w:val="19"/>
          <w:szCs w:val="19"/>
        </w:rPr>
      </w:pPr>
      <w:r>
        <w:rPr>
          <w:rFonts w:ascii="Verdana" w:hAnsi="Verdana"/>
          <w:color w:val="000000"/>
          <w:sz w:val="19"/>
          <w:szCs w:val="19"/>
        </w:rPr>
        <w:t>Recall that commonly occurring acute angles are 30°, 45°, and 60°. Commonly occurring angles between 0° and 360° include 30°, 45°, 60°, 120°, 135°, 150°, 210°, 225°, 240°, 300°, 315°, and 330°. Fortunately, if you know the trigonometric values for the acute angles, then by using symmetry, you can easily derive the exact trigonometric values for all of the angles on this list, without using a calculator!</w:t>
      </w:r>
    </w:p>
    <w:p w:rsidR="00444165" w:rsidRDefault="00444165" w:rsidP="00444165">
      <w:pPr>
        <w:pStyle w:val="NormalWeb"/>
        <w:shd w:val="clear" w:color="auto" w:fill="FFFFFF"/>
        <w:ind w:left="300" w:right="300"/>
        <w:rPr>
          <w:rFonts w:ascii="Verdana" w:hAnsi="Verdana"/>
          <w:color w:val="000000"/>
          <w:sz w:val="19"/>
          <w:szCs w:val="19"/>
        </w:rPr>
      </w:pPr>
      <w:r>
        <w:rPr>
          <w:rStyle w:val="purpletext"/>
          <w:rFonts w:ascii="Verdana" w:hAnsi="Verdana"/>
          <w:b/>
          <w:bCs/>
          <w:color w:val="663399"/>
          <w:sz w:val="19"/>
          <w:szCs w:val="19"/>
        </w:rPr>
        <w:t>Example II.D.1:</w:t>
      </w:r>
      <w:r>
        <w:rPr>
          <w:rStyle w:val="apple-converted-space"/>
          <w:rFonts w:ascii="Verdana" w:hAnsi="Verdana"/>
          <w:color w:val="000000"/>
          <w:sz w:val="19"/>
          <w:szCs w:val="19"/>
        </w:rPr>
        <w:t> </w:t>
      </w:r>
      <w:r>
        <w:rPr>
          <w:rFonts w:ascii="Verdana" w:hAnsi="Verdana"/>
          <w:color w:val="000000"/>
          <w:sz w:val="19"/>
          <w:szCs w:val="19"/>
        </w:rPr>
        <w:t>Find sin 120° and tan 120°.</w:t>
      </w:r>
    </w:p>
    <w:p w:rsidR="00444165" w:rsidRDefault="00444165" w:rsidP="00444165">
      <w:pPr>
        <w:pStyle w:val="NormalWeb"/>
        <w:shd w:val="clear" w:color="auto" w:fill="FFFFFF"/>
        <w:ind w:left="300" w:right="300"/>
        <w:rPr>
          <w:rFonts w:ascii="Verdana" w:hAnsi="Verdana"/>
          <w:color w:val="000000"/>
          <w:sz w:val="19"/>
          <w:szCs w:val="19"/>
        </w:rPr>
      </w:pPr>
      <w:r>
        <w:rPr>
          <w:rStyle w:val="purpletext"/>
          <w:rFonts w:ascii="Verdana" w:hAnsi="Verdana"/>
          <w:b/>
          <w:bCs/>
          <w:color w:val="663399"/>
          <w:sz w:val="19"/>
          <w:szCs w:val="19"/>
        </w:rPr>
        <w:t>Solution:</w:t>
      </w:r>
    </w:p>
    <w:p w:rsidR="00444165" w:rsidRDefault="00444165" w:rsidP="00444165">
      <w:pPr>
        <w:pStyle w:val="NormalWeb"/>
        <w:shd w:val="clear" w:color="auto" w:fill="FFFFFF"/>
        <w:ind w:left="300" w:right="300"/>
        <w:rPr>
          <w:rFonts w:ascii="Verdana" w:hAnsi="Verdana"/>
          <w:color w:val="000000"/>
          <w:sz w:val="19"/>
          <w:szCs w:val="19"/>
        </w:rPr>
      </w:pPr>
      <w:r>
        <w:rPr>
          <w:rFonts w:ascii="Verdana" w:hAnsi="Verdana"/>
          <w:color w:val="000000"/>
          <w:sz w:val="19"/>
          <w:szCs w:val="19"/>
        </w:rPr>
        <w:t>120° is a quadrant II angle.</w:t>
      </w:r>
    </w:p>
    <w:p w:rsidR="00444165" w:rsidRDefault="00444165" w:rsidP="00444165">
      <w:pPr>
        <w:pStyle w:val="NormalWeb"/>
        <w:shd w:val="clear" w:color="auto" w:fill="FFFFFF"/>
        <w:ind w:left="300" w:right="300"/>
        <w:rPr>
          <w:rFonts w:ascii="Verdana" w:hAnsi="Verdana"/>
          <w:color w:val="000000"/>
          <w:sz w:val="19"/>
          <w:szCs w:val="19"/>
        </w:rPr>
      </w:pPr>
      <w:r>
        <w:rPr>
          <w:rFonts w:ascii="Verdana" w:hAnsi="Verdana"/>
          <w:color w:val="000000"/>
          <w:sz w:val="19"/>
          <w:szCs w:val="19"/>
        </w:rPr>
        <w:t>The reference triangle has a vertex at the origin.</w:t>
      </w:r>
    </w:p>
    <w:p w:rsidR="00444165" w:rsidRDefault="00444165" w:rsidP="00444165">
      <w:pPr>
        <w:pStyle w:val="NormalWeb"/>
        <w:shd w:val="clear" w:color="auto" w:fill="FFFFFF"/>
        <w:ind w:left="300" w:right="300"/>
        <w:rPr>
          <w:rFonts w:ascii="Verdana" w:hAnsi="Verdana"/>
          <w:color w:val="000000"/>
          <w:sz w:val="19"/>
          <w:szCs w:val="19"/>
        </w:rPr>
      </w:pPr>
      <w:r>
        <w:rPr>
          <w:rFonts w:ascii="Verdana" w:hAnsi="Verdana"/>
          <w:color w:val="000000"/>
          <w:sz w:val="19"/>
          <w:szCs w:val="19"/>
        </w:rPr>
        <w:t>The angle at that vertex is 180° – 120° = 60°. This acute angle is called the</w:t>
      </w:r>
      <w:r>
        <w:rPr>
          <w:rStyle w:val="apple-converted-space"/>
          <w:rFonts w:ascii="Verdana" w:hAnsi="Verdana"/>
          <w:color w:val="000000"/>
          <w:sz w:val="19"/>
          <w:szCs w:val="19"/>
        </w:rPr>
        <w:t> </w:t>
      </w:r>
      <w:r>
        <w:rPr>
          <w:rStyle w:val="Emphasis"/>
          <w:rFonts w:ascii="Verdana" w:hAnsi="Verdana"/>
          <w:color w:val="000000"/>
          <w:sz w:val="19"/>
          <w:szCs w:val="19"/>
        </w:rPr>
        <w:t>reference angle</w:t>
      </w:r>
      <w:r>
        <w:rPr>
          <w:rFonts w:ascii="Verdana" w:hAnsi="Verdana"/>
          <w:color w:val="000000"/>
          <w:sz w:val="19"/>
          <w:szCs w:val="19"/>
        </w:rPr>
        <w:t>.</w:t>
      </w:r>
    </w:p>
    <w:p w:rsidR="00444165" w:rsidRDefault="00444165" w:rsidP="00444165">
      <w:pPr>
        <w:pStyle w:val="NormalWeb"/>
        <w:shd w:val="clear" w:color="auto" w:fill="FFFFFF"/>
        <w:ind w:left="300" w:right="300"/>
        <w:rPr>
          <w:rFonts w:ascii="Verdana" w:hAnsi="Verdana"/>
          <w:color w:val="000000"/>
          <w:sz w:val="19"/>
          <w:szCs w:val="19"/>
        </w:rPr>
      </w:pPr>
      <w:r>
        <w:rPr>
          <w:rFonts w:ascii="Verdana" w:hAnsi="Verdana"/>
          <w:noProof/>
          <w:color w:val="000000"/>
          <w:sz w:val="19"/>
          <w:szCs w:val="19"/>
        </w:rPr>
        <w:drawing>
          <wp:inline distT="0" distB="0" distL="0" distR="0">
            <wp:extent cx="2343150" cy="2343150"/>
            <wp:effectExtent l="0" t="0" r="0" b="0"/>
            <wp:docPr id="70" name="Picture 70" descr="https://umuc.equella.ecollege.com/file/51ed41e5-be80-4110-8171-a40ed58c98af/1/MATH108-0609.zip/Modules/M2-Module_2/images/Mod2GraphicsFiles/Mod2-SecII/D-1-refAngle120fir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umuc.equella.ecollege.com/file/51ed41e5-be80-4110-8171-a40ed58c98af/1/MATH108-0609.zip/Modules/M2-Module_2/images/Mod2GraphicsFiles/Mod2-SecII/D-1-refAngle120first.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inline>
        </w:drawing>
      </w:r>
    </w:p>
    <w:p w:rsidR="00444165" w:rsidRDefault="00444165" w:rsidP="00444165">
      <w:pPr>
        <w:pStyle w:val="NormalWeb"/>
        <w:shd w:val="clear" w:color="auto" w:fill="FFFFFF"/>
        <w:ind w:left="300" w:right="300"/>
        <w:rPr>
          <w:rFonts w:ascii="Verdana" w:hAnsi="Verdana"/>
          <w:color w:val="000000"/>
          <w:sz w:val="19"/>
          <w:szCs w:val="19"/>
        </w:rPr>
      </w:pPr>
      <w:r>
        <w:rPr>
          <w:rFonts w:ascii="Verdana" w:hAnsi="Verdana"/>
          <w:color w:val="000000"/>
          <w:sz w:val="19"/>
          <w:szCs w:val="19"/>
        </w:rPr>
        <w:t>Reflect the reference triangle across the</w:t>
      </w:r>
      <w:r>
        <w:rPr>
          <w:rStyle w:val="apple-converted-space"/>
          <w:rFonts w:ascii="Verdana" w:hAnsi="Verdana"/>
          <w:color w:val="000000"/>
          <w:sz w:val="19"/>
          <w:szCs w:val="19"/>
        </w:rPr>
        <w:t> </w:t>
      </w:r>
      <w:r>
        <w:rPr>
          <w:rStyle w:val="Emphasis"/>
          <w:rFonts w:ascii="Verdana" w:hAnsi="Verdana"/>
          <w:color w:val="000000"/>
          <w:sz w:val="19"/>
          <w:szCs w:val="19"/>
        </w:rPr>
        <w:t>y</w:t>
      </w:r>
      <w:r>
        <w:rPr>
          <w:rFonts w:ascii="Verdana" w:hAnsi="Verdana"/>
          <w:color w:val="000000"/>
          <w:sz w:val="19"/>
          <w:szCs w:val="19"/>
        </w:rPr>
        <w:t>-axis to get a triangle in the first quadrant.</w:t>
      </w:r>
    </w:p>
    <w:p w:rsidR="00444165" w:rsidRDefault="00444165" w:rsidP="00444165">
      <w:pPr>
        <w:pStyle w:val="NormalWeb"/>
        <w:shd w:val="clear" w:color="auto" w:fill="FFFFFF"/>
        <w:ind w:left="300" w:right="300"/>
        <w:rPr>
          <w:rFonts w:ascii="Verdana" w:hAnsi="Verdana"/>
          <w:color w:val="000000"/>
          <w:sz w:val="19"/>
          <w:szCs w:val="19"/>
        </w:rPr>
      </w:pPr>
      <w:r>
        <w:rPr>
          <w:rFonts w:ascii="Verdana" w:hAnsi="Verdana"/>
          <w:noProof/>
          <w:color w:val="000000"/>
          <w:sz w:val="19"/>
          <w:szCs w:val="19"/>
        </w:rPr>
        <w:lastRenderedPageBreak/>
        <w:drawing>
          <wp:inline distT="0" distB="0" distL="0" distR="0">
            <wp:extent cx="2343150" cy="2343150"/>
            <wp:effectExtent l="0" t="0" r="0" b="0"/>
            <wp:docPr id="69" name="Picture 69" descr="https://umuc.equella.ecollege.com/file/51ed41e5-be80-4110-8171-a40ed58c98af/1/MATH108-0609.zip/Modules/M2-Module_2/images/Mod2GraphicsFiles/Mod2-SecII/D-2-refAngle120Fi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umuc.equella.ecollege.com/file/51ed41e5-be80-4110-8171-a40ed58c98af/1/MATH108-0609.zip/Modules/M2-Module_2/images/Mod2GraphicsFiles/Mod2-SecII/D-2-refAngle120Final.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inline>
        </w:drawing>
      </w:r>
    </w:p>
    <w:p w:rsidR="00444165" w:rsidRDefault="00444165" w:rsidP="00444165">
      <w:pPr>
        <w:pStyle w:val="NormalWeb"/>
        <w:shd w:val="clear" w:color="auto" w:fill="FFFFFF"/>
        <w:ind w:left="300" w:right="300"/>
        <w:rPr>
          <w:rFonts w:ascii="Verdana" w:hAnsi="Verdana"/>
          <w:color w:val="000000"/>
          <w:sz w:val="19"/>
          <w:szCs w:val="19"/>
        </w:rPr>
      </w:pPr>
      <w:r>
        <w:rPr>
          <w:rFonts w:ascii="Verdana" w:hAnsi="Verdana"/>
          <w:color w:val="000000"/>
          <w:sz w:val="19"/>
          <w:szCs w:val="19"/>
        </w:rPr>
        <w:t>The reference triangle associated with 120° is congruent to the quadrant I reference triangle associated with 60°. The trigonometric function values associated with the quadrant II triangle are the same as the values associated with the quadrant I triangle, except for possibly the signs.</w:t>
      </w:r>
    </w:p>
    <w:p w:rsidR="00444165" w:rsidRDefault="00444165" w:rsidP="00444165">
      <w:pPr>
        <w:pStyle w:val="NormalWeb"/>
        <w:shd w:val="clear" w:color="auto" w:fill="FFFFFF"/>
        <w:ind w:left="300" w:right="300"/>
        <w:rPr>
          <w:rFonts w:ascii="Verdana" w:hAnsi="Verdana"/>
          <w:color w:val="000000"/>
          <w:sz w:val="19"/>
          <w:szCs w:val="19"/>
        </w:rPr>
      </w:pPr>
      <w:r>
        <w:rPr>
          <w:rFonts w:ascii="Verdana" w:hAnsi="Verdana"/>
          <w:color w:val="000000"/>
          <w:sz w:val="19"/>
          <w:szCs w:val="19"/>
        </w:rPr>
        <w:t>In quadrant II, the sine is positive. Therefore, sin 120° = sin 60° =</w:t>
      </w:r>
      <w:r>
        <w:rPr>
          <w:rStyle w:val="apple-converted-space"/>
          <w:rFonts w:ascii="Verdana" w:hAnsi="Verdana"/>
          <w:color w:val="000000"/>
          <w:sz w:val="19"/>
          <w:szCs w:val="19"/>
        </w:rPr>
        <w:t> </w:t>
      </w:r>
      <w:r>
        <w:rPr>
          <w:rFonts w:ascii="Verdana" w:hAnsi="Verdana"/>
          <w:noProof/>
          <w:color w:val="000000"/>
          <w:sz w:val="19"/>
          <w:szCs w:val="19"/>
        </w:rPr>
        <w:drawing>
          <wp:inline distT="0" distB="0" distL="0" distR="0">
            <wp:extent cx="209550" cy="200025"/>
            <wp:effectExtent l="0" t="0" r="0" b="9525"/>
            <wp:docPr id="68" name="Picture 68" descr="square root of negativ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quare root of negativ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Pr>
          <w:rFonts w:ascii="Verdana" w:hAnsi="Verdana"/>
          <w:color w:val="000000"/>
          <w:sz w:val="19"/>
          <w:szCs w:val="19"/>
        </w:rPr>
        <w:t>/2.</w:t>
      </w:r>
      <w:r>
        <w:rPr>
          <w:rFonts w:ascii="Verdana" w:hAnsi="Verdana"/>
          <w:color w:val="000000"/>
          <w:sz w:val="19"/>
          <w:szCs w:val="19"/>
        </w:rPr>
        <w:br/>
        <w:t>In quadrant II, the tangent is negative. Therefore, tan 120° = –tan 60° = –</w:t>
      </w:r>
      <w:r>
        <w:rPr>
          <w:rFonts w:ascii="Verdana" w:hAnsi="Verdana"/>
          <w:noProof/>
          <w:color w:val="000000"/>
          <w:sz w:val="19"/>
          <w:szCs w:val="19"/>
        </w:rPr>
        <w:drawing>
          <wp:inline distT="0" distB="0" distL="0" distR="0">
            <wp:extent cx="209550" cy="200025"/>
            <wp:effectExtent l="0" t="0" r="0" b="9525"/>
            <wp:docPr id="67" name="Picture 67" descr="square root of negativ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quare root of negativ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Pr>
          <w:rFonts w:ascii="Verdana" w:hAnsi="Verdana"/>
          <w:color w:val="000000"/>
          <w:sz w:val="19"/>
          <w:szCs w:val="19"/>
        </w:rPr>
        <w:t>.</w:t>
      </w:r>
    </w:p>
    <w:p w:rsidR="00444165" w:rsidRDefault="00444165" w:rsidP="00444165">
      <w:pPr>
        <w:pStyle w:val="NormalWeb"/>
        <w:rPr>
          <w:rFonts w:ascii="Verdana" w:hAnsi="Verdana"/>
          <w:color w:val="000000"/>
          <w:sz w:val="19"/>
          <w:szCs w:val="19"/>
        </w:rPr>
      </w:pPr>
      <w:r>
        <w:rPr>
          <w:rFonts w:ascii="Verdana" w:hAnsi="Verdana"/>
          <w:color w:val="000000"/>
          <w:sz w:val="19"/>
          <w:szCs w:val="19"/>
        </w:rPr>
        <w:t>The method used in this example relies on the idea of a reference angle.</w:t>
      </w:r>
    </w:p>
    <w:p w:rsidR="00444165" w:rsidRDefault="00444165" w:rsidP="00444165">
      <w:pPr>
        <w:pStyle w:val="Heading1"/>
        <w:shd w:val="clear" w:color="auto" w:fill="E8E8FF"/>
        <w:jc w:val="center"/>
        <w:rPr>
          <w:rFonts w:ascii="Verdana" w:hAnsi="Verdana"/>
          <w:color w:val="663399"/>
          <w:sz w:val="29"/>
          <w:szCs w:val="29"/>
        </w:rPr>
      </w:pPr>
      <w:r>
        <w:rPr>
          <w:rFonts w:ascii="Verdana" w:hAnsi="Verdana"/>
          <w:color w:val="663399"/>
          <w:sz w:val="29"/>
          <w:szCs w:val="29"/>
        </w:rPr>
        <w:t>Reference Angle</w:t>
      </w:r>
    </w:p>
    <w:p w:rsidR="00444165" w:rsidRDefault="00444165" w:rsidP="00444165">
      <w:pPr>
        <w:pStyle w:val="NormalWeb"/>
        <w:shd w:val="clear" w:color="auto" w:fill="E8E8FF"/>
        <w:ind w:left="300" w:right="300"/>
        <w:rPr>
          <w:rFonts w:ascii="Verdana" w:hAnsi="Verdana"/>
          <w:color w:val="000000"/>
          <w:sz w:val="19"/>
          <w:szCs w:val="19"/>
        </w:rPr>
      </w:pPr>
      <w:r>
        <w:rPr>
          <w:rFonts w:ascii="Verdana" w:hAnsi="Verdana"/>
          <w:color w:val="000000"/>
          <w:sz w:val="19"/>
          <w:szCs w:val="19"/>
        </w:rPr>
        <w:t>Given an angle</w:t>
      </w:r>
      <w:r>
        <w:rPr>
          <w:rStyle w:val="apple-converted-space"/>
          <w:rFonts w:ascii="Verdana" w:hAnsi="Verdana"/>
          <w:color w:val="000000"/>
          <w:sz w:val="19"/>
          <w:szCs w:val="19"/>
        </w:rPr>
        <w:t> </w:t>
      </w:r>
      <w:r>
        <w:rPr>
          <w:rStyle w:val="Emphasis"/>
          <w:rFonts w:ascii="Cambria" w:hAnsi="Cambria"/>
          <w:color w:val="000000"/>
        </w:rPr>
        <w:t>θ</w:t>
      </w:r>
      <w:r>
        <w:rPr>
          <w:rStyle w:val="apple-converted-space"/>
          <w:rFonts w:ascii="Verdana" w:hAnsi="Verdana"/>
          <w:color w:val="000000"/>
          <w:sz w:val="19"/>
          <w:szCs w:val="19"/>
        </w:rPr>
        <w:t> </w:t>
      </w:r>
      <w:r>
        <w:rPr>
          <w:rFonts w:ascii="Verdana" w:hAnsi="Verdana"/>
          <w:color w:val="000000"/>
          <w:sz w:val="19"/>
          <w:szCs w:val="19"/>
        </w:rPr>
        <w:t>in standard position, find the associated acute angle</w:t>
      </w:r>
      <w:r>
        <w:rPr>
          <w:rStyle w:val="apple-converted-space"/>
          <w:rFonts w:ascii="Verdana" w:hAnsi="Verdana"/>
          <w:color w:val="000000"/>
          <w:sz w:val="19"/>
          <w:szCs w:val="19"/>
        </w:rPr>
        <w:t> </w:t>
      </w:r>
      <w:r>
        <w:rPr>
          <w:rFonts w:ascii="Verdana" w:hAnsi="Verdana"/>
          <w:noProof/>
          <w:color w:val="000000"/>
          <w:sz w:val="19"/>
          <w:szCs w:val="19"/>
        </w:rPr>
        <w:drawing>
          <wp:inline distT="0" distB="0" distL="0" distR="0">
            <wp:extent cx="133350" cy="123825"/>
            <wp:effectExtent l="0" t="0" r="0" b="9525"/>
            <wp:docPr id="66" name="Picture 66"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igm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Pr>
          <w:rStyle w:val="apple-converted-space"/>
          <w:rFonts w:ascii="Verdana" w:hAnsi="Verdana"/>
          <w:color w:val="000000"/>
          <w:sz w:val="19"/>
          <w:szCs w:val="19"/>
        </w:rPr>
        <w:t> </w:t>
      </w:r>
      <w:r>
        <w:rPr>
          <w:rFonts w:ascii="Verdana" w:hAnsi="Verdana"/>
          <w:color w:val="000000"/>
          <w:sz w:val="19"/>
          <w:szCs w:val="19"/>
        </w:rPr>
        <w:t>formed by the terminal side and the</w:t>
      </w:r>
      <w:r>
        <w:rPr>
          <w:rStyle w:val="apple-converted-space"/>
          <w:rFonts w:ascii="Verdana" w:hAnsi="Verdana"/>
          <w:color w:val="000000"/>
          <w:sz w:val="19"/>
          <w:szCs w:val="19"/>
        </w:rPr>
        <w:t> </w:t>
      </w:r>
      <w:r>
        <w:rPr>
          <w:rStyle w:val="Emphasis"/>
          <w:rFonts w:ascii="Verdana" w:hAnsi="Verdana"/>
          <w:color w:val="000000"/>
          <w:sz w:val="19"/>
          <w:szCs w:val="19"/>
        </w:rPr>
        <w:t>x</w:t>
      </w:r>
      <w:r>
        <w:rPr>
          <w:rFonts w:ascii="Verdana" w:hAnsi="Verdana"/>
          <w:color w:val="000000"/>
          <w:sz w:val="19"/>
          <w:szCs w:val="19"/>
        </w:rPr>
        <w:t>-axis. The angle</w:t>
      </w:r>
      <w:r>
        <w:rPr>
          <w:rStyle w:val="apple-converted-space"/>
          <w:rFonts w:ascii="Verdana" w:hAnsi="Verdana"/>
          <w:color w:val="000000"/>
          <w:sz w:val="19"/>
          <w:szCs w:val="19"/>
        </w:rPr>
        <w:t> </w:t>
      </w:r>
      <w:r>
        <w:rPr>
          <w:rFonts w:ascii="Verdana" w:hAnsi="Verdana"/>
          <w:noProof/>
          <w:color w:val="000000"/>
          <w:sz w:val="19"/>
          <w:szCs w:val="19"/>
        </w:rPr>
        <w:drawing>
          <wp:inline distT="0" distB="0" distL="0" distR="0">
            <wp:extent cx="133350" cy="123825"/>
            <wp:effectExtent l="0" t="0" r="0" b="9525"/>
            <wp:docPr id="65" name="Picture 65"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igm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Pr>
          <w:rStyle w:val="apple-converted-space"/>
          <w:rFonts w:ascii="Verdana" w:hAnsi="Verdana"/>
          <w:color w:val="000000"/>
          <w:sz w:val="19"/>
          <w:szCs w:val="19"/>
        </w:rPr>
        <w:t> </w:t>
      </w:r>
      <w:r>
        <w:rPr>
          <w:rFonts w:ascii="Verdana" w:hAnsi="Verdana"/>
          <w:color w:val="000000"/>
          <w:sz w:val="19"/>
          <w:szCs w:val="19"/>
        </w:rPr>
        <w:t>is called the</w:t>
      </w:r>
      <w:r>
        <w:rPr>
          <w:rStyle w:val="apple-converted-space"/>
          <w:rFonts w:ascii="Verdana" w:hAnsi="Verdana"/>
          <w:color w:val="000000"/>
          <w:sz w:val="19"/>
          <w:szCs w:val="19"/>
        </w:rPr>
        <w:t> </w:t>
      </w:r>
      <w:r>
        <w:rPr>
          <w:rStyle w:val="Emphasis"/>
          <w:rFonts w:ascii="Verdana" w:hAnsi="Verdana"/>
          <w:color w:val="000000"/>
          <w:sz w:val="19"/>
          <w:szCs w:val="19"/>
        </w:rPr>
        <w:t>reference angle</w:t>
      </w:r>
      <w:r>
        <w:rPr>
          <w:rFonts w:ascii="Verdana" w:hAnsi="Verdana"/>
          <w:color w:val="000000"/>
          <w:sz w:val="19"/>
          <w:szCs w:val="19"/>
        </w:rPr>
        <w:t>. In the reference triangle associated with</w:t>
      </w:r>
      <w:r>
        <w:rPr>
          <w:rStyle w:val="apple-converted-space"/>
          <w:rFonts w:ascii="Verdana" w:hAnsi="Verdana"/>
          <w:color w:val="000000"/>
          <w:sz w:val="19"/>
          <w:szCs w:val="19"/>
        </w:rPr>
        <w:t> </w:t>
      </w:r>
      <w:r>
        <w:rPr>
          <w:rStyle w:val="Emphasis"/>
          <w:rFonts w:ascii="Cambria" w:hAnsi="Cambria"/>
          <w:color w:val="000000"/>
        </w:rPr>
        <w:t>θ</w:t>
      </w:r>
      <w:r>
        <w:rPr>
          <w:rFonts w:ascii="Verdana" w:hAnsi="Verdana"/>
          <w:color w:val="000000"/>
          <w:sz w:val="19"/>
          <w:szCs w:val="19"/>
        </w:rPr>
        <w:t>, the reference angle is the acute angle whose vertex is the origin.</w:t>
      </w:r>
    </w:p>
    <w:p w:rsidR="00444165" w:rsidRDefault="00444165" w:rsidP="00444165">
      <w:pPr>
        <w:pStyle w:val="NormalWeb"/>
        <w:shd w:val="clear" w:color="auto" w:fill="E8E8FF"/>
        <w:ind w:left="300" w:right="300"/>
        <w:rPr>
          <w:rFonts w:ascii="Verdana" w:hAnsi="Verdana"/>
          <w:color w:val="000000"/>
          <w:sz w:val="19"/>
          <w:szCs w:val="19"/>
        </w:rPr>
      </w:pPr>
      <w:r>
        <w:rPr>
          <w:rFonts w:ascii="Verdana" w:hAnsi="Verdana"/>
          <w:color w:val="000000"/>
          <w:sz w:val="19"/>
          <w:szCs w:val="19"/>
        </w:rPr>
        <w:t>The reference triangle associated with angle</w:t>
      </w:r>
      <w:r>
        <w:rPr>
          <w:rStyle w:val="apple-converted-space"/>
          <w:rFonts w:ascii="Verdana" w:hAnsi="Verdana"/>
          <w:color w:val="000000"/>
          <w:sz w:val="19"/>
          <w:szCs w:val="19"/>
        </w:rPr>
        <w:t> </w:t>
      </w:r>
      <w:r>
        <w:rPr>
          <w:rStyle w:val="Emphasis"/>
          <w:rFonts w:ascii="Cambria" w:hAnsi="Cambria"/>
          <w:color w:val="000000"/>
        </w:rPr>
        <w:t>θ</w:t>
      </w:r>
      <w:r>
        <w:rPr>
          <w:rStyle w:val="apple-converted-space"/>
          <w:rFonts w:ascii="Verdana" w:hAnsi="Verdana"/>
          <w:color w:val="000000"/>
          <w:sz w:val="19"/>
          <w:szCs w:val="19"/>
        </w:rPr>
        <w:t> </w:t>
      </w:r>
      <w:r>
        <w:rPr>
          <w:rFonts w:ascii="Verdana" w:hAnsi="Verdana"/>
          <w:color w:val="000000"/>
          <w:sz w:val="19"/>
          <w:szCs w:val="19"/>
        </w:rPr>
        <w:t>is congruent to the quadrant I reference triangle associated with angle</w:t>
      </w:r>
      <w:r>
        <w:rPr>
          <w:rStyle w:val="apple-converted-space"/>
          <w:rFonts w:ascii="Verdana" w:hAnsi="Verdana"/>
          <w:color w:val="000000"/>
          <w:sz w:val="19"/>
          <w:szCs w:val="19"/>
        </w:rPr>
        <w:t> </w:t>
      </w:r>
      <w:r>
        <w:rPr>
          <w:rFonts w:ascii="Verdana" w:hAnsi="Verdana"/>
          <w:noProof/>
          <w:color w:val="000000"/>
          <w:sz w:val="19"/>
          <w:szCs w:val="19"/>
        </w:rPr>
        <w:drawing>
          <wp:inline distT="0" distB="0" distL="0" distR="0">
            <wp:extent cx="133350" cy="123825"/>
            <wp:effectExtent l="0" t="0" r="0" b="9525"/>
            <wp:docPr id="64" name="Picture 64"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igm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Pr>
          <w:rFonts w:ascii="Verdana" w:hAnsi="Verdana"/>
          <w:color w:val="000000"/>
          <w:sz w:val="19"/>
          <w:szCs w:val="19"/>
        </w:rPr>
        <w:t>. The trigonometric function values of the angle</w:t>
      </w:r>
      <w:r>
        <w:rPr>
          <w:rStyle w:val="apple-converted-space"/>
          <w:rFonts w:ascii="Verdana" w:hAnsi="Verdana"/>
          <w:color w:val="000000"/>
          <w:sz w:val="19"/>
          <w:szCs w:val="19"/>
        </w:rPr>
        <w:t> </w:t>
      </w:r>
      <w:r>
        <w:rPr>
          <w:rStyle w:val="Emphasis"/>
          <w:rFonts w:ascii="Cambria" w:hAnsi="Cambria"/>
          <w:color w:val="000000"/>
        </w:rPr>
        <w:t>θ</w:t>
      </w:r>
      <w:r>
        <w:rPr>
          <w:rStyle w:val="apple-converted-space"/>
          <w:rFonts w:ascii="Verdana" w:hAnsi="Verdana"/>
          <w:color w:val="000000"/>
          <w:sz w:val="19"/>
          <w:szCs w:val="19"/>
        </w:rPr>
        <w:t> </w:t>
      </w:r>
      <w:r>
        <w:rPr>
          <w:rFonts w:ascii="Verdana" w:hAnsi="Verdana"/>
          <w:color w:val="000000"/>
          <w:sz w:val="19"/>
          <w:szCs w:val="19"/>
        </w:rPr>
        <w:t>are the same as the corresponding trigonometric function values of the angle</w:t>
      </w:r>
      <w:r>
        <w:rPr>
          <w:rStyle w:val="apple-converted-space"/>
          <w:rFonts w:ascii="Verdana" w:hAnsi="Verdana"/>
          <w:color w:val="000000"/>
          <w:sz w:val="19"/>
          <w:szCs w:val="19"/>
        </w:rPr>
        <w:t> </w:t>
      </w:r>
      <w:r>
        <w:rPr>
          <w:rFonts w:ascii="Verdana" w:hAnsi="Verdana"/>
          <w:noProof/>
          <w:color w:val="000000"/>
          <w:sz w:val="19"/>
          <w:szCs w:val="19"/>
        </w:rPr>
        <w:drawing>
          <wp:inline distT="0" distB="0" distL="0" distR="0">
            <wp:extent cx="133350" cy="123825"/>
            <wp:effectExtent l="0" t="0" r="0" b="9525"/>
            <wp:docPr id="63" name="Picture 63"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igm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Pr>
          <w:rFonts w:ascii="Verdana" w:hAnsi="Verdana"/>
          <w:color w:val="000000"/>
          <w:sz w:val="19"/>
          <w:szCs w:val="19"/>
        </w:rPr>
        <w:t>, except for possibly the signs. The signs are determined by the quadrant of the angle</w:t>
      </w:r>
      <w:r>
        <w:rPr>
          <w:rStyle w:val="apple-converted-space"/>
          <w:rFonts w:ascii="Verdana" w:hAnsi="Verdana"/>
          <w:color w:val="000000"/>
          <w:sz w:val="19"/>
          <w:szCs w:val="19"/>
        </w:rPr>
        <w:t> </w:t>
      </w:r>
      <w:r>
        <w:rPr>
          <w:rStyle w:val="Emphasis"/>
          <w:rFonts w:ascii="Cambria" w:hAnsi="Cambria"/>
          <w:color w:val="000000"/>
        </w:rPr>
        <w:t>θ</w:t>
      </w:r>
      <w:r>
        <w:rPr>
          <w:rFonts w:ascii="Verdana" w:hAnsi="Verdana"/>
          <w:color w:val="000000"/>
          <w:sz w:val="19"/>
          <w:szCs w:val="19"/>
        </w:rPr>
        <w:t>.</w:t>
      </w:r>
    </w:p>
    <w:p w:rsidR="00444165" w:rsidRDefault="00444165" w:rsidP="00444165">
      <w:pPr>
        <w:pStyle w:val="NormalWeb"/>
        <w:rPr>
          <w:rFonts w:ascii="Verdana" w:hAnsi="Verdana"/>
          <w:color w:val="000000"/>
          <w:sz w:val="19"/>
          <w:szCs w:val="19"/>
        </w:rPr>
      </w:pPr>
      <w:proofErr w:type="spellStart"/>
      <w:r>
        <w:rPr>
          <w:rFonts w:ascii="Verdana" w:hAnsi="Verdana"/>
          <w:color w:val="000000"/>
          <w:sz w:val="19"/>
          <w:szCs w:val="19"/>
        </w:rPr>
        <w:t>Coterminal</w:t>
      </w:r>
      <w:proofErr w:type="spellEnd"/>
      <w:r>
        <w:rPr>
          <w:rFonts w:ascii="Verdana" w:hAnsi="Verdana"/>
          <w:color w:val="000000"/>
          <w:sz w:val="19"/>
          <w:szCs w:val="19"/>
        </w:rPr>
        <w:t xml:space="preserve"> angles, since they have the same associated reference triangle, have the same reference angle. The calculation of the measure of the reference angle a depends upon the quadrant of the given angle, as</w:t>
      </w:r>
      <w:r>
        <w:rPr>
          <w:rStyle w:val="apple-converted-space"/>
          <w:rFonts w:ascii="Verdana" w:hAnsi="Verdana"/>
          <w:color w:val="000000"/>
          <w:sz w:val="19"/>
          <w:szCs w:val="19"/>
        </w:rPr>
        <w:t> </w:t>
      </w:r>
      <w:r>
        <w:rPr>
          <w:rFonts w:ascii="Verdana" w:hAnsi="Verdana"/>
          <w:color w:val="000000"/>
          <w:sz w:val="19"/>
          <w:szCs w:val="19"/>
        </w:rPr>
        <w:t>summarized</w:t>
      </w:r>
      <w:r>
        <w:rPr>
          <w:rStyle w:val="apple-converted-space"/>
          <w:rFonts w:ascii="Verdana" w:hAnsi="Verdana"/>
          <w:color w:val="000000"/>
          <w:sz w:val="19"/>
          <w:szCs w:val="19"/>
        </w:rPr>
        <w:t> </w:t>
      </w:r>
      <w:r>
        <w:rPr>
          <w:rFonts w:ascii="Verdana" w:hAnsi="Verdana"/>
          <w:color w:val="000000"/>
          <w:sz w:val="19"/>
          <w:szCs w:val="19"/>
        </w:rPr>
        <w:t>in the following table: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470"/>
        <w:gridCol w:w="4470"/>
      </w:tblGrid>
      <w:tr w:rsidR="00444165" w:rsidTr="00444165">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CCCCFF"/>
            <w:hideMark/>
          </w:tcPr>
          <w:p w:rsidR="00444165" w:rsidRDefault="00444165">
            <w:pPr>
              <w:jc w:val="center"/>
              <w:rPr>
                <w:rFonts w:ascii="Times New Roman" w:hAnsi="Times New Roman"/>
                <w:b/>
                <w:bCs/>
                <w:sz w:val="24"/>
                <w:szCs w:val="24"/>
              </w:rPr>
            </w:pPr>
            <w:r>
              <w:rPr>
                <w:b/>
                <w:bCs/>
              </w:rPr>
              <w:t>Calculation of the Measure of the Reference Angle</w:t>
            </w:r>
          </w:p>
        </w:tc>
      </w:tr>
      <w:tr w:rsidR="00444165" w:rsidTr="00444165">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hideMark/>
          </w:tcPr>
          <w:p w:rsidR="00444165" w:rsidRDefault="00444165">
            <w:pPr>
              <w:pStyle w:val="NormalWeb"/>
            </w:pPr>
            <w:r>
              <w:t>Step 1: Given angle</w:t>
            </w:r>
            <w:r>
              <w:rPr>
                <w:rStyle w:val="apple-converted-space"/>
              </w:rPr>
              <w:t> </w:t>
            </w:r>
            <w:r>
              <w:rPr>
                <w:noProof/>
              </w:rPr>
              <w:drawing>
                <wp:inline distT="0" distB="0" distL="0" distR="0">
                  <wp:extent cx="123825" cy="161925"/>
                  <wp:effectExtent l="0" t="0" r="9525" b="9525"/>
                  <wp:docPr id="62" name="Picture 62"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heta"/>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t xml:space="preserve">, find a </w:t>
            </w:r>
            <w:proofErr w:type="spellStart"/>
            <w:r>
              <w:t>coterminal</w:t>
            </w:r>
            <w:proofErr w:type="spellEnd"/>
            <w:r>
              <w:t xml:space="preserve"> angle</w:t>
            </w:r>
            <w:r>
              <w:rPr>
                <w:rStyle w:val="apple-converted-space"/>
              </w:rPr>
              <w:t> </w:t>
            </w:r>
            <w:r>
              <w:rPr>
                <w:noProof/>
              </w:rPr>
              <w:drawing>
                <wp:inline distT="0" distB="0" distL="0" distR="0">
                  <wp:extent cx="133350" cy="209550"/>
                  <wp:effectExtent l="0" t="0" r="0" b="0"/>
                  <wp:docPr id="61" name="Picture 6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w:r>
            <w:r>
              <w:rPr>
                <w:rStyle w:val="apple-converted-space"/>
              </w:rPr>
              <w:t> </w:t>
            </w:r>
            <w:r>
              <w:t>having measure between 0° and 360°.</w:t>
            </w:r>
          </w:p>
          <w:p w:rsidR="00444165" w:rsidRDefault="00444165">
            <w:pPr>
              <w:pStyle w:val="NormalWeb"/>
            </w:pPr>
            <w:r>
              <w:lastRenderedPageBreak/>
              <w:t>Step 2: Locate the quadrant associated with</w:t>
            </w:r>
            <w:r>
              <w:rPr>
                <w:rStyle w:val="apple-converted-space"/>
              </w:rPr>
              <w:t> </w:t>
            </w:r>
            <w:r>
              <w:rPr>
                <w:rStyle w:val="Emphasis"/>
                <w:rFonts w:ascii="Cambria" w:hAnsi="Cambria"/>
              </w:rPr>
              <w:t>θ</w:t>
            </w:r>
            <w:r>
              <w:rPr>
                <w:rStyle w:val="apple-converted-space"/>
              </w:rPr>
              <w:t> </w:t>
            </w:r>
            <w:r>
              <w:t>and</w:t>
            </w:r>
            <w:r>
              <w:rPr>
                <w:rStyle w:val="apple-converted-space"/>
              </w:rPr>
              <w:t> </w:t>
            </w:r>
            <w:r>
              <w:rPr>
                <w:noProof/>
              </w:rPr>
              <w:drawing>
                <wp:inline distT="0" distB="0" distL="0" distR="0">
                  <wp:extent cx="133350" cy="209550"/>
                  <wp:effectExtent l="0" t="0" r="0" b="0"/>
                  <wp:docPr id="60" name="Picture 6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w:r>
            <w:r>
              <w:t>.</w:t>
            </w:r>
          </w:p>
          <w:p w:rsidR="00444165" w:rsidRDefault="00444165">
            <w:pPr>
              <w:pStyle w:val="NormalWeb"/>
            </w:pPr>
            <w:r>
              <w:t>Step 3: Determine the reference angle</w:t>
            </w:r>
            <w:r>
              <w:rPr>
                <w:rStyle w:val="apple-converted-space"/>
              </w:rPr>
              <w:t> </w:t>
            </w:r>
            <w:r>
              <w:rPr>
                <w:noProof/>
              </w:rPr>
              <w:drawing>
                <wp:inline distT="0" distB="0" distL="0" distR="0">
                  <wp:extent cx="133350" cy="123825"/>
                  <wp:effectExtent l="0" t="0" r="0" b="9525"/>
                  <wp:docPr id="59" name="Picture 59"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igm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Pr>
                <w:rStyle w:val="apple-converted-space"/>
              </w:rPr>
              <w:t> </w:t>
            </w:r>
            <w:r>
              <w:t>as shown below.</w:t>
            </w:r>
          </w:p>
        </w:tc>
      </w:tr>
      <w:tr w:rsidR="00444165" w:rsidTr="0044416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444165" w:rsidRDefault="00444165">
            <w:pPr>
              <w:pStyle w:val="NormalWeb"/>
            </w:pPr>
            <w:r>
              <w:lastRenderedPageBreak/>
              <w:t>Angles</w:t>
            </w:r>
            <w:r>
              <w:rPr>
                <w:rStyle w:val="apple-converted-space"/>
              </w:rPr>
              <w:t> </w:t>
            </w:r>
            <w:r>
              <w:rPr>
                <w:rStyle w:val="Emphasis"/>
                <w:rFonts w:ascii="Cambria" w:hAnsi="Cambria"/>
              </w:rPr>
              <w:t>θ</w:t>
            </w:r>
            <w:r>
              <w:rPr>
                <w:rStyle w:val="apple-converted-space"/>
              </w:rPr>
              <w:t> </w:t>
            </w:r>
            <w:r>
              <w:t>and</w:t>
            </w:r>
            <w:r>
              <w:rPr>
                <w:rStyle w:val="apple-converted-space"/>
              </w:rPr>
              <w:t> </w:t>
            </w:r>
            <w:r>
              <w:rPr>
                <w:noProof/>
              </w:rPr>
              <w:drawing>
                <wp:inline distT="0" distB="0" distL="0" distR="0">
                  <wp:extent cx="133350" cy="209550"/>
                  <wp:effectExtent l="0" t="0" r="0" b="0"/>
                  <wp:docPr id="58" name="Picture 58" descr="https://umuc.equella.ecollege.com/file/51ed41e5-be80-4110-8171-a40ed58c98af/1/MATH108-0609.zip/Modules/M2-Module_2/images/ph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umuc.equella.ecollege.com/file/51ed41e5-be80-4110-8171-a40ed58c98af/1/MATH108-0609.zip/Modules/M2-Module_2/images/phi.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w:r>
            <w:r>
              <w:rPr>
                <w:rStyle w:val="apple-converted-space"/>
              </w:rPr>
              <w:t> </w:t>
            </w:r>
            <w:r>
              <w:t>in Quadrant II</w:t>
            </w:r>
          </w:p>
        </w:tc>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444165" w:rsidRDefault="00444165">
            <w:pPr>
              <w:pStyle w:val="NormalWeb"/>
            </w:pPr>
            <w:r>
              <w:t>Angles</w:t>
            </w:r>
            <w:r>
              <w:rPr>
                <w:rStyle w:val="apple-converted-space"/>
              </w:rPr>
              <w:t> </w:t>
            </w:r>
            <w:r>
              <w:rPr>
                <w:rStyle w:val="Emphasis"/>
                <w:rFonts w:ascii="Cambria" w:hAnsi="Cambria"/>
              </w:rPr>
              <w:t>θ</w:t>
            </w:r>
            <w:r>
              <w:rPr>
                <w:rStyle w:val="apple-converted-space"/>
              </w:rPr>
              <w:t> </w:t>
            </w:r>
            <w:r>
              <w:t>and</w:t>
            </w:r>
            <w:r>
              <w:rPr>
                <w:rStyle w:val="apple-converted-space"/>
              </w:rPr>
              <w:t> </w:t>
            </w:r>
            <w:r>
              <w:rPr>
                <w:noProof/>
              </w:rPr>
              <w:drawing>
                <wp:inline distT="0" distB="0" distL="0" distR="0">
                  <wp:extent cx="133350" cy="209550"/>
                  <wp:effectExtent l="0" t="0" r="0" b="0"/>
                  <wp:docPr id="57" name="Picture 57" descr="https://umuc.equella.ecollege.com/file/51ed41e5-be80-4110-8171-a40ed58c98af/1/MATH108-0609.zip/Modules/M2-Module_2/images/ph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umuc.equella.ecollege.com/file/51ed41e5-be80-4110-8171-a40ed58c98af/1/MATH108-0609.zip/Modules/M2-Module_2/images/phi.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w:r>
            <w:r>
              <w:rPr>
                <w:rStyle w:val="apple-converted-space"/>
              </w:rPr>
              <w:t> </w:t>
            </w:r>
            <w:r>
              <w:t>in Quadrant I</w:t>
            </w:r>
          </w:p>
        </w:tc>
      </w:tr>
      <w:tr w:rsidR="00444165" w:rsidTr="00444165">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444165" w:rsidRDefault="00444165">
            <w:r>
              <w:rPr>
                <w:noProof/>
              </w:rPr>
              <w:drawing>
                <wp:inline distT="0" distB="0" distL="0" distR="0">
                  <wp:extent cx="2667000" cy="2286000"/>
                  <wp:effectExtent l="0" t="0" r="0" b="0"/>
                  <wp:docPr id="56" name="Picture 5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67000" cy="2286000"/>
                          </a:xfrm>
                          <a:prstGeom prst="rect">
                            <a:avLst/>
                          </a:prstGeom>
                          <a:noFill/>
                          <a:ln>
                            <a:noFill/>
                          </a:ln>
                        </pic:spPr>
                      </pic:pic>
                    </a:graphicData>
                  </a:graphic>
                </wp:inline>
              </w:drawing>
            </w:r>
            <w:r>
              <w:br/>
              <w:t>Reference Angle</w:t>
            </w:r>
            <w:r>
              <w:rPr>
                <w:rStyle w:val="apple-converted-space"/>
              </w:rPr>
              <w:t> </w:t>
            </w:r>
            <w:r>
              <w:rPr>
                <w:noProof/>
              </w:rPr>
              <w:drawing>
                <wp:inline distT="0" distB="0" distL="0" distR="0">
                  <wp:extent cx="133350" cy="123825"/>
                  <wp:effectExtent l="0" t="0" r="0" b="9525"/>
                  <wp:docPr id="55" name="Picture 55"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igm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Pr>
                <w:rStyle w:val="apple-converted-space"/>
              </w:rPr>
              <w:t> </w:t>
            </w:r>
            <w:r>
              <w:t>= 180° –</w:t>
            </w:r>
            <w:r>
              <w:rPr>
                <w:rStyle w:val="apple-converted-space"/>
              </w:rPr>
              <w:t> </w:t>
            </w:r>
            <w:r>
              <w:rPr>
                <w:noProof/>
              </w:rPr>
              <w:drawing>
                <wp:inline distT="0" distB="0" distL="0" distR="0">
                  <wp:extent cx="133350" cy="209550"/>
                  <wp:effectExtent l="0" t="0" r="0" b="0"/>
                  <wp:docPr id="54" name="Picture 5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444165" w:rsidRDefault="00444165">
            <w:r>
              <w:rPr>
                <w:noProof/>
              </w:rPr>
              <w:drawing>
                <wp:inline distT="0" distB="0" distL="0" distR="0">
                  <wp:extent cx="2714625" cy="2286000"/>
                  <wp:effectExtent l="0" t="0" r="9525" b="0"/>
                  <wp:docPr id="53" name="Picture 5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14625" cy="2286000"/>
                          </a:xfrm>
                          <a:prstGeom prst="rect">
                            <a:avLst/>
                          </a:prstGeom>
                          <a:noFill/>
                          <a:ln>
                            <a:noFill/>
                          </a:ln>
                        </pic:spPr>
                      </pic:pic>
                    </a:graphicData>
                  </a:graphic>
                </wp:inline>
              </w:drawing>
            </w:r>
            <w:r>
              <w:br/>
              <w:t>Reference Angle</w:t>
            </w:r>
            <w:r>
              <w:rPr>
                <w:rStyle w:val="apple-converted-space"/>
              </w:rPr>
              <w:t> </w:t>
            </w:r>
            <w:r>
              <w:rPr>
                <w:noProof/>
              </w:rPr>
              <w:drawing>
                <wp:inline distT="0" distB="0" distL="0" distR="0">
                  <wp:extent cx="133350" cy="123825"/>
                  <wp:effectExtent l="0" t="0" r="0" b="9525"/>
                  <wp:docPr id="52" name="Picture 52"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igm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Pr>
                <w:rStyle w:val="apple-converted-space"/>
              </w:rPr>
              <w:t> </w:t>
            </w:r>
            <w:r>
              <w:t>=</w:t>
            </w:r>
            <w:r>
              <w:rPr>
                <w:rStyle w:val="apple-converted-space"/>
              </w:rPr>
              <w:t> </w:t>
            </w:r>
            <w:r>
              <w:rPr>
                <w:noProof/>
              </w:rPr>
              <w:drawing>
                <wp:inline distT="0" distB="0" distL="0" distR="0">
                  <wp:extent cx="133350" cy="209550"/>
                  <wp:effectExtent l="0" t="0" r="0" b="0"/>
                  <wp:docPr id="51" name="Picture 5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w:r>
          </w:p>
        </w:tc>
      </w:tr>
      <w:tr w:rsidR="00444165" w:rsidTr="0044416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444165" w:rsidRDefault="00444165">
            <w:r>
              <w:t>Angles</w:t>
            </w:r>
            <w:r>
              <w:rPr>
                <w:rStyle w:val="apple-converted-space"/>
              </w:rPr>
              <w:t> </w:t>
            </w:r>
            <w:r>
              <w:rPr>
                <w:rStyle w:val="Emphasis"/>
                <w:rFonts w:ascii="Cambria" w:hAnsi="Cambria"/>
              </w:rPr>
              <w:t>θ</w:t>
            </w:r>
            <w:r>
              <w:rPr>
                <w:rStyle w:val="apple-converted-space"/>
              </w:rPr>
              <w:t> </w:t>
            </w:r>
            <w:r>
              <w:t>and</w:t>
            </w:r>
            <w:r>
              <w:rPr>
                <w:rStyle w:val="apple-converted-space"/>
              </w:rPr>
              <w:t> </w:t>
            </w:r>
            <w:r>
              <w:rPr>
                <w:noProof/>
              </w:rPr>
              <w:drawing>
                <wp:inline distT="0" distB="0" distL="0" distR="0">
                  <wp:extent cx="133350" cy="209550"/>
                  <wp:effectExtent l="0" t="0" r="0" b="0"/>
                  <wp:docPr id="50" name="Picture 5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w:r>
            <w:r>
              <w:rPr>
                <w:rStyle w:val="apple-converted-space"/>
              </w:rPr>
              <w:t> </w:t>
            </w:r>
            <w:r>
              <w:t>in Quadrant III</w:t>
            </w:r>
          </w:p>
        </w:tc>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444165" w:rsidRDefault="00444165">
            <w:r>
              <w:t>Angles</w:t>
            </w:r>
            <w:r>
              <w:rPr>
                <w:rStyle w:val="apple-converted-space"/>
              </w:rPr>
              <w:t> </w:t>
            </w:r>
            <w:proofErr w:type="gramStart"/>
            <w:r>
              <w:rPr>
                <w:rStyle w:val="Emphasis"/>
                <w:rFonts w:ascii="Cambria" w:hAnsi="Cambria"/>
              </w:rPr>
              <w:t>θ</w:t>
            </w:r>
            <w:r>
              <w:t>  and</w:t>
            </w:r>
            <w:proofErr w:type="gramEnd"/>
            <w:r>
              <w:rPr>
                <w:rStyle w:val="apple-converted-space"/>
              </w:rPr>
              <w:t> </w:t>
            </w:r>
            <w:r>
              <w:rPr>
                <w:noProof/>
              </w:rPr>
              <w:drawing>
                <wp:inline distT="0" distB="0" distL="0" distR="0">
                  <wp:extent cx="133350" cy="209550"/>
                  <wp:effectExtent l="0" t="0" r="0" b="0"/>
                  <wp:docPr id="49" name="Picture 4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w:r>
            <w:r>
              <w:rPr>
                <w:rStyle w:val="apple-converted-space"/>
              </w:rPr>
              <w:t> </w:t>
            </w:r>
            <w:r>
              <w:t>in Quadrant IV</w:t>
            </w:r>
          </w:p>
        </w:tc>
      </w:tr>
      <w:tr w:rsidR="00444165" w:rsidTr="00444165">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444165" w:rsidRDefault="00444165">
            <w:r>
              <w:rPr>
                <w:noProof/>
              </w:rPr>
              <w:drawing>
                <wp:inline distT="0" distB="0" distL="0" distR="0">
                  <wp:extent cx="2714625" cy="2286000"/>
                  <wp:effectExtent l="0" t="0" r="9525" b="0"/>
                  <wp:docPr id="48" name="Picture 4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14625" cy="2286000"/>
                          </a:xfrm>
                          <a:prstGeom prst="rect">
                            <a:avLst/>
                          </a:prstGeom>
                          <a:noFill/>
                          <a:ln>
                            <a:noFill/>
                          </a:ln>
                        </pic:spPr>
                      </pic:pic>
                    </a:graphicData>
                  </a:graphic>
                </wp:inline>
              </w:drawing>
            </w:r>
            <w:r>
              <w:br/>
              <w:t>Reference Angle</w:t>
            </w:r>
            <w:r>
              <w:rPr>
                <w:rStyle w:val="apple-converted-space"/>
              </w:rPr>
              <w:t> </w:t>
            </w:r>
            <w:r>
              <w:rPr>
                <w:noProof/>
              </w:rPr>
              <w:drawing>
                <wp:inline distT="0" distB="0" distL="0" distR="0">
                  <wp:extent cx="133350" cy="123825"/>
                  <wp:effectExtent l="0" t="0" r="0" b="9525"/>
                  <wp:docPr id="47" name="Picture 4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Pr>
                <w:rStyle w:val="apple-converted-space"/>
              </w:rPr>
              <w:t> </w:t>
            </w:r>
            <w:r>
              <w:t>=</w:t>
            </w:r>
            <w:r>
              <w:rPr>
                <w:rStyle w:val="apple-converted-space"/>
              </w:rPr>
              <w:t> </w:t>
            </w:r>
            <w:r>
              <w:rPr>
                <w:noProof/>
              </w:rPr>
              <w:drawing>
                <wp:inline distT="0" distB="0" distL="0" distR="0">
                  <wp:extent cx="133350" cy="209550"/>
                  <wp:effectExtent l="0" t="0" r="0" b="0"/>
                  <wp:docPr id="46" name="Picture 4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w:r>
            <w:r>
              <w:rPr>
                <w:rStyle w:val="apple-converted-space"/>
              </w:rPr>
              <w:t> </w:t>
            </w:r>
            <w:r>
              <w:t>– 180°</w:t>
            </w:r>
          </w:p>
        </w:tc>
        <w:tc>
          <w:tcPr>
            <w:tcW w:w="0" w:type="auto"/>
            <w:tcBorders>
              <w:top w:val="outset" w:sz="6" w:space="0" w:color="auto"/>
              <w:left w:val="outset" w:sz="6" w:space="0" w:color="auto"/>
              <w:bottom w:val="outset" w:sz="6" w:space="0" w:color="auto"/>
              <w:right w:val="outset" w:sz="6" w:space="0" w:color="auto"/>
            </w:tcBorders>
            <w:hideMark/>
          </w:tcPr>
          <w:p w:rsidR="00444165" w:rsidRDefault="00444165">
            <w:r>
              <w:rPr>
                <w:noProof/>
              </w:rPr>
              <w:drawing>
                <wp:inline distT="0" distB="0" distL="0" distR="0">
                  <wp:extent cx="2714625" cy="2286000"/>
                  <wp:effectExtent l="0" t="0" r="9525" b="0"/>
                  <wp:docPr id="45" name="Picture 4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14625" cy="2286000"/>
                          </a:xfrm>
                          <a:prstGeom prst="rect">
                            <a:avLst/>
                          </a:prstGeom>
                          <a:noFill/>
                          <a:ln>
                            <a:noFill/>
                          </a:ln>
                        </pic:spPr>
                      </pic:pic>
                    </a:graphicData>
                  </a:graphic>
                </wp:inline>
              </w:drawing>
            </w:r>
            <w:r>
              <w:br/>
              <w:t>Reference Angle</w:t>
            </w:r>
            <w:r>
              <w:rPr>
                <w:rStyle w:val="apple-converted-space"/>
              </w:rPr>
              <w:t> </w:t>
            </w:r>
            <w:r>
              <w:rPr>
                <w:noProof/>
              </w:rPr>
              <w:drawing>
                <wp:inline distT="0" distB="0" distL="0" distR="0">
                  <wp:extent cx="133350" cy="123825"/>
                  <wp:effectExtent l="0" t="0" r="0" b="9525"/>
                  <wp:docPr id="44" name="Picture 4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Pr>
                <w:rStyle w:val="apple-converted-space"/>
              </w:rPr>
              <w:t> </w:t>
            </w:r>
            <w:r>
              <w:t>= 360° –</w:t>
            </w:r>
            <w:r>
              <w:rPr>
                <w:rStyle w:val="apple-converted-space"/>
              </w:rPr>
              <w:t> </w:t>
            </w:r>
            <w:r>
              <w:rPr>
                <w:noProof/>
              </w:rPr>
              <w:drawing>
                <wp:inline distT="0" distB="0" distL="0" distR="0">
                  <wp:extent cx="133350" cy="209550"/>
                  <wp:effectExtent l="0" t="0" r="0" b="0"/>
                  <wp:docPr id="43" name="Picture 43" descr="https://umuc.equella.ecollege.com/file/51ed41e5-be80-4110-8171-a40ed58c98af/1/MATH108-0609.zip/Modules/M2-Module_2/images/ph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umuc.equella.ecollege.com/file/51ed41e5-be80-4110-8171-a40ed58c98af/1/MATH108-0609.zip/Modules/M2-Module_2/images/phi.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w:r>
          </w:p>
        </w:tc>
      </w:tr>
    </w:tbl>
    <w:p w:rsidR="00444165" w:rsidRDefault="00444165" w:rsidP="00444165">
      <w:pPr>
        <w:pStyle w:val="NormalWeb"/>
        <w:rPr>
          <w:rFonts w:ascii="Verdana" w:hAnsi="Verdana"/>
          <w:color w:val="000000"/>
          <w:sz w:val="19"/>
          <w:szCs w:val="19"/>
        </w:rPr>
      </w:pPr>
      <w:r>
        <w:rPr>
          <w:rFonts w:ascii="Verdana" w:hAnsi="Verdana"/>
          <w:color w:val="000000"/>
          <w:sz w:val="19"/>
          <w:szCs w:val="19"/>
        </w:rPr>
        <w:t> </w:t>
      </w:r>
    </w:p>
    <w:p w:rsidR="00444165" w:rsidRDefault="00444165" w:rsidP="00444165">
      <w:pPr>
        <w:pStyle w:val="NormalWeb"/>
        <w:shd w:val="clear" w:color="auto" w:fill="FFFFFF"/>
        <w:ind w:left="300" w:right="300"/>
        <w:rPr>
          <w:rFonts w:ascii="Verdana" w:hAnsi="Verdana"/>
          <w:color w:val="000000"/>
          <w:sz w:val="19"/>
          <w:szCs w:val="19"/>
        </w:rPr>
      </w:pPr>
      <w:r>
        <w:rPr>
          <w:rStyle w:val="purpletext"/>
          <w:rFonts w:ascii="Verdana" w:hAnsi="Verdana"/>
          <w:b/>
          <w:bCs/>
          <w:color w:val="663399"/>
          <w:sz w:val="19"/>
          <w:szCs w:val="19"/>
        </w:rPr>
        <w:t>Example II.D.2:</w:t>
      </w:r>
      <w:r>
        <w:rPr>
          <w:rStyle w:val="apple-converted-space"/>
          <w:rFonts w:ascii="Verdana" w:hAnsi="Verdana"/>
          <w:color w:val="000000"/>
          <w:sz w:val="19"/>
          <w:szCs w:val="19"/>
        </w:rPr>
        <w:t> </w:t>
      </w:r>
      <w:r>
        <w:rPr>
          <w:rFonts w:ascii="Verdana" w:hAnsi="Verdana"/>
          <w:color w:val="000000"/>
          <w:sz w:val="19"/>
          <w:szCs w:val="19"/>
        </w:rPr>
        <w:t>Find cos 210°.</w:t>
      </w:r>
    </w:p>
    <w:p w:rsidR="00444165" w:rsidRDefault="00444165" w:rsidP="00444165">
      <w:pPr>
        <w:pStyle w:val="NormalWeb"/>
        <w:shd w:val="clear" w:color="auto" w:fill="FFFFFF"/>
        <w:ind w:left="300" w:right="300"/>
        <w:rPr>
          <w:rFonts w:ascii="Verdana" w:hAnsi="Verdana"/>
          <w:color w:val="000000"/>
          <w:sz w:val="19"/>
          <w:szCs w:val="19"/>
        </w:rPr>
      </w:pPr>
      <w:r>
        <w:rPr>
          <w:rStyle w:val="purpletext"/>
          <w:rFonts w:ascii="Verdana" w:hAnsi="Verdana"/>
          <w:b/>
          <w:bCs/>
          <w:color w:val="663399"/>
          <w:sz w:val="19"/>
          <w:szCs w:val="19"/>
        </w:rPr>
        <w:t>Solution:</w:t>
      </w:r>
    </w:p>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4980"/>
        <w:gridCol w:w="4380"/>
      </w:tblGrid>
      <w:tr w:rsidR="00444165" w:rsidTr="00444165">
        <w:trPr>
          <w:tblCellSpacing w:w="0" w:type="dxa"/>
        </w:trPr>
        <w:tc>
          <w:tcPr>
            <w:tcW w:w="0" w:type="auto"/>
            <w:hideMark/>
          </w:tcPr>
          <w:p w:rsidR="00444165" w:rsidRDefault="00444165">
            <w:pPr>
              <w:pStyle w:val="NormalWeb"/>
              <w:ind w:left="300" w:right="300"/>
              <w:rPr>
                <w:color w:val="000000"/>
              </w:rPr>
            </w:pPr>
            <w:r>
              <w:rPr>
                <w:color w:val="000000"/>
              </w:rPr>
              <w:lastRenderedPageBreak/>
              <w:t>210° is a quadrant III angle whose measure is between 0° and 360°.</w:t>
            </w:r>
          </w:p>
          <w:p w:rsidR="00444165" w:rsidRDefault="00444165">
            <w:pPr>
              <w:pStyle w:val="NormalWeb"/>
              <w:ind w:left="300" w:right="300"/>
              <w:rPr>
                <w:color w:val="000000"/>
              </w:rPr>
            </w:pPr>
            <w:r>
              <w:rPr>
                <w:color w:val="000000"/>
              </w:rPr>
              <w:t>Consulting the calculation table for a quadrant III angle, determine that the measure of the reference angle is 210° – 180° = 30°.</w:t>
            </w:r>
          </w:p>
        </w:tc>
        <w:tc>
          <w:tcPr>
            <w:tcW w:w="0" w:type="auto"/>
            <w:hideMark/>
          </w:tcPr>
          <w:p w:rsidR="00444165" w:rsidRDefault="00444165">
            <w:r>
              <w:rPr>
                <w:noProof/>
              </w:rPr>
              <w:drawing>
                <wp:inline distT="0" distB="0" distL="0" distR="0">
                  <wp:extent cx="2343150" cy="2343150"/>
                  <wp:effectExtent l="0" t="0" r="0" b="0"/>
                  <wp:docPr id="42" name="Picture 4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inline>
              </w:drawing>
            </w:r>
          </w:p>
        </w:tc>
      </w:tr>
      <w:tr w:rsidR="00444165" w:rsidTr="00444165">
        <w:trPr>
          <w:tblCellSpacing w:w="0" w:type="dxa"/>
        </w:trPr>
        <w:tc>
          <w:tcPr>
            <w:tcW w:w="0" w:type="auto"/>
            <w:hideMark/>
          </w:tcPr>
          <w:p w:rsidR="00444165" w:rsidRDefault="00444165">
            <w:pPr>
              <w:pStyle w:val="NormalWeb"/>
              <w:ind w:left="300" w:right="300"/>
              <w:rPr>
                <w:color w:val="000000"/>
              </w:rPr>
            </w:pPr>
            <w:r>
              <w:rPr>
                <w:color w:val="000000"/>
              </w:rPr>
              <w:t>It is not imperative that you memorize the formulas for calculating the reference angle. You can draw the reference triangle associated with 210° and see that the acute angle at the origin in the triangle has measure 30°. The reference triangle associated with 210° is congruent to the quadrant I reference triangle associated with 30°, so the cosine of 210° must be the same as the cosine of 30°, except for possibly the sign.</w:t>
            </w:r>
          </w:p>
        </w:tc>
        <w:tc>
          <w:tcPr>
            <w:tcW w:w="0" w:type="auto"/>
            <w:hideMark/>
          </w:tcPr>
          <w:p w:rsidR="00444165" w:rsidRDefault="00444165">
            <w:r>
              <w:t> </w:t>
            </w:r>
          </w:p>
          <w:p w:rsidR="00444165" w:rsidRDefault="00444165">
            <w:pPr>
              <w:pStyle w:val="NormalWeb"/>
              <w:ind w:left="300" w:right="300"/>
              <w:rPr>
                <w:color w:val="000000"/>
              </w:rPr>
            </w:pPr>
            <w:r>
              <w:rPr>
                <w:noProof/>
                <w:color w:val="000000"/>
              </w:rPr>
              <w:drawing>
                <wp:inline distT="0" distB="0" distL="0" distR="0">
                  <wp:extent cx="2343150" cy="2343150"/>
                  <wp:effectExtent l="0" t="0" r="0" b="0"/>
                  <wp:docPr id="41" name="Picture 4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inline>
              </w:drawing>
            </w:r>
          </w:p>
        </w:tc>
      </w:tr>
      <w:tr w:rsidR="00444165" w:rsidTr="00444165">
        <w:trPr>
          <w:tblCellSpacing w:w="0" w:type="dxa"/>
        </w:trPr>
        <w:tc>
          <w:tcPr>
            <w:tcW w:w="0" w:type="auto"/>
            <w:gridSpan w:val="2"/>
            <w:hideMark/>
          </w:tcPr>
          <w:p w:rsidR="00444165" w:rsidRDefault="00444165">
            <w:r>
              <w:t>In quadrant III, cosine is negative, so cos 210° = –cos 30° = –</w:t>
            </w:r>
            <w:r>
              <w:rPr>
                <w:noProof/>
              </w:rPr>
              <w:drawing>
                <wp:inline distT="0" distB="0" distL="0" distR="0">
                  <wp:extent cx="209550" cy="200025"/>
                  <wp:effectExtent l="0" t="0" r="0" b="9525"/>
                  <wp:docPr id="40" name="Picture 40" descr="square root of negativ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quare root of negativ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t>/2.</w:t>
            </w:r>
          </w:p>
        </w:tc>
      </w:tr>
    </w:tbl>
    <w:p w:rsidR="00444165" w:rsidRDefault="00444165" w:rsidP="00444165">
      <w:pPr>
        <w:pStyle w:val="NormalWeb"/>
        <w:rPr>
          <w:rFonts w:ascii="Verdana" w:hAnsi="Verdana"/>
          <w:color w:val="000000"/>
          <w:sz w:val="19"/>
          <w:szCs w:val="19"/>
        </w:rPr>
      </w:pPr>
      <w:r>
        <w:rPr>
          <w:rFonts w:ascii="Verdana" w:hAnsi="Verdana"/>
          <w:color w:val="000000"/>
          <w:sz w:val="19"/>
          <w:szCs w:val="19"/>
        </w:rPr>
        <w:t> </w:t>
      </w:r>
    </w:p>
    <w:p w:rsidR="00444165" w:rsidRDefault="00444165" w:rsidP="00444165">
      <w:pPr>
        <w:pStyle w:val="NormalWeb"/>
        <w:shd w:val="clear" w:color="auto" w:fill="FFFFFF"/>
        <w:ind w:left="300" w:right="300"/>
        <w:rPr>
          <w:rFonts w:ascii="Verdana" w:hAnsi="Verdana"/>
          <w:color w:val="000000"/>
          <w:sz w:val="19"/>
          <w:szCs w:val="19"/>
        </w:rPr>
      </w:pPr>
      <w:r>
        <w:rPr>
          <w:rStyle w:val="purpletext"/>
          <w:rFonts w:ascii="Verdana" w:hAnsi="Verdana"/>
          <w:b/>
          <w:bCs/>
          <w:color w:val="663399"/>
          <w:sz w:val="19"/>
          <w:szCs w:val="19"/>
        </w:rPr>
        <w:t>Example II.D.3:</w:t>
      </w:r>
      <w:r>
        <w:rPr>
          <w:rStyle w:val="apple-converted-space"/>
          <w:rFonts w:ascii="Verdana" w:hAnsi="Verdana"/>
          <w:color w:val="000000"/>
          <w:sz w:val="19"/>
          <w:szCs w:val="19"/>
        </w:rPr>
        <w:t> </w:t>
      </w:r>
      <w:r>
        <w:rPr>
          <w:rFonts w:ascii="Verdana" w:hAnsi="Verdana"/>
          <w:color w:val="000000"/>
          <w:sz w:val="19"/>
          <w:szCs w:val="19"/>
        </w:rPr>
        <w:t>Find cos 1035°.</w:t>
      </w:r>
    </w:p>
    <w:p w:rsidR="00444165" w:rsidRDefault="00444165" w:rsidP="00444165">
      <w:pPr>
        <w:pStyle w:val="NormalWeb"/>
        <w:shd w:val="clear" w:color="auto" w:fill="FFFFFF"/>
        <w:ind w:left="300" w:right="300"/>
        <w:rPr>
          <w:rFonts w:ascii="Verdana" w:hAnsi="Verdana"/>
          <w:color w:val="000000"/>
          <w:sz w:val="19"/>
          <w:szCs w:val="19"/>
        </w:rPr>
      </w:pPr>
      <w:r>
        <w:rPr>
          <w:rStyle w:val="purpletext"/>
          <w:rFonts w:ascii="Verdana" w:hAnsi="Verdana"/>
          <w:b/>
          <w:bCs/>
          <w:color w:val="663399"/>
          <w:sz w:val="19"/>
          <w:szCs w:val="19"/>
        </w:rPr>
        <w:t>Solution:</w:t>
      </w:r>
    </w:p>
    <w:p w:rsidR="00444165" w:rsidRDefault="00444165" w:rsidP="00444165">
      <w:pPr>
        <w:pStyle w:val="NormalWeb"/>
        <w:shd w:val="clear" w:color="auto" w:fill="FFFFFF"/>
        <w:ind w:left="300" w:right="300"/>
        <w:rPr>
          <w:rFonts w:ascii="Verdana" w:hAnsi="Verdana"/>
          <w:color w:val="000000"/>
          <w:sz w:val="19"/>
          <w:szCs w:val="19"/>
        </w:rPr>
      </w:pPr>
      <w:r>
        <w:rPr>
          <w:rFonts w:ascii="Verdana" w:hAnsi="Verdana"/>
          <w:color w:val="000000"/>
          <w:sz w:val="19"/>
          <w:szCs w:val="19"/>
        </w:rPr>
        <w:t xml:space="preserve">First find an angle that is </w:t>
      </w:r>
      <w:proofErr w:type="spellStart"/>
      <w:r>
        <w:rPr>
          <w:rFonts w:ascii="Verdana" w:hAnsi="Verdana"/>
          <w:color w:val="000000"/>
          <w:sz w:val="19"/>
          <w:szCs w:val="19"/>
        </w:rPr>
        <w:t>coterminal</w:t>
      </w:r>
      <w:proofErr w:type="spellEnd"/>
      <w:r>
        <w:rPr>
          <w:rFonts w:ascii="Verdana" w:hAnsi="Verdana"/>
          <w:color w:val="000000"/>
          <w:sz w:val="19"/>
          <w:szCs w:val="19"/>
        </w:rPr>
        <w:t xml:space="preserve"> with 1035° and has measure between 0° and 360°.</w:t>
      </w:r>
    </w:p>
    <w:p w:rsidR="00444165" w:rsidRDefault="00444165" w:rsidP="00444165">
      <w:pPr>
        <w:pStyle w:val="NormalWeb"/>
        <w:shd w:val="clear" w:color="auto" w:fill="FFFFFF"/>
        <w:ind w:left="300" w:right="300"/>
        <w:rPr>
          <w:rFonts w:ascii="Verdana" w:hAnsi="Verdana"/>
          <w:color w:val="000000"/>
          <w:sz w:val="19"/>
          <w:szCs w:val="19"/>
        </w:rPr>
      </w:pPr>
      <w:r>
        <w:rPr>
          <w:rFonts w:ascii="Verdana" w:hAnsi="Verdana"/>
          <w:color w:val="000000"/>
          <w:sz w:val="19"/>
          <w:szCs w:val="19"/>
        </w:rPr>
        <w:t xml:space="preserve">Subtract 360° to get a </w:t>
      </w:r>
      <w:proofErr w:type="spellStart"/>
      <w:r>
        <w:rPr>
          <w:rFonts w:ascii="Verdana" w:hAnsi="Verdana"/>
          <w:color w:val="000000"/>
          <w:sz w:val="19"/>
          <w:szCs w:val="19"/>
        </w:rPr>
        <w:t>coterminal</w:t>
      </w:r>
      <w:proofErr w:type="spellEnd"/>
      <w:r>
        <w:rPr>
          <w:rFonts w:ascii="Verdana" w:hAnsi="Verdana"/>
          <w:color w:val="000000"/>
          <w:sz w:val="19"/>
          <w:szCs w:val="19"/>
        </w:rPr>
        <w:t xml:space="preserve"> angle: 1035° – 360° = 675° but is not between 0° and 360°.</w:t>
      </w:r>
    </w:p>
    <w:p w:rsidR="00444165" w:rsidRDefault="00444165" w:rsidP="00444165">
      <w:pPr>
        <w:pStyle w:val="NormalWeb"/>
        <w:shd w:val="clear" w:color="auto" w:fill="FFFFFF"/>
        <w:ind w:left="300" w:right="300"/>
        <w:rPr>
          <w:rFonts w:ascii="Verdana" w:hAnsi="Verdana"/>
          <w:color w:val="000000"/>
          <w:sz w:val="19"/>
          <w:szCs w:val="19"/>
        </w:rPr>
      </w:pPr>
      <w:r>
        <w:rPr>
          <w:rFonts w:ascii="Verdana" w:hAnsi="Verdana"/>
          <w:color w:val="000000"/>
          <w:sz w:val="19"/>
          <w:szCs w:val="19"/>
        </w:rPr>
        <w:t>Subtract 360° again: 675° – 360° = 315°.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5520"/>
        <w:gridCol w:w="3840"/>
      </w:tblGrid>
      <w:tr w:rsidR="00444165" w:rsidTr="00444165">
        <w:trPr>
          <w:tblCellSpacing w:w="0" w:type="dxa"/>
        </w:trPr>
        <w:tc>
          <w:tcPr>
            <w:tcW w:w="0" w:type="auto"/>
            <w:hideMark/>
          </w:tcPr>
          <w:p w:rsidR="00444165" w:rsidRDefault="00444165">
            <w:pPr>
              <w:pStyle w:val="NormalWeb"/>
              <w:ind w:left="300" w:right="300"/>
              <w:rPr>
                <w:color w:val="000000"/>
              </w:rPr>
            </w:pPr>
            <w:r>
              <w:rPr>
                <w:color w:val="000000"/>
              </w:rPr>
              <w:lastRenderedPageBreak/>
              <w:t xml:space="preserve">315° is a quadrant IV angle that is </w:t>
            </w:r>
            <w:proofErr w:type="spellStart"/>
            <w:r>
              <w:rPr>
                <w:color w:val="000000"/>
              </w:rPr>
              <w:t>coterminal</w:t>
            </w:r>
            <w:proofErr w:type="spellEnd"/>
            <w:r>
              <w:rPr>
                <w:color w:val="000000"/>
              </w:rPr>
              <w:t xml:space="preserve"> with 1035° and has measure between 0° and 360°. Since 1035° and 315° are </w:t>
            </w:r>
            <w:proofErr w:type="spellStart"/>
            <w:r>
              <w:rPr>
                <w:color w:val="000000"/>
              </w:rPr>
              <w:t>coterminal</w:t>
            </w:r>
            <w:proofErr w:type="spellEnd"/>
            <w:r>
              <w:rPr>
                <w:color w:val="000000"/>
              </w:rPr>
              <w:t>, cos 1035° = cos 315°.</w:t>
            </w:r>
          </w:p>
          <w:p w:rsidR="00444165" w:rsidRDefault="00444165">
            <w:pPr>
              <w:pStyle w:val="NormalWeb"/>
              <w:ind w:left="300" w:right="300"/>
              <w:rPr>
                <w:color w:val="000000"/>
              </w:rPr>
            </w:pPr>
            <w:r>
              <w:rPr>
                <w:color w:val="000000"/>
              </w:rPr>
              <w:t>Consulting the calculation table for a quadrant IV angle, you'll find that the reference angle is 360° – 315° = 45°.</w:t>
            </w:r>
          </w:p>
        </w:tc>
        <w:tc>
          <w:tcPr>
            <w:tcW w:w="0" w:type="auto"/>
            <w:hideMark/>
          </w:tcPr>
          <w:p w:rsidR="00444165" w:rsidRDefault="00444165">
            <w:r>
              <w:rPr>
                <w:noProof/>
              </w:rPr>
              <w:drawing>
                <wp:inline distT="0" distB="0" distL="0" distR="0">
                  <wp:extent cx="2343150" cy="2343150"/>
                  <wp:effectExtent l="0" t="0" r="0" b="0"/>
                  <wp:docPr id="39" name="Picture 3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inline>
              </w:drawing>
            </w:r>
          </w:p>
        </w:tc>
      </w:tr>
      <w:tr w:rsidR="00444165" w:rsidTr="00444165">
        <w:trPr>
          <w:tblCellSpacing w:w="0" w:type="dxa"/>
        </w:trPr>
        <w:tc>
          <w:tcPr>
            <w:tcW w:w="0" w:type="auto"/>
            <w:hideMark/>
          </w:tcPr>
          <w:p w:rsidR="00444165" w:rsidRDefault="00444165">
            <w:r>
              <w:t>It is not imperative that you memorize the formulas for calculating the reference angle. You can draw the reference triangle associated with 315° and see that the acute angle at the origin in the triangle has measure 45°. The reference triangle associated with 315° is congruent to the quadrant I reference triangle associated with 45°, so the cosine of 315° must be the same as the cosine of 45°, except for possibly the sign.</w:t>
            </w:r>
          </w:p>
        </w:tc>
        <w:tc>
          <w:tcPr>
            <w:tcW w:w="0" w:type="auto"/>
            <w:hideMark/>
          </w:tcPr>
          <w:p w:rsidR="00444165" w:rsidRDefault="00444165">
            <w:r>
              <w:rPr>
                <w:noProof/>
              </w:rPr>
              <w:drawing>
                <wp:inline distT="0" distB="0" distL="0" distR="0">
                  <wp:extent cx="2343150" cy="2343150"/>
                  <wp:effectExtent l="0" t="0" r="0" b="0"/>
                  <wp:docPr id="38" name="Picture 3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inline>
              </w:drawing>
            </w:r>
          </w:p>
        </w:tc>
      </w:tr>
    </w:tbl>
    <w:p w:rsidR="00444165" w:rsidRDefault="00444165" w:rsidP="00444165">
      <w:pPr>
        <w:pStyle w:val="NormalWeb"/>
        <w:shd w:val="clear" w:color="auto" w:fill="FFFFFF"/>
        <w:ind w:left="300" w:right="300"/>
        <w:rPr>
          <w:rFonts w:ascii="Verdana" w:hAnsi="Verdana"/>
          <w:color w:val="000000"/>
          <w:sz w:val="19"/>
          <w:szCs w:val="19"/>
        </w:rPr>
      </w:pPr>
      <w:r>
        <w:rPr>
          <w:rFonts w:ascii="Verdana" w:hAnsi="Verdana"/>
          <w:color w:val="000000"/>
          <w:sz w:val="19"/>
          <w:szCs w:val="19"/>
        </w:rPr>
        <w:t>In quadrant IV, cosine is positive, so cos 1035° = cos 315° = cos 45° =</w:t>
      </w:r>
      <w:r>
        <w:rPr>
          <w:rStyle w:val="apple-converted-space"/>
          <w:rFonts w:ascii="Verdana" w:hAnsi="Verdana"/>
          <w:color w:val="000000"/>
          <w:sz w:val="19"/>
          <w:szCs w:val="19"/>
        </w:rPr>
        <w:t> </w:t>
      </w:r>
      <w:r>
        <w:rPr>
          <w:rFonts w:ascii="Verdana" w:hAnsi="Verdana"/>
          <w:noProof/>
          <w:color w:val="000000"/>
          <w:sz w:val="19"/>
          <w:szCs w:val="19"/>
        </w:rPr>
        <w:drawing>
          <wp:inline distT="0" distB="0" distL="0" distR="0">
            <wp:extent cx="209550" cy="200025"/>
            <wp:effectExtent l="0" t="0" r="0" b="9525"/>
            <wp:docPr id="37" name="Picture 37" descr="square root of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quare root of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Pr>
          <w:rFonts w:ascii="Verdana" w:hAnsi="Verdana"/>
          <w:color w:val="000000"/>
          <w:sz w:val="19"/>
          <w:szCs w:val="19"/>
        </w:rPr>
        <w:t>/2.</w:t>
      </w:r>
    </w:p>
    <w:p w:rsidR="00444165" w:rsidRDefault="00444165" w:rsidP="00444165">
      <w:pPr>
        <w:pStyle w:val="returntotop"/>
        <w:rPr>
          <w:rFonts w:ascii="Verdana" w:hAnsi="Verdana"/>
          <w:i/>
          <w:iCs/>
          <w:color w:val="000000"/>
          <w:sz w:val="19"/>
          <w:szCs w:val="19"/>
        </w:rPr>
      </w:pPr>
      <w:hyperlink r:id="rId61" w:anchor="pagetop" w:history="1">
        <w:r>
          <w:rPr>
            <w:rStyle w:val="Hyperlink"/>
            <w:rFonts w:ascii="Verdana" w:hAnsi="Verdana"/>
            <w:i/>
            <w:iCs/>
            <w:sz w:val="19"/>
            <w:szCs w:val="19"/>
          </w:rPr>
          <w:t>Return to top of page</w:t>
        </w:r>
      </w:hyperlink>
    </w:p>
    <w:p w:rsidR="00444165" w:rsidRDefault="00444165" w:rsidP="00444165">
      <w:pPr>
        <w:shd w:val="clear" w:color="auto" w:fill="EEEEFF"/>
        <w:jc w:val="center"/>
        <w:rPr>
          <w:rFonts w:ascii="Verdana" w:hAnsi="Verdana"/>
          <w:color w:val="336699"/>
          <w:sz w:val="15"/>
          <w:szCs w:val="15"/>
        </w:rPr>
      </w:pPr>
      <w:hyperlink r:id="rId62" w:history="1">
        <w:r>
          <w:rPr>
            <w:rStyle w:val="Hyperlink"/>
            <w:rFonts w:ascii="Verdana" w:hAnsi="Verdana"/>
            <w:b/>
            <w:bCs/>
            <w:color w:val="336699"/>
            <w:sz w:val="15"/>
            <w:szCs w:val="15"/>
          </w:rPr>
          <w:t>Report broken links or any other problems on this page.</w:t>
        </w:r>
      </w:hyperlink>
      <w:r>
        <w:rPr>
          <w:rFonts w:ascii="Verdana" w:hAnsi="Verdana"/>
          <w:color w:val="336699"/>
          <w:sz w:val="15"/>
          <w:szCs w:val="15"/>
        </w:rPr>
        <w:br/>
      </w:r>
      <w:r>
        <w:rPr>
          <w:rFonts w:ascii="Verdana" w:hAnsi="Verdana"/>
          <w:color w:val="336699"/>
          <w:sz w:val="15"/>
          <w:szCs w:val="15"/>
        </w:rPr>
        <w:br/>
      </w:r>
      <w:hyperlink r:id="rId63" w:history="1">
        <w:r>
          <w:rPr>
            <w:rStyle w:val="Hyperlink"/>
            <w:rFonts w:ascii="Verdana" w:hAnsi="Verdana"/>
            <w:b/>
            <w:bCs/>
            <w:color w:val="336699"/>
            <w:sz w:val="15"/>
            <w:szCs w:val="15"/>
          </w:rPr>
          <w:t>Copyright © by University of Maryland University College.</w:t>
        </w:r>
      </w:hyperlink>
    </w:p>
    <w:p w:rsidR="005A099A" w:rsidRPr="00444165" w:rsidRDefault="00444165" w:rsidP="00444165">
      <w:bookmarkStart w:id="5" w:name="_GoBack"/>
      <w:bookmarkEnd w:id="5"/>
    </w:p>
    <w:sectPr w:rsidR="005A099A" w:rsidRPr="00444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E2F33"/>
    <w:multiLevelType w:val="multilevel"/>
    <w:tmpl w:val="CCC8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C083C"/>
    <w:multiLevelType w:val="multilevel"/>
    <w:tmpl w:val="1AC6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454D6F"/>
    <w:multiLevelType w:val="multilevel"/>
    <w:tmpl w:val="A0E0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A54E9B"/>
    <w:multiLevelType w:val="multilevel"/>
    <w:tmpl w:val="B2E4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984"/>
    <w:rsid w:val="001749A0"/>
    <w:rsid w:val="00444165"/>
    <w:rsid w:val="006907D0"/>
    <w:rsid w:val="00C53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93D0A-A649-44BE-AB21-9231CE9D5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539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539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539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44416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98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539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5398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539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3984"/>
  </w:style>
  <w:style w:type="character" w:customStyle="1" w:styleId="equation">
    <w:name w:val="equation"/>
    <w:basedOn w:val="DefaultParagraphFont"/>
    <w:rsid w:val="00C53984"/>
  </w:style>
  <w:style w:type="character" w:styleId="Emphasis">
    <w:name w:val="Emphasis"/>
    <w:basedOn w:val="DefaultParagraphFont"/>
    <w:uiPriority w:val="20"/>
    <w:qFormat/>
    <w:rsid w:val="00C53984"/>
    <w:rPr>
      <w:i/>
      <w:iCs/>
    </w:rPr>
  </w:style>
  <w:style w:type="paragraph" w:customStyle="1" w:styleId="centered">
    <w:name w:val="centered"/>
    <w:basedOn w:val="Normal"/>
    <w:rsid w:val="00C539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rpletext">
    <w:name w:val="purpletext"/>
    <w:basedOn w:val="DefaultParagraphFont"/>
    <w:rsid w:val="00C53984"/>
  </w:style>
  <w:style w:type="character" w:styleId="Strong">
    <w:name w:val="Strong"/>
    <w:basedOn w:val="DefaultParagraphFont"/>
    <w:uiPriority w:val="22"/>
    <w:qFormat/>
    <w:rsid w:val="00C53984"/>
    <w:rPr>
      <w:b/>
      <w:bCs/>
    </w:rPr>
  </w:style>
  <w:style w:type="paragraph" w:customStyle="1" w:styleId="onetabindent">
    <w:name w:val="onetabindent"/>
    <w:basedOn w:val="Normal"/>
    <w:rsid w:val="00C539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turntotop">
    <w:name w:val="returntotop"/>
    <w:basedOn w:val="Normal"/>
    <w:rsid w:val="00C539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3984"/>
    <w:rPr>
      <w:color w:val="0000FF"/>
      <w:u w:val="single"/>
    </w:rPr>
  </w:style>
  <w:style w:type="character" w:customStyle="1" w:styleId="Heading5Char">
    <w:name w:val="Heading 5 Char"/>
    <w:basedOn w:val="DefaultParagraphFont"/>
    <w:link w:val="Heading5"/>
    <w:uiPriority w:val="9"/>
    <w:semiHidden/>
    <w:rsid w:val="00444165"/>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072553">
      <w:bodyDiv w:val="1"/>
      <w:marLeft w:val="0"/>
      <w:marRight w:val="0"/>
      <w:marTop w:val="0"/>
      <w:marBottom w:val="0"/>
      <w:divBdr>
        <w:top w:val="none" w:sz="0" w:space="0" w:color="auto"/>
        <w:left w:val="none" w:sz="0" w:space="0" w:color="auto"/>
        <w:bottom w:val="none" w:sz="0" w:space="0" w:color="auto"/>
        <w:right w:val="none" w:sz="0" w:space="0" w:color="auto"/>
      </w:divBdr>
      <w:divsChild>
        <w:div w:id="1936745529">
          <w:marLeft w:val="0"/>
          <w:marRight w:val="0"/>
          <w:marTop w:val="0"/>
          <w:marBottom w:val="0"/>
          <w:divBdr>
            <w:top w:val="single" w:sz="12" w:space="4" w:color="663399"/>
            <w:left w:val="single" w:sz="12" w:space="4" w:color="663399"/>
            <w:bottom w:val="single" w:sz="12" w:space="4" w:color="663399"/>
            <w:right w:val="single" w:sz="12" w:space="31" w:color="663399"/>
          </w:divBdr>
        </w:div>
        <w:div w:id="1940722330">
          <w:marLeft w:val="0"/>
          <w:marRight w:val="0"/>
          <w:marTop w:val="0"/>
          <w:marBottom w:val="0"/>
          <w:divBdr>
            <w:top w:val="single" w:sz="6" w:space="4" w:color="000000"/>
            <w:left w:val="single" w:sz="6" w:space="4" w:color="000000"/>
            <w:bottom w:val="single" w:sz="6" w:space="4" w:color="000000"/>
            <w:right w:val="single" w:sz="6" w:space="31" w:color="000000"/>
          </w:divBdr>
        </w:div>
        <w:div w:id="596866630">
          <w:marLeft w:val="0"/>
          <w:marRight w:val="0"/>
          <w:marTop w:val="0"/>
          <w:marBottom w:val="0"/>
          <w:divBdr>
            <w:top w:val="single" w:sz="6" w:space="4" w:color="000000"/>
            <w:left w:val="single" w:sz="6" w:space="4" w:color="000000"/>
            <w:bottom w:val="single" w:sz="6" w:space="4" w:color="000000"/>
            <w:right w:val="single" w:sz="6" w:space="31" w:color="000000"/>
          </w:divBdr>
        </w:div>
        <w:div w:id="1365867699">
          <w:marLeft w:val="0"/>
          <w:marRight w:val="0"/>
          <w:marTop w:val="0"/>
          <w:marBottom w:val="0"/>
          <w:divBdr>
            <w:top w:val="single" w:sz="6" w:space="4" w:color="000000"/>
            <w:left w:val="single" w:sz="6" w:space="4" w:color="000000"/>
            <w:bottom w:val="single" w:sz="6" w:space="4" w:color="000000"/>
            <w:right w:val="single" w:sz="6" w:space="31" w:color="000000"/>
          </w:divBdr>
        </w:div>
        <w:div w:id="241721539">
          <w:marLeft w:val="0"/>
          <w:marRight w:val="0"/>
          <w:marTop w:val="0"/>
          <w:marBottom w:val="0"/>
          <w:divBdr>
            <w:top w:val="single" w:sz="12" w:space="4" w:color="663399"/>
            <w:left w:val="single" w:sz="12" w:space="4" w:color="663399"/>
            <w:bottom w:val="single" w:sz="12" w:space="4" w:color="663399"/>
            <w:right w:val="single" w:sz="12" w:space="31" w:color="663399"/>
          </w:divBdr>
        </w:div>
        <w:div w:id="1187325411">
          <w:marLeft w:val="0"/>
          <w:marRight w:val="0"/>
          <w:marTop w:val="0"/>
          <w:marBottom w:val="0"/>
          <w:divBdr>
            <w:top w:val="single" w:sz="6" w:space="4" w:color="000000"/>
            <w:left w:val="single" w:sz="6" w:space="4" w:color="000000"/>
            <w:bottom w:val="single" w:sz="6" w:space="4" w:color="000000"/>
            <w:right w:val="single" w:sz="6" w:space="31" w:color="000000"/>
          </w:divBdr>
        </w:div>
        <w:div w:id="2074158575">
          <w:marLeft w:val="0"/>
          <w:marRight w:val="0"/>
          <w:marTop w:val="0"/>
          <w:marBottom w:val="0"/>
          <w:divBdr>
            <w:top w:val="single" w:sz="12" w:space="4" w:color="663399"/>
            <w:left w:val="single" w:sz="12" w:space="4" w:color="663399"/>
            <w:bottom w:val="single" w:sz="12" w:space="4" w:color="663399"/>
            <w:right w:val="single" w:sz="12" w:space="31" w:color="663399"/>
          </w:divBdr>
        </w:div>
        <w:div w:id="2121801734">
          <w:marLeft w:val="0"/>
          <w:marRight w:val="0"/>
          <w:marTop w:val="0"/>
          <w:marBottom w:val="0"/>
          <w:divBdr>
            <w:top w:val="single" w:sz="12" w:space="4" w:color="663399"/>
            <w:left w:val="single" w:sz="12" w:space="4" w:color="663399"/>
            <w:bottom w:val="single" w:sz="12" w:space="4" w:color="663399"/>
            <w:right w:val="single" w:sz="12" w:space="31" w:color="663399"/>
          </w:divBdr>
        </w:div>
        <w:div w:id="529072754">
          <w:marLeft w:val="0"/>
          <w:marRight w:val="0"/>
          <w:marTop w:val="0"/>
          <w:marBottom w:val="0"/>
          <w:divBdr>
            <w:top w:val="single" w:sz="6" w:space="4" w:color="000000"/>
            <w:left w:val="single" w:sz="6" w:space="4" w:color="000000"/>
            <w:bottom w:val="single" w:sz="6" w:space="4" w:color="000000"/>
            <w:right w:val="single" w:sz="6" w:space="31" w:color="000000"/>
          </w:divBdr>
        </w:div>
        <w:div w:id="1565407800">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1550726725">
      <w:bodyDiv w:val="1"/>
      <w:marLeft w:val="0"/>
      <w:marRight w:val="0"/>
      <w:marTop w:val="0"/>
      <w:marBottom w:val="0"/>
      <w:divBdr>
        <w:top w:val="none" w:sz="0" w:space="0" w:color="auto"/>
        <w:left w:val="none" w:sz="0" w:space="0" w:color="auto"/>
        <w:bottom w:val="none" w:sz="0" w:space="0" w:color="auto"/>
        <w:right w:val="none" w:sz="0" w:space="0" w:color="auto"/>
      </w:divBdr>
      <w:divsChild>
        <w:div w:id="1073235472">
          <w:marLeft w:val="0"/>
          <w:marRight w:val="0"/>
          <w:marTop w:val="0"/>
          <w:marBottom w:val="0"/>
          <w:divBdr>
            <w:top w:val="single" w:sz="6" w:space="4" w:color="000000"/>
            <w:left w:val="single" w:sz="6" w:space="4" w:color="000000"/>
            <w:bottom w:val="single" w:sz="6" w:space="4" w:color="000000"/>
            <w:right w:val="single" w:sz="6" w:space="31" w:color="000000"/>
          </w:divBdr>
        </w:div>
        <w:div w:id="1368291331">
          <w:marLeft w:val="0"/>
          <w:marRight w:val="0"/>
          <w:marTop w:val="0"/>
          <w:marBottom w:val="0"/>
          <w:divBdr>
            <w:top w:val="single" w:sz="6" w:space="4" w:color="000000"/>
            <w:left w:val="single" w:sz="6" w:space="4" w:color="000000"/>
            <w:bottom w:val="single" w:sz="6" w:space="4" w:color="000000"/>
            <w:right w:val="single" w:sz="6" w:space="31" w:color="000000"/>
          </w:divBdr>
        </w:div>
        <w:div w:id="735131358">
          <w:marLeft w:val="0"/>
          <w:marRight w:val="0"/>
          <w:marTop w:val="0"/>
          <w:marBottom w:val="0"/>
          <w:divBdr>
            <w:top w:val="single" w:sz="12" w:space="4" w:color="663399"/>
            <w:left w:val="single" w:sz="12" w:space="4" w:color="663399"/>
            <w:bottom w:val="single" w:sz="12" w:space="4" w:color="663399"/>
            <w:right w:val="single" w:sz="12" w:space="31" w:color="663399"/>
          </w:divBdr>
          <w:divsChild>
            <w:div w:id="1927762227">
              <w:marLeft w:val="435"/>
              <w:marRight w:val="0"/>
              <w:marTop w:val="0"/>
              <w:marBottom w:val="0"/>
              <w:divBdr>
                <w:top w:val="none" w:sz="0" w:space="0" w:color="auto"/>
                <w:left w:val="none" w:sz="0" w:space="0" w:color="auto"/>
                <w:bottom w:val="none" w:sz="0" w:space="0" w:color="auto"/>
                <w:right w:val="none" w:sz="0" w:space="0" w:color="auto"/>
              </w:divBdr>
            </w:div>
          </w:divsChild>
        </w:div>
        <w:div w:id="911619038">
          <w:marLeft w:val="0"/>
          <w:marRight w:val="0"/>
          <w:marTop w:val="0"/>
          <w:marBottom w:val="0"/>
          <w:divBdr>
            <w:top w:val="single" w:sz="6" w:space="4" w:color="000000"/>
            <w:left w:val="single" w:sz="6" w:space="4" w:color="000000"/>
            <w:bottom w:val="single" w:sz="6" w:space="4" w:color="000000"/>
            <w:right w:val="single" w:sz="6" w:space="31" w:color="000000"/>
          </w:divBdr>
        </w:div>
        <w:div w:id="1713966204">
          <w:marLeft w:val="0"/>
          <w:marRight w:val="0"/>
          <w:marTop w:val="0"/>
          <w:marBottom w:val="0"/>
          <w:divBdr>
            <w:top w:val="single" w:sz="6" w:space="4" w:color="000000"/>
            <w:left w:val="single" w:sz="6" w:space="4" w:color="000000"/>
            <w:bottom w:val="single" w:sz="6" w:space="4" w:color="000000"/>
            <w:right w:val="single" w:sz="6" w:space="31" w:color="000000"/>
          </w:divBdr>
        </w:div>
        <w:div w:id="2019963727">
          <w:marLeft w:val="0"/>
          <w:marRight w:val="0"/>
          <w:marTop w:val="0"/>
          <w:marBottom w:val="0"/>
          <w:divBdr>
            <w:top w:val="single" w:sz="6" w:space="4" w:color="000000"/>
            <w:left w:val="single" w:sz="6" w:space="4" w:color="000000"/>
            <w:bottom w:val="single" w:sz="6" w:space="4" w:color="000000"/>
            <w:right w:val="single" w:sz="6" w:space="31" w:color="000000"/>
          </w:divBdr>
        </w:div>
        <w:div w:id="109781999">
          <w:marLeft w:val="0"/>
          <w:marRight w:val="0"/>
          <w:marTop w:val="0"/>
          <w:marBottom w:val="0"/>
          <w:divBdr>
            <w:top w:val="single" w:sz="6" w:space="4" w:color="000000"/>
            <w:left w:val="single" w:sz="6" w:space="4" w:color="000000"/>
            <w:bottom w:val="single" w:sz="6" w:space="4" w:color="000000"/>
            <w:right w:val="single" w:sz="6" w:space="31" w:color="000000"/>
          </w:divBdr>
        </w:div>
        <w:div w:id="433985247">
          <w:marLeft w:val="0"/>
          <w:marRight w:val="0"/>
          <w:marTop w:val="0"/>
          <w:marBottom w:val="0"/>
          <w:divBdr>
            <w:top w:val="single" w:sz="12" w:space="4" w:color="663399"/>
            <w:left w:val="single" w:sz="12" w:space="4" w:color="663399"/>
            <w:bottom w:val="single" w:sz="12" w:space="4" w:color="663399"/>
            <w:right w:val="single" w:sz="12" w:space="31" w:color="663399"/>
          </w:divBdr>
        </w:div>
        <w:div w:id="394621192">
          <w:marLeft w:val="0"/>
          <w:marRight w:val="0"/>
          <w:marTop w:val="0"/>
          <w:marBottom w:val="0"/>
          <w:divBdr>
            <w:top w:val="single" w:sz="6" w:space="4" w:color="000000"/>
            <w:left w:val="single" w:sz="6" w:space="4" w:color="000000"/>
            <w:bottom w:val="single" w:sz="6" w:space="4" w:color="000000"/>
            <w:right w:val="single" w:sz="6" w:space="31" w:color="000000"/>
          </w:divBdr>
        </w:div>
        <w:div w:id="1816023375">
          <w:marLeft w:val="0"/>
          <w:marRight w:val="0"/>
          <w:marTop w:val="0"/>
          <w:marBottom w:val="0"/>
          <w:divBdr>
            <w:top w:val="single" w:sz="6" w:space="4" w:color="000000"/>
            <w:left w:val="single" w:sz="6" w:space="4" w:color="000000"/>
            <w:bottom w:val="single" w:sz="6" w:space="4" w:color="000000"/>
            <w:right w:val="single" w:sz="6" w:space="31" w:color="000000"/>
          </w:divBdr>
        </w:div>
        <w:div w:id="1692367042">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hyperlink" Target="https://umuc.equella.ecollege.com/file/51ed41e5-be80-4110-8171-a40ed58c98af/1/MATH108-0609.zip/Modules/M2-Module_2/popups/trigfuncValue.html" TargetMode="External"/><Relationship Id="rId39" Type="http://schemas.openxmlformats.org/officeDocument/2006/relationships/image" Target="media/image31.gif"/><Relationship Id="rId21" Type="http://schemas.openxmlformats.org/officeDocument/2006/relationships/image" Target="media/image17.gif"/><Relationship Id="rId34" Type="http://schemas.openxmlformats.org/officeDocument/2006/relationships/hyperlink" Target="https://umuc.equella.ecollege.com/file/51ed41e5-be80-4110-8171-a40ed58c98af/1/MATH108-0609.zip/Modules/M2-Module_2/popups/Solution-ex2-b2.html" TargetMode="External"/><Relationship Id="rId42" Type="http://schemas.openxmlformats.org/officeDocument/2006/relationships/image" Target="media/image34.gif"/><Relationship Id="rId47" Type="http://schemas.openxmlformats.org/officeDocument/2006/relationships/image" Target="media/image39.gif"/><Relationship Id="rId50" Type="http://schemas.openxmlformats.org/officeDocument/2006/relationships/image" Target="media/image42.gif"/><Relationship Id="rId55" Type="http://schemas.openxmlformats.org/officeDocument/2006/relationships/image" Target="media/image47.gif"/><Relationship Id="rId63" Type="http://schemas.openxmlformats.org/officeDocument/2006/relationships/hyperlink" Target="https://umuc.equella.ecollege.com/file/51ed41e5-be80-4110-8171-a40ed58c98af/1/MATH108-0609.zip/common/copyright.html" TargetMode="External"/><Relationship Id="rId7" Type="http://schemas.openxmlformats.org/officeDocument/2006/relationships/image" Target="media/image3.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29" Type="http://schemas.openxmlformats.org/officeDocument/2006/relationships/image" Target="media/image24.gif"/><Relationship Id="rId41" Type="http://schemas.openxmlformats.org/officeDocument/2006/relationships/image" Target="media/image33.gif"/><Relationship Id="rId54" Type="http://schemas.openxmlformats.org/officeDocument/2006/relationships/image" Target="media/image46.gif"/><Relationship Id="rId62" Type="http://schemas.openxmlformats.org/officeDocument/2006/relationships/hyperlink" Target="http://help.umuc.edu/"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24" Type="http://schemas.openxmlformats.org/officeDocument/2006/relationships/image" Target="media/image20.gif"/><Relationship Id="rId32" Type="http://schemas.openxmlformats.org/officeDocument/2006/relationships/image" Target="media/image27.gif"/><Relationship Id="rId37" Type="http://schemas.openxmlformats.org/officeDocument/2006/relationships/image" Target="media/image29.png"/><Relationship Id="rId40" Type="http://schemas.openxmlformats.org/officeDocument/2006/relationships/image" Target="media/image32.gif"/><Relationship Id="rId45" Type="http://schemas.openxmlformats.org/officeDocument/2006/relationships/image" Target="media/image37.gif"/><Relationship Id="rId53" Type="http://schemas.openxmlformats.org/officeDocument/2006/relationships/image" Target="media/image45.gif"/><Relationship Id="rId58" Type="http://schemas.openxmlformats.org/officeDocument/2006/relationships/image" Target="media/image50.gif"/><Relationship Id="rId5" Type="http://schemas.openxmlformats.org/officeDocument/2006/relationships/image" Target="media/image1.png"/><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3.gif"/><Relationship Id="rId36" Type="http://schemas.openxmlformats.org/officeDocument/2006/relationships/hyperlink" Target="https://umuc.equella.ecollege.com/file/51ed41e5-be80-4110-8171-a40ed58c98af/1/MATH108-0609.zip/Modules/M2-Module_2/popups/Solution-ex2-b4.html" TargetMode="External"/><Relationship Id="rId49" Type="http://schemas.openxmlformats.org/officeDocument/2006/relationships/image" Target="media/image41.gif"/><Relationship Id="rId57" Type="http://schemas.openxmlformats.org/officeDocument/2006/relationships/image" Target="media/image49.gif"/><Relationship Id="rId61" Type="http://schemas.openxmlformats.org/officeDocument/2006/relationships/hyperlink" Target="https://umuc.equella.ecollege.com/file/51ed41e5-be80-4110-8171-a40ed58c98af/1/Trigonometric%20Functions%20of%20Any%20Angle.html" TargetMode="External"/><Relationship Id="rId10" Type="http://schemas.openxmlformats.org/officeDocument/2006/relationships/image" Target="media/image6.gif"/><Relationship Id="rId19" Type="http://schemas.openxmlformats.org/officeDocument/2006/relationships/image" Target="media/image15.gif"/><Relationship Id="rId31" Type="http://schemas.openxmlformats.org/officeDocument/2006/relationships/image" Target="media/image26.gif"/><Relationship Id="rId44" Type="http://schemas.openxmlformats.org/officeDocument/2006/relationships/image" Target="media/image36.gif"/><Relationship Id="rId52" Type="http://schemas.openxmlformats.org/officeDocument/2006/relationships/image" Target="media/image44.gif"/><Relationship Id="rId60" Type="http://schemas.openxmlformats.org/officeDocument/2006/relationships/image" Target="media/image52.gif"/><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hyperlink" Target="https://umuc.equella.ecollege.com/file/51ed41e5-be80-4110-8171-a40ed58c98af/1/MATH108-0609.zip/Modules/M2-Module_2/popups/Solution-ex2-b3.html" TargetMode="External"/><Relationship Id="rId43" Type="http://schemas.openxmlformats.org/officeDocument/2006/relationships/image" Target="media/image35.gif"/><Relationship Id="rId48" Type="http://schemas.openxmlformats.org/officeDocument/2006/relationships/image" Target="media/image40.gif"/><Relationship Id="rId56" Type="http://schemas.openxmlformats.org/officeDocument/2006/relationships/image" Target="media/image48.gif"/><Relationship Id="rId64" Type="http://schemas.openxmlformats.org/officeDocument/2006/relationships/fontTable" Target="fontTable.xml"/><Relationship Id="rId8" Type="http://schemas.openxmlformats.org/officeDocument/2006/relationships/image" Target="media/image4.gif"/><Relationship Id="rId51" Type="http://schemas.openxmlformats.org/officeDocument/2006/relationships/image" Target="media/image43.gif"/><Relationship Id="rId3" Type="http://schemas.openxmlformats.org/officeDocument/2006/relationships/settings" Target="settings.xml"/><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png"/><Relationship Id="rId33" Type="http://schemas.openxmlformats.org/officeDocument/2006/relationships/image" Target="media/image28.gif"/><Relationship Id="rId38" Type="http://schemas.openxmlformats.org/officeDocument/2006/relationships/image" Target="media/image30.gif"/><Relationship Id="rId46" Type="http://schemas.openxmlformats.org/officeDocument/2006/relationships/image" Target="media/image38.gif"/><Relationship Id="rId59" Type="http://schemas.openxmlformats.org/officeDocument/2006/relationships/image" Target="media/image5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1978</Words>
  <Characters>11278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Lewis</dc:creator>
  <cp:keywords/>
  <dc:description/>
  <cp:lastModifiedBy>Shaun Lewis</cp:lastModifiedBy>
  <cp:revision>2</cp:revision>
  <dcterms:created xsi:type="dcterms:W3CDTF">2016-08-20T20:48:00Z</dcterms:created>
  <dcterms:modified xsi:type="dcterms:W3CDTF">2016-08-20T20:48:00Z</dcterms:modified>
</cp:coreProperties>
</file>