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ABFE8" w14:textId="77777777" w:rsidR="00F22E07" w:rsidRPr="00F22E07" w:rsidRDefault="00F22E07" w:rsidP="00F22E07">
      <w:pPr>
        <w:spacing w:before="100" w:beforeAutospacing="1" w:after="100" w:afterAutospacing="1" w:line="240" w:lineRule="auto"/>
        <w:outlineLvl w:val="0"/>
        <w:rPr>
          <w:rFonts w:ascii="Verdana" w:eastAsia="Times New Roman" w:hAnsi="Verdana" w:cs="Times New Roman"/>
          <w:b/>
          <w:bCs/>
          <w:color w:val="663300"/>
          <w:kern w:val="36"/>
          <w:sz w:val="24"/>
          <w:szCs w:val="24"/>
        </w:rPr>
      </w:pPr>
      <w:r w:rsidRPr="00F22E07">
        <w:rPr>
          <w:rFonts w:ascii="Verdana" w:eastAsia="Times New Roman" w:hAnsi="Verdana" w:cs="Times New Roman"/>
          <w:b/>
          <w:bCs/>
          <w:color w:val="663300"/>
          <w:kern w:val="36"/>
          <w:sz w:val="24"/>
          <w:szCs w:val="24"/>
        </w:rPr>
        <w:t>Lesson 4: Graphing Technologies</w:t>
      </w:r>
    </w:p>
    <w:p w14:paraId="3121094A"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After completing this lesson, you should be able to</w:t>
      </w:r>
    </w:p>
    <w:p w14:paraId="5B6E25D6" w14:textId="77777777" w:rsidR="00F22E07" w:rsidRPr="00F22E07" w:rsidRDefault="00F22E07" w:rsidP="00F22E07">
      <w:pPr>
        <w:numPr>
          <w:ilvl w:val="0"/>
          <w:numId w:val="33"/>
        </w:num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discuss various graphing technologies</w:t>
      </w:r>
    </w:p>
    <w:p w14:paraId="2BAE674C" w14:textId="77777777" w:rsidR="00F22E07" w:rsidRPr="00F22E07" w:rsidRDefault="00F22E07" w:rsidP="00F22E07">
      <w:pPr>
        <w:numPr>
          <w:ilvl w:val="0"/>
          <w:numId w:val="33"/>
        </w:num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change the settings of the graphing window to get accurate results</w:t>
      </w:r>
    </w:p>
    <w:p w14:paraId="5CBD9F4E" w14:textId="77777777" w:rsidR="00F22E07" w:rsidRPr="00F22E07" w:rsidRDefault="00F22E07" w:rsidP="00F22E07">
      <w:pPr>
        <w:numPr>
          <w:ilvl w:val="0"/>
          <w:numId w:val="33"/>
        </w:num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interpret the results you get using graphing technologies</w:t>
      </w:r>
    </w:p>
    <w:p w14:paraId="71956539" w14:textId="77777777" w:rsidR="00F22E07" w:rsidRPr="00F22E07" w:rsidRDefault="00F22E07" w:rsidP="00F22E07">
      <w:pPr>
        <w:spacing w:after="0" w:line="240" w:lineRule="auto"/>
        <w:rPr>
          <w:rFonts w:ascii="Times New Roman" w:eastAsia="Times New Roman" w:hAnsi="Times New Roman" w:cs="Times New Roman"/>
          <w:sz w:val="24"/>
          <w:szCs w:val="24"/>
        </w:rPr>
      </w:pPr>
      <w:r w:rsidRPr="00F22E07">
        <w:rPr>
          <w:rFonts w:ascii="Times New Roman" w:eastAsia="Times New Roman" w:hAnsi="Times New Roman" w:cs="Times New Roman"/>
          <w:sz w:val="24"/>
          <w:szCs w:val="24"/>
        </w:rPr>
        <w:pict w14:anchorId="6B0C8BCF">
          <v:rect id="_x0000_i3645" style="width:0;height:1.5pt" o:hralign="center" o:hrstd="t" o:hrnoshade="t" o:hr="t" fillcolor="black" stroked="f"/>
        </w:pict>
      </w:r>
    </w:p>
    <w:p w14:paraId="0B593F82" w14:textId="77777777" w:rsidR="00F22E07" w:rsidRPr="00F22E07" w:rsidRDefault="00F22E07" w:rsidP="00F22E07">
      <w:pPr>
        <w:spacing w:before="100" w:beforeAutospacing="1" w:after="100" w:afterAutospacing="1" w:line="240" w:lineRule="auto"/>
        <w:outlineLvl w:val="1"/>
        <w:rPr>
          <w:rFonts w:ascii="Verdana" w:eastAsia="Times New Roman" w:hAnsi="Verdana" w:cs="Times New Roman"/>
          <w:b/>
          <w:bCs/>
          <w:color w:val="336699"/>
          <w:sz w:val="36"/>
          <w:szCs w:val="36"/>
        </w:rPr>
      </w:pPr>
      <w:r w:rsidRPr="00F22E07">
        <w:rPr>
          <w:rFonts w:ascii="Verdana" w:eastAsia="Times New Roman" w:hAnsi="Verdana" w:cs="Times New Roman"/>
          <w:b/>
          <w:bCs/>
          <w:color w:val="336699"/>
          <w:sz w:val="36"/>
          <w:szCs w:val="36"/>
        </w:rPr>
        <w:t>Commentary</w:t>
      </w:r>
    </w:p>
    <w:p w14:paraId="79E6252E" w14:textId="77777777" w:rsidR="00F22E07" w:rsidRPr="00F22E07" w:rsidRDefault="00F22E07" w:rsidP="00F22E07">
      <w:pPr>
        <w:spacing w:before="100" w:beforeAutospacing="1" w:after="100" w:afterAutospacing="1" w:line="240" w:lineRule="auto"/>
        <w:outlineLvl w:val="2"/>
        <w:rPr>
          <w:rFonts w:ascii="Verdana" w:eastAsia="Times New Roman" w:hAnsi="Verdana" w:cs="Times New Roman"/>
          <w:b/>
          <w:bCs/>
          <w:color w:val="336699"/>
          <w:sz w:val="31"/>
          <w:szCs w:val="31"/>
        </w:rPr>
      </w:pPr>
      <w:r w:rsidRPr="00F22E07">
        <w:rPr>
          <w:rFonts w:ascii="Verdana" w:eastAsia="Times New Roman" w:hAnsi="Verdana" w:cs="Times New Roman"/>
          <w:b/>
          <w:bCs/>
          <w:color w:val="336699"/>
          <w:sz w:val="31"/>
          <w:szCs w:val="31"/>
        </w:rPr>
        <w:t>Topics</w:t>
      </w:r>
    </w:p>
    <w:p w14:paraId="0D2D5671" w14:textId="77777777" w:rsidR="00F22E07" w:rsidRPr="00F22E07" w:rsidRDefault="00F22E07" w:rsidP="00F22E07">
      <w:pPr>
        <w:numPr>
          <w:ilvl w:val="0"/>
          <w:numId w:val="34"/>
        </w:numPr>
        <w:spacing w:before="100" w:beforeAutospacing="1" w:after="100" w:afterAutospacing="1" w:line="240" w:lineRule="auto"/>
        <w:rPr>
          <w:rFonts w:ascii="Verdana" w:eastAsia="Times New Roman" w:hAnsi="Verdana" w:cs="Times New Roman"/>
          <w:color w:val="000000"/>
          <w:sz w:val="19"/>
          <w:szCs w:val="19"/>
        </w:rPr>
      </w:pPr>
      <w:hyperlink r:id="rId5" w:anchor="I" w:history="1">
        <w:r w:rsidRPr="00F22E07">
          <w:rPr>
            <w:rFonts w:ascii="Verdana" w:eastAsia="Times New Roman" w:hAnsi="Verdana" w:cs="Times New Roman"/>
            <w:color w:val="0000FF"/>
            <w:sz w:val="19"/>
            <w:szCs w:val="19"/>
            <w:u w:val="single"/>
          </w:rPr>
          <w:t>Graphing Technologies</w:t>
        </w:r>
      </w:hyperlink>
    </w:p>
    <w:p w14:paraId="1F59E2ED" w14:textId="77777777" w:rsidR="00F22E07" w:rsidRPr="00F22E07" w:rsidRDefault="00F22E07" w:rsidP="00F22E07">
      <w:pPr>
        <w:spacing w:after="0" w:line="240" w:lineRule="auto"/>
        <w:rPr>
          <w:rFonts w:ascii="Times New Roman" w:eastAsia="Times New Roman" w:hAnsi="Times New Roman" w:cs="Times New Roman"/>
          <w:sz w:val="24"/>
          <w:szCs w:val="24"/>
        </w:rPr>
      </w:pPr>
      <w:r w:rsidRPr="00F22E07">
        <w:rPr>
          <w:rFonts w:ascii="Times New Roman" w:eastAsia="Times New Roman" w:hAnsi="Times New Roman" w:cs="Times New Roman"/>
          <w:sz w:val="24"/>
          <w:szCs w:val="24"/>
        </w:rPr>
        <w:pict w14:anchorId="5B5C715E">
          <v:rect id="_x0000_i3646" style="width:0;height:1.5pt" o:hralign="center" o:hrstd="t" o:hrnoshade="t" o:hr="t" fillcolor="black" stroked="f"/>
        </w:pict>
      </w:r>
    </w:p>
    <w:p w14:paraId="56636893" w14:textId="77777777" w:rsidR="00F22E07" w:rsidRPr="00F22E07" w:rsidRDefault="00F22E07" w:rsidP="00F22E07">
      <w:pPr>
        <w:spacing w:before="100" w:beforeAutospacing="1" w:after="100" w:afterAutospacing="1" w:line="240" w:lineRule="auto"/>
        <w:outlineLvl w:val="2"/>
        <w:rPr>
          <w:rFonts w:ascii="Verdana" w:eastAsia="Times New Roman" w:hAnsi="Verdana" w:cs="Times New Roman"/>
          <w:b/>
          <w:bCs/>
          <w:color w:val="336699"/>
          <w:sz w:val="31"/>
          <w:szCs w:val="31"/>
        </w:rPr>
      </w:pPr>
      <w:bookmarkStart w:id="0" w:name="I"/>
      <w:r w:rsidRPr="00F22E07">
        <w:rPr>
          <w:rFonts w:ascii="Verdana" w:eastAsia="Times New Roman" w:hAnsi="Verdana" w:cs="Times New Roman"/>
          <w:b/>
          <w:bCs/>
          <w:color w:val="336699"/>
          <w:sz w:val="31"/>
          <w:szCs w:val="31"/>
        </w:rPr>
        <w:t>1. Graphing Technologies</w:t>
      </w:r>
      <w:bookmarkEnd w:id="0"/>
    </w:p>
    <w:p w14:paraId="3EAFBE5F"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Graphing calculators and computers with graphing software are considered graphing technologies. We assume that you have access to a graphing technology. With graphing technologies, you can solve equations graphically and graph some functions more quickly than by hand.</w:t>
      </w:r>
    </w:p>
    <w:p w14:paraId="77271CB9"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Graphing technologies typically render a graph in a rectangular display window called a </w:t>
      </w:r>
      <w:r w:rsidRPr="00F22E07">
        <w:rPr>
          <w:rFonts w:ascii="Verdana" w:eastAsia="Times New Roman" w:hAnsi="Verdana" w:cs="Times New Roman"/>
          <w:b/>
          <w:bCs/>
          <w:color w:val="000000"/>
          <w:sz w:val="19"/>
          <w:szCs w:val="19"/>
        </w:rPr>
        <w:t>viewing screen</w:t>
      </w:r>
      <w:r w:rsidRPr="00F22E07">
        <w:rPr>
          <w:rFonts w:ascii="Verdana" w:eastAsia="Times New Roman" w:hAnsi="Verdana" w:cs="Times New Roman"/>
          <w:color w:val="000000"/>
          <w:sz w:val="19"/>
          <w:szCs w:val="19"/>
        </w:rPr>
        <w:t> or</w:t>
      </w:r>
      <w:r w:rsidRPr="00F22E07">
        <w:rPr>
          <w:rFonts w:ascii="Verdana" w:eastAsia="Times New Roman" w:hAnsi="Verdana" w:cs="Times New Roman"/>
          <w:b/>
          <w:bCs/>
          <w:color w:val="000000"/>
          <w:sz w:val="19"/>
          <w:szCs w:val="19"/>
        </w:rPr>
        <w:t> graphing window</w:t>
      </w:r>
      <w:r w:rsidRPr="00F22E07">
        <w:rPr>
          <w:rFonts w:ascii="Verdana" w:eastAsia="Times New Roman" w:hAnsi="Verdana" w:cs="Times New Roman"/>
          <w:color w:val="000000"/>
          <w:sz w:val="19"/>
          <w:szCs w:val="19"/>
        </w:rPr>
        <w:t>. As the graphing window can give a misleading or incomplete representation of a graph, we must carefully set it up by choosing the appropriate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and </w:t>
      </w:r>
      <w:r w:rsidRPr="00F22E07">
        <w:rPr>
          <w:rFonts w:ascii="Verdana" w:eastAsia="Times New Roman" w:hAnsi="Verdana" w:cs="Times New Roman"/>
          <w:i/>
          <w:iCs/>
          <w:color w:val="000000"/>
          <w:sz w:val="19"/>
          <w:szCs w:val="19"/>
        </w:rPr>
        <w:t>y</w:t>
      </w:r>
      <w:r w:rsidRPr="00F22E07">
        <w:rPr>
          <w:rFonts w:ascii="Verdana" w:eastAsia="Times New Roman" w:hAnsi="Verdana" w:cs="Times New Roman"/>
          <w:color w:val="000000"/>
          <w:sz w:val="19"/>
          <w:szCs w:val="19"/>
        </w:rPr>
        <w:t>-values. The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-values to consider for the graphing window are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-min,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-max, and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w:t>
      </w:r>
      <w:proofErr w:type="spellStart"/>
      <w:r w:rsidRPr="00F22E07">
        <w:rPr>
          <w:rFonts w:ascii="Verdana" w:eastAsia="Times New Roman" w:hAnsi="Verdana" w:cs="Times New Roman"/>
          <w:color w:val="000000"/>
          <w:sz w:val="19"/>
          <w:szCs w:val="19"/>
        </w:rPr>
        <w:t>scl</w:t>
      </w:r>
      <w:proofErr w:type="spellEnd"/>
      <w:r w:rsidRPr="00F22E07">
        <w:rPr>
          <w:rFonts w:ascii="Verdana" w:eastAsia="Times New Roman" w:hAnsi="Verdana" w:cs="Times New Roman"/>
          <w:color w:val="000000"/>
          <w:sz w:val="19"/>
          <w:szCs w:val="19"/>
        </w:rPr>
        <w:t xml:space="preserve"> (the unit distance between tick marks on the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-axis); and </w:t>
      </w:r>
      <w:r w:rsidRPr="00F22E07">
        <w:rPr>
          <w:rFonts w:ascii="Verdana" w:eastAsia="Times New Roman" w:hAnsi="Verdana" w:cs="Times New Roman"/>
          <w:i/>
          <w:iCs/>
          <w:color w:val="000000"/>
          <w:sz w:val="19"/>
          <w:szCs w:val="19"/>
        </w:rPr>
        <w:t>y</w:t>
      </w:r>
      <w:r w:rsidRPr="00F22E07">
        <w:rPr>
          <w:rFonts w:ascii="Verdana" w:eastAsia="Times New Roman" w:hAnsi="Verdana" w:cs="Times New Roman"/>
          <w:color w:val="000000"/>
          <w:sz w:val="19"/>
          <w:szCs w:val="19"/>
        </w:rPr>
        <w:t>-min, </w:t>
      </w:r>
      <w:r w:rsidRPr="00F22E07">
        <w:rPr>
          <w:rFonts w:ascii="Verdana" w:eastAsia="Times New Roman" w:hAnsi="Verdana" w:cs="Times New Roman"/>
          <w:i/>
          <w:iCs/>
          <w:color w:val="000000"/>
          <w:sz w:val="19"/>
          <w:szCs w:val="19"/>
        </w:rPr>
        <w:t>y</w:t>
      </w:r>
      <w:r w:rsidRPr="00F22E07">
        <w:rPr>
          <w:rFonts w:ascii="Verdana" w:eastAsia="Times New Roman" w:hAnsi="Verdana" w:cs="Times New Roman"/>
          <w:color w:val="000000"/>
          <w:sz w:val="19"/>
          <w:szCs w:val="19"/>
        </w:rPr>
        <w:t>-max, and </w:t>
      </w:r>
      <w:r w:rsidRPr="00F22E07">
        <w:rPr>
          <w:rFonts w:ascii="Verdana" w:eastAsia="Times New Roman" w:hAnsi="Verdana" w:cs="Times New Roman"/>
          <w:i/>
          <w:iCs/>
          <w:color w:val="000000"/>
          <w:sz w:val="19"/>
          <w:szCs w:val="19"/>
        </w:rPr>
        <w:t>y</w:t>
      </w:r>
      <w:r w:rsidRPr="00F22E07">
        <w:rPr>
          <w:rFonts w:ascii="Verdana" w:eastAsia="Times New Roman" w:hAnsi="Verdana" w:cs="Times New Roman"/>
          <w:color w:val="000000"/>
          <w:sz w:val="19"/>
          <w:szCs w:val="19"/>
        </w:rPr>
        <w:t>-</w:t>
      </w:r>
      <w:proofErr w:type="spellStart"/>
      <w:r w:rsidRPr="00F22E07">
        <w:rPr>
          <w:rFonts w:ascii="Verdana" w:eastAsia="Times New Roman" w:hAnsi="Verdana" w:cs="Times New Roman"/>
          <w:color w:val="000000"/>
          <w:sz w:val="19"/>
          <w:szCs w:val="19"/>
        </w:rPr>
        <w:t>scl</w:t>
      </w:r>
      <w:proofErr w:type="spellEnd"/>
      <w:r w:rsidRPr="00F22E07">
        <w:rPr>
          <w:rFonts w:ascii="Verdana" w:eastAsia="Times New Roman" w:hAnsi="Verdana" w:cs="Times New Roman"/>
          <w:color w:val="000000"/>
          <w:sz w:val="19"/>
          <w:szCs w:val="19"/>
        </w:rPr>
        <w:t xml:space="preserve"> (the unit distance between tick marks on the </w:t>
      </w:r>
      <w:r w:rsidRPr="00F22E07">
        <w:rPr>
          <w:rFonts w:ascii="Verdana" w:eastAsia="Times New Roman" w:hAnsi="Verdana" w:cs="Times New Roman"/>
          <w:i/>
          <w:iCs/>
          <w:color w:val="000000"/>
          <w:sz w:val="19"/>
          <w:szCs w:val="19"/>
        </w:rPr>
        <w:t>y</w:t>
      </w:r>
      <w:r w:rsidRPr="00F22E07">
        <w:rPr>
          <w:rFonts w:ascii="Verdana" w:eastAsia="Times New Roman" w:hAnsi="Verdana" w:cs="Times New Roman"/>
          <w:color w:val="000000"/>
          <w:sz w:val="19"/>
          <w:szCs w:val="19"/>
        </w:rPr>
        <w:t>-axis).</w:t>
      </w:r>
    </w:p>
    <w:p w14:paraId="3285D9B9"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When we write the </w:t>
      </w:r>
      <w:r w:rsidRPr="00F22E07">
        <w:rPr>
          <w:rFonts w:ascii="Verdana" w:eastAsia="Times New Roman" w:hAnsi="Verdana" w:cs="Times New Roman"/>
          <w:b/>
          <w:bCs/>
          <w:color w:val="000000"/>
          <w:sz w:val="19"/>
          <w:szCs w:val="19"/>
        </w:rPr>
        <w:t>dimensions</w:t>
      </w:r>
      <w:r w:rsidRPr="00F22E07">
        <w:rPr>
          <w:rFonts w:ascii="Verdana" w:eastAsia="Times New Roman" w:hAnsi="Verdana" w:cs="Times New Roman"/>
          <w:color w:val="000000"/>
          <w:sz w:val="19"/>
          <w:szCs w:val="19"/>
        </w:rPr>
        <w:t> for the graphing window—&lt;</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-min,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-max,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w:t>
      </w:r>
      <w:proofErr w:type="spellStart"/>
      <w:r w:rsidRPr="00F22E07">
        <w:rPr>
          <w:rFonts w:ascii="Verdana" w:eastAsia="Times New Roman" w:hAnsi="Verdana" w:cs="Times New Roman"/>
          <w:color w:val="000000"/>
          <w:sz w:val="19"/>
          <w:szCs w:val="19"/>
        </w:rPr>
        <w:t>scl</w:t>
      </w:r>
      <w:proofErr w:type="spellEnd"/>
      <w:r w:rsidRPr="00F22E07">
        <w:rPr>
          <w:rFonts w:ascii="Verdana" w:eastAsia="Times New Roman" w:hAnsi="Verdana" w:cs="Times New Roman"/>
          <w:color w:val="000000"/>
          <w:sz w:val="19"/>
          <w:szCs w:val="19"/>
        </w:rPr>
        <w:t>&gt; by &lt;</w:t>
      </w:r>
      <w:r w:rsidRPr="00F22E07">
        <w:rPr>
          <w:rFonts w:ascii="Verdana" w:eastAsia="Times New Roman" w:hAnsi="Verdana" w:cs="Times New Roman"/>
          <w:i/>
          <w:iCs/>
          <w:color w:val="000000"/>
          <w:sz w:val="19"/>
          <w:szCs w:val="19"/>
        </w:rPr>
        <w:t>y</w:t>
      </w:r>
      <w:r w:rsidRPr="00F22E07">
        <w:rPr>
          <w:rFonts w:ascii="Verdana" w:eastAsia="Times New Roman" w:hAnsi="Verdana" w:cs="Times New Roman"/>
          <w:color w:val="000000"/>
          <w:sz w:val="19"/>
          <w:szCs w:val="19"/>
        </w:rPr>
        <w:t>-min, </w:t>
      </w:r>
      <w:r w:rsidRPr="00F22E07">
        <w:rPr>
          <w:rFonts w:ascii="Verdana" w:eastAsia="Times New Roman" w:hAnsi="Verdana" w:cs="Times New Roman"/>
          <w:i/>
          <w:iCs/>
          <w:color w:val="000000"/>
          <w:sz w:val="19"/>
          <w:szCs w:val="19"/>
        </w:rPr>
        <w:t>y</w:t>
      </w:r>
      <w:r w:rsidRPr="00F22E07">
        <w:rPr>
          <w:rFonts w:ascii="Verdana" w:eastAsia="Times New Roman" w:hAnsi="Verdana" w:cs="Times New Roman"/>
          <w:color w:val="000000"/>
          <w:sz w:val="19"/>
          <w:szCs w:val="19"/>
        </w:rPr>
        <w:t>-max, </w:t>
      </w:r>
      <w:r w:rsidRPr="00F22E07">
        <w:rPr>
          <w:rFonts w:ascii="Verdana" w:eastAsia="Times New Roman" w:hAnsi="Verdana" w:cs="Times New Roman"/>
          <w:i/>
          <w:iCs/>
          <w:color w:val="000000"/>
          <w:sz w:val="19"/>
          <w:szCs w:val="19"/>
        </w:rPr>
        <w:t>y</w:t>
      </w:r>
      <w:r w:rsidRPr="00F22E07">
        <w:rPr>
          <w:rFonts w:ascii="Verdana" w:eastAsia="Times New Roman" w:hAnsi="Verdana" w:cs="Times New Roman"/>
          <w:color w:val="000000"/>
          <w:sz w:val="19"/>
          <w:szCs w:val="19"/>
        </w:rPr>
        <w:t>-</w:t>
      </w:r>
      <w:proofErr w:type="spellStart"/>
      <w:r w:rsidRPr="00F22E07">
        <w:rPr>
          <w:rFonts w:ascii="Verdana" w:eastAsia="Times New Roman" w:hAnsi="Verdana" w:cs="Times New Roman"/>
          <w:color w:val="000000"/>
          <w:sz w:val="19"/>
          <w:szCs w:val="19"/>
        </w:rPr>
        <w:t>scl</w:t>
      </w:r>
      <w:proofErr w:type="spellEnd"/>
      <w:r w:rsidRPr="00F22E07">
        <w:rPr>
          <w:rFonts w:ascii="Verdana" w:eastAsia="Times New Roman" w:hAnsi="Verdana" w:cs="Times New Roman"/>
          <w:color w:val="000000"/>
          <w:sz w:val="19"/>
          <w:szCs w:val="19"/>
        </w:rPr>
        <w:t>&gt;—we determine the visible portion of the graph. Looking at figure 1.4.1, you can see how this could affect the look and usefulness of the graph.</w:t>
      </w:r>
    </w:p>
    <w:p w14:paraId="53FE5311" w14:textId="77777777" w:rsidR="00F22E07" w:rsidRPr="00F22E07" w:rsidRDefault="00F22E07" w:rsidP="00F22E07">
      <w:pPr>
        <w:spacing w:before="100" w:beforeAutospacing="1" w:after="100" w:afterAutospacing="1" w:line="240" w:lineRule="auto"/>
        <w:jc w:val="center"/>
        <w:rPr>
          <w:rFonts w:ascii="Verdana" w:eastAsia="Times New Roman" w:hAnsi="Verdana" w:cs="Times New Roman"/>
          <w:b/>
          <w:bCs/>
          <w:color w:val="000000"/>
          <w:sz w:val="19"/>
          <w:szCs w:val="19"/>
        </w:rPr>
      </w:pPr>
      <w:r w:rsidRPr="00F22E07">
        <w:rPr>
          <w:rFonts w:ascii="Verdana" w:eastAsia="Times New Roman" w:hAnsi="Verdana" w:cs="Times New Roman"/>
          <w:b/>
          <w:bCs/>
          <w:color w:val="000000"/>
          <w:sz w:val="19"/>
          <w:szCs w:val="19"/>
        </w:rPr>
        <w:t>Figure 1.4.1</w:t>
      </w:r>
      <w:r w:rsidRPr="00F22E07">
        <w:rPr>
          <w:rFonts w:ascii="Verdana" w:eastAsia="Times New Roman" w:hAnsi="Verdana" w:cs="Times New Roman"/>
          <w:b/>
          <w:bCs/>
          <w:color w:val="000000"/>
          <w:sz w:val="19"/>
          <w:szCs w:val="19"/>
        </w:rPr>
        <w:br/>
        <w:t>Graphing Window</w:t>
      </w:r>
    </w:p>
    <w:p w14:paraId="5EC58A3E" w14:textId="77777777" w:rsidR="00F22E07" w:rsidRPr="00F22E07" w:rsidRDefault="00F22E07" w:rsidP="00F22E07">
      <w:pPr>
        <w:spacing w:before="100" w:beforeAutospacing="1" w:after="100" w:afterAutospacing="1" w:line="240" w:lineRule="auto"/>
        <w:jc w:val="center"/>
        <w:rPr>
          <w:rFonts w:ascii="Verdana" w:eastAsia="Times New Roman" w:hAnsi="Verdana" w:cs="Times New Roman"/>
          <w:b/>
          <w:bCs/>
          <w:color w:val="000000"/>
          <w:sz w:val="19"/>
          <w:szCs w:val="19"/>
        </w:rPr>
      </w:pPr>
      <w:r w:rsidRPr="00F22E07">
        <w:rPr>
          <w:rFonts w:ascii="Verdana" w:eastAsia="Times New Roman" w:hAnsi="Verdana" w:cs="Times New Roman"/>
          <w:b/>
          <w:bCs/>
          <w:noProof/>
          <w:color w:val="000000"/>
          <w:sz w:val="19"/>
          <w:szCs w:val="19"/>
        </w:rPr>
        <w:lastRenderedPageBreak/>
        <w:drawing>
          <wp:inline distT="0" distB="0" distL="0" distR="0" wp14:anchorId="04761604" wp14:editId="41375C63">
            <wp:extent cx="3152775" cy="1943100"/>
            <wp:effectExtent l="0" t="0" r="9525" b="0"/>
            <wp:docPr id="251" name="Picture 251" descr="https://content.umuc.edu/file/7bdece95-b196-4233-9313-aa904663b08e/1/MATH140-0909.zip/Modules/M1-Module_1/Lesson_4/images/MATH140-fig-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3" descr="https://content.umuc.edu/file/7bdece95-b196-4233-9313-aa904663b08e/1/MATH140-0909.zip/Modules/M1-Module_1/Lesson_4/images/MATH140-fig-1-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775" cy="1943100"/>
                    </a:xfrm>
                    <a:prstGeom prst="rect">
                      <a:avLst/>
                    </a:prstGeom>
                    <a:noFill/>
                    <a:ln>
                      <a:noFill/>
                    </a:ln>
                  </pic:spPr>
                </pic:pic>
              </a:graphicData>
            </a:graphic>
          </wp:inline>
        </w:drawing>
      </w:r>
    </w:p>
    <w:p w14:paraId="5B5548E9"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Graphing technologies draw graphs by plotting points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w:t>
      </w:r>
      <w:r w:rsidRPr="00F22E07">
        <w:rPr>
          <w:rFonts w:ascii="Verdana" w:eastAsia="Times New Roman" w:hAnsi="Verdana" w:cs="Times New Roman"/>
          <w:i/>
          <w:iCs/>
          <w:color w:val="000000"/>
          <w:sz w:val="19"/>
          <w:szCs w:val="19"/>
        </w:rPr>
        <w:t>f</w:t>
      </w:r>
      <w:r w:rsidRPr="00F22E07">
        <w:rPr>
          <w:rFonts w:ascii="Verdana" w:eastAsia="Times New Roman" w:hAnsi="Verdana" w:cs="Times New Roman"/>
          <w:color w:val="000000"/>
          <w:sz w:val="19"/>
          <w:szCs w:val="19"/>
        </w:rPr>
        <w:t>(</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between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-min and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-max. If there are any values of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between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-min and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-max for which </w:t>
      </w:r>
      <w:r w:rsidRPr="00F22E07">
        <w:rPr>
          <w:rFonts w:ascii="Verdana" w:eastAsia="Times New Roman" w:hAnsi="Verdana" w:cs="Times New Roman"/>
          <w:i/>
          <w:iCs/>
          <w:color w:val="000000"/>
          <w:sz w:val="19"/>
          <w:szCs w:val="19"/>
        </w:rPr>
        <w:t>f</w:t>
      </w:r>
      <w:r w:rsidRPr="00F22E07">
        <w:rPr>
          <w:rFonts w:ascii="Verdana" w:eastAsia="Times New Roman" w:hAnsi="Verdana" w:cs="Times New Roman"/>
          <w:color w:val="000000"/>
          <w:sz w:val="19"/>
          <w:szCs w:val="19"/>
        </w:rPr>
        <w:t>(</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is undefined, the graphing technology skips over those points and moves on to the next value of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in the domain. When finished with plotting, the graphing technology connects the points the same as we do when sketching a graph.</w:t>
      </w:r>
    </w:p>
    <w:p w14:paraId="71DAEB0F"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Graphing technologies are powerful tools; however, we must use them correctly, applying our mathematical knowledge to interpret what they render. In this lesson, we will provide some insight into how we can use graphing calculators and computers and interpret their output.</w:t>
      </w:r>
    </w:p>
    <w:p w14:paraId="7678852C" w14:textId="77777777" w:rsidR="00F22E07" w:rsidRPr="00F22E07" w:rsidRDefault="00F22E07" w:rsidP="00F22E07">
      <w:pPr>
        <w:spacing w:before="100" w:beforeAutospacing="1" w:after="100" w:afterAutospacing="1" w:line="240" w:lineRule="auto"/>
        <w:outlineLvl w:val="3"/>
        <w:rPr>
          <w:rFonts w:ascii="Verdana" w:eastAsia="Times New Roman" w:hAnsi="Verdana" w:cs="Times New Roman"/>
          <w:b/>
          <w:bCs/>
          <w:color w:val="336699"/>
          <w:sz w:val="25"/>
          <w:szCs w:val="25"/>
        </w:rPr>
      </w:pPr>
      <w:r w:rsidRPr="00F22E07">
        <w:rPr>
          <w:rFonts w:ascii="Verdana" w:eastAsia="Times New Roman" w:hAnsi="Verdana" w:cs="Times New Roman"/>
          <w:b/>
          <w:bCs/>
          <w:color w:val="336699"/>
          <w:sz w:val="25"/>
          <w:szCs w:val="25"/>
        </w:rPr>
        <w:t>Exercise 1.4.1: Graph a Function</w:t>
      </w:r>
    </w:p>
    <w:p w14:paraId="0899EA64" w14:textId="77777777" w:rsidR="00F22E07" w:rsidRPr="00F22E07" w:rsidRDefault="00F22E07" w:rsidP="00F22E07">
      <w:pPr>
        <w:spacing w:before="100" w:beforeAutospacing="1" w:after="100" w:afterAutospacing="1" w:line="240" w:lineRule="auto"/>
        <w:outlineLvl w:val="4"/>
        <w:rPr>
          <w:rFonts w:ascii="Verdana" w:eastAsia="Times New Roman" w:hAnsi="Verdana" w:cs="Times New Roman"/>
          <w:b/>
          <w:bCs/>
          <w:color w:val="336699"/>
          <w:sz w:val="19"/>
          <w:szCs w:val="19"/>
        </w:rPr>
      </w:pPr>
      <w:r w:rsidRPr="00F22E07">
        <w:rPr>
          <w:rFonts w:ascii="Verdana" w:eastAsia="Times New Roman" w:hAnsi="Verdana" w:cs="Times New Roman"/>
          <w:b/>
          <w:bCs/>
          <w:color w:val="336699"/>
          <w:sz w:val="19"/>
          <w:szCs w:val="19"/>
        </w:rPr>
        <w:t>Problem</w:t>
      </w:r>
    </w:p>
    <w:p w14:paraId="13C1A61E"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Graph the function </w:t>
      </w:r>
      <w:r w:rsidRPr="00F22E07">
        <w:rPr>
          <w:rFonts w:ascii="Verdana" w:eastAsia="Times New Roman" w:hAnsi="Verdana" w:cs="Times New Roman"/>
          <w:i/>
          <w:iCs/>
          <w:color w:val="000000"/>
          <w:sz w:val="19"/>
          <w:szCs w:val="19"/>
        </w:rPr>
        <w:t>f</w:t>
      </w:r>
      <w:r w:rsidRPr="00F22E07">
        <w:rPr>
          <w:rFonts w:ascii="Verdana" w:eastAsia="Times New Roman" w:hAnsi="Verdana" w:cs="Times New Roman"/>
          <w:color w:val="000000"/>
          <w:sz w:val="19"/>
          <w:szCs w:val="19"/>
        </w:rPr>
        <w:t>(</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vertAlign w:val="superscript"/>
        </w:rPr>
        <w:t>–</w:t>
      </w:r>
      <w:proofErr w:type="spellStart"/>
      <w:r w:rsidRPr="00F22E07">
        <w:rPr>
          <w:rFonts w:ascii="Verdana" w:eastAsia="Times New Roman" w:hAnsi="Verdana" w:cs="Times New Roman"/>
          <w:color w:val="000000"/>
          <w:sz w:val="19"/>
          <w:szCs w:val="19"/>
          <w:vertAlign w:val="superscript"/>
        </w:rPr>
        <w:t>sin</w:t>
      </w:r>
      <w:r w:rsidRPr="00F22E07">
        <w:rPr>
          <w:rFonts w:ascii="Verdana" w:eastAsia="Times New Roman" w:hAnsi="Verdana" w:cs="Times New Roman"/>
          <w:i/>
          <w:iCs/>
          <w:color w:val="000000"/>
          <w:sz w:val="19"/>
          <w:szCs w:val="19"/>
          <w:vertAlign w:val="superscript"/>
        </w:rPr>
        <w:t>x</w:t>
      </w:r>
      <w:proofErr w:type="spellEnd"/>
      <w:r w:rsidRPr="00F22E07">
        <w:rPr>
          <w:rFonts w:ascii="Verdana" w:eastAsia="Times New Roman" w:hAnsi="Verdana" w:cs="Times New Roman"/>
          <w:color w:val="000000"/>
          <w:sz w:val="19"/>
          <w:szCs w:val="19"/>
        </w:rPr>
        <w:t> in each of the following graphing windows:</w:t>
      </w:r>
    </w:p>
    <w:p w14:paraId="070E91B0" w14:textId="77777777" w:rsidR="00F22E07" w:rsidRPr="00F22E07" w:rsidRDefault="00F22E07" w:rsidP="00F22E07">
      <w:pPr>
        <w:numPr>
          <w:ilvl w:val="0"/>
          <w:numId w:val="35"/>
        </w:num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&lt;–2, 2, 1&gt; by &lt;–2, 2, 1&gt;</w:t>
      </w:r>
    </w:p>
    <w:p w14:paraId="54F7B6AC" w14:textId="77777777" w:rsidR="00F22E07" w:rsidRPr="00F22E07" w:rsidRDefault="00F22E07" w:rsidP="00F22E07">
      <w:pPr>
        <w:numPr>
          <w:ilvl w:val="0"/>
          <w:numId w:val="35"/>
        </w:num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&lt;–4, 4, 1&gt; by &lt;0, 4, 1&gt;</w:t>
      </w:r>
    </w:p>
    <w:p w14:paraId="3E27C4FE" w14:textId="77777777" w:rsidR="00F22E07" w:rsidRPr="00F22E07" w:rsidRDefault="00F22E07" w:rsidP="00F22E07">
      <w:pPr>
        <w:numPr>
          <w:ilvl w:val="0"/>
          <w:numId w:val="35"/>
        </w:num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&lt;0, 10, 1&gt; by &lt;0, 10, 1&gt;</w:t>
      </w:r>
    </w:p>
    <w:p w14:paraId="16BD1C51" w14:textId="77777777" w:rsidR="00F22E07" w:rsidRPr="00F22E07" w:rsidRDefault="00F22E07" w:rsidP="00F22E07">
      <w:pPr>
        <w:numPr>
          <w:ilvl w:val="0"/>
          <w:numId w:val="35"/>
        </w:num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&lt;–10, 100, 10&gt; by &lt;–10, 100, 10&gt;</w:t>
      </w:r>
    </w:p>
    <w:p w14:paraId="6FF4134F" w14:textId="77777777" w:rsidR="00F22E07" w:rsidRPr="00F22E07" w:rsidRDefault="00F22E07" w:rsidP="00F22E07">
      <w:pPr>
        <w:spacing w:before="100" w:beforeAutospacing="1" w:after="100" w:afterAutospacing="1" w:line="240" w:lineRule="auto"/>
        <w:outlineLvl w:val="4"/>
        <w:rPr>
          <w:rFonts w:ascii="Verdana" w:eastAsia="Times New Roman" w:hAnsi="Verdana" w:cs="Times New Roman"/>
          <w:b/>
          <w:bCs/>
          <w:color w:val="336699"/>
          <w:sz w:val="19"/>
          <w:szCs w:val="19"/>
        </w:rPr>
      </w:pPr>
      <w:r w:rsidRPr="00F22E07">
        <w:rPr>
          <w:rFonts w:ascii="Verdana" w:eastAsia="Times New Roman" w:hAnsi="Verdana" w:cs="Times New Roman"/>
          <w:b/>
          <w:bCs/>
          <w:color w:val="336699"/>
          <w:sz w:val="19"/>
          <w:szCs w:val="19"/>
        </w:rPr>
        <w:t>Solution</w:t>
      </w:r>
    </w:p>
    <w:p w14:paraId="0195AD46" w14:textId="77777777" w:rsidR="00F22E07" w:rsidRPr="00F22E07" w:rsidRDefault="00F22E07" w:rsidP="00F22E07">
      <w:pPr>
        <w:numPr>
          <w:ilvl w:val="0"/>
          <w:numId w:val="36"/>
        </w:num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We write the following window dimensions for &lt;–2, 2, 1&gt; by &lt;–2, 2, 1&gt;: &lt;–2, 2, 1&gt; by &lt;0, 1.4, 0.2&gt;.</w:t>
      </w:r>
    </w:p>
    <w:p w14:paraId="6624F560" w14:textId="77777777" w:rsidR="00F22E07" w:rsidRPr="00F22E07" w:rsidRDefault="00F22E07" w:rsidP="00F22E07">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F22E07">
        <w:rPr>
          <w:rFonts w:ascii="Verdana" w:eastAsia="Times New Roman" w:hAnsi="Verdana" w:cs="Times New Roman"/>
          <w:b/>
          <w:bCs/>
          <w:color w:val="000000"/>
          <w:sz w:val="19"/>
          <w:szCs w:val="19"/>
        </w:rPr>
        <w:t>Figure 1.4.2</w:t>
      </w:r>
      <w:r w:rsidRPr="00F22E07">
        <w:rPr>
          <w:rFonts w:ascii="Verdana" w:eastAsia="Times New Roman" w:hAnsi="Verdana" w:cs="Times New Roman"/>
          <w:b/>
          <w:bCs/>
          <w:color w:val="000000"/>
          <w:sz w:val="19"/>
          <w:szCs w:val="19"/>
        </w:rPr>
        <w:br/>
      </w:r>
      <w:r w:rsidRPr="00F22E07">
        <w:rPr>
          <w:rFonts w:ascii="Verdana" w:eastAsia="Times New Roman" w:hAnsi="Verdana" w:cs="Times New Roman"/>
          <w:b/>
          <w:bCs/>
          <w:i/>
          <w:iCs/>
          <w:color w:val="000000"/>
          <w:sz w:val="19"/>
          <w:szCs w:val="19"/>
        </w:rPr>
        <w:t>f</w:t>
      </w:r>
      <w:r w:rsidRPr="00F22E07">
        <w:rPr>
          <w:rFonts w:ascii="Verdana" w:eastAsia="Times New Roman" w:hAnsi="Verdana" w:cs="Times New Roman"/>
          <w:b/>
          <w:bCs/>
          <w:color w:val="000000"/>
          <w:sz w:val="19"/>
          <w:szCs w:val="19"/>
        </w:rPr>
        <w:t>(</w:t>
      </w:r>
      <w:r w:rsidRPr="00F22E07">
        <w:rPr>
          <w:rFonts w:ascii="Verdana" w:eastAsia="Times New Roman" w:hAnsi="Verdana" w:cs="Times New Roman"/>
          <w:b/>
          <w:bCs/>
          <w:i/>
          <w:iCs/>
          <w:color w:val="000000"/>
          <w:sz w:val="19"/>
          <w:szCs w:val="19"/>
        </w:rPr>
        <w:t>x</w:t>
      </w:r>
      <w:r w:rsidRPr="00F22E07">
        <w:rPr>
          <w:rFonts w:ascii="Verdana" w:eastAsia="Times New Roman" w:hAnsi="Verdana" w:cs="Times New Roman"/>
          <w:b/>
          <w:bCs/>
          <w:color w:val="000000"/>
          <w:sz w:val="19"/>
          <w:szCs w:val="19"/>
        </w:rPr>
        <w:t>) = </w:t>
      </w:r>
      <w:r w:rsidRPr="00F22E07">
        <w:rPr>
          <w:rFonts w:ascii="Verdana" w:eastAsia="Times New Roman" w:hAnsi="Verdana" w:cs="Times New Roman"/>
          <w:b/>
          <w:bCs/>
          <w:i/>
          <w:iCs/>
          <w:color w:val="000000"/>
          <w:sz w:val="19"/>
          <w:szCs w:val="19"/>
        </w:rPr>
        <w:t>x</w:t>
      </w:r>
      <w:r w:rsidRPr="00F22E07">
        <w:rPr>
          <w:rFonts w:ascii="Verdana" w:eastAsia="Times New Roman" w:hAnsi="Verdana" w:cs="Times New Roman"/>
          <w:b/>
          <w:bCs/>
          <w:color w:val="000000"/>
          <w:sz w:val="19"/>
          <w:szCs w:val="19"/>
          <w:vertAlign w:val="superscript"/>
        </w:rPr>
        <w:t>–</w:t>
      </w:r>
      <w:proofErr w:type="spellStart"/>
      <w:r w:rsidRPr="00F22E07">
        <w:rPr>
          <w:rFonts w:ascii="Verdana" w:eastAsia="Times New Roman" w:hAnsi="Verdana" w:cs="Times New Roman"/>
          <w:b/>
          <w:bCs/>
          <w:color w:val="000000"/>
          <w:sz w:val="19"/>
          <w:szCs w:val="19"/>
          <w:vertAlign w:val="superscript"/>
        </w:rPr>
        <w:t>sin</w:t>
      </w:r>
      <w:r w:rsidRPr="00F22E07">
        <w:rPr>
          <w:rFonts w:ascii="Verdana" w:eastAsia="Times New Roman" w:hAnsi="Verdana" w:cs="Times New Roman"/>
          <w:b/>
          <w:bCs/>
          <w:i/>
          <w:iCs/>
          <w:color w:val="000000"/>
          <w:sz w:val="19"/>
          <w:szCs w:val="19"/>
          <w:vertAlign w:val="superscript"/>
        </w:rPr>
        <w:t>x</w:t>
      </w:r>
      <w:proofErr w:type="spellEnd"/>
      <w:r w:rsidRPr="00F22E07">
        <w:rPr>
          <w:rFonts w:ascii="Verdana" w:eastAsia="Times New Roman" w:hAnsi="Verdana" w:cs="Times New Roman"/>
          <w:b/>
          <w:bCs/>
          <w:color w:val="000000"/>
          <w:sz w:val="19"/>
          <w:szCs w:val="19"/>
        </w:rPr>
        <w:t> in &lt;–2, 2, 1&gt; by &lt;0, 1.4, 0.2&gt;</w:t>
      </w:r>
    </w:p>
    <w:p w14:paraId="32E63E64" w14:textId="77777777" w:rsidR="00F22E07" w:rsidRPr="00F22E07" w:rsidRDefault="00F22E07" w:rsidP="00F22E07">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F22E07">
        <w:rPr>
          <w:rFonts w:ascii="Verdana" w:eastAsia="Times New Roman" w:hAnsi="Verdana" w:cs="Times New Roman"/>
          <w:b/>
          <w:bCs/>
          <w:noProof/>
          <w:color w:val="000000"/>
          <w:sz w:val="19"/>
          <w:szCs w:val="19"/>
        </w:rPr>
        <w:lastRenderedPageBreak/>
        <w:drawing>
          <wp:inline distT="0" distB="0" distL="0" distR="0" wp14:anchorId="03E02001" wp14:editId="48387844">
            <wp:extent cx="6972300" cy="3219450"/>
            <wp:effectExtent l="0" t="0" r="0" b="0"/>
            <wp:docPr id="250" name="Picture 250" descr="https://content.umuc.edu/file/7bdece95-b196-4233-9313-aa904663b08e/1/MATH140-0909.zip/Modules/M1-Module_1/Lesson_4/images/MATH140_fig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4" descr="https://content.umuc.edu/file/7bdece95-b196-4233-9313-aa904663b08e/1/MATH140-0909.zip/Modules/M1-Module_1/Lesson_4/images/MATH140_fig14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2300" cy="3219450"/>
                    </a:xfrm>
                    <a:prstGeom prst="rect">
                      <a:avLst/>
                    </a:prstGeom>
                    <a:noFill/>
                    <a:ln>
                      <a:noFill/>
                    </a:ln>
                  </pic:spPr>
                </pic:pic>
              </a:graphicData>
            </a:graphic>
          </wp:inline>
        </w:drawing>
      </w:r>
    </w:p>
    <w:p w14:paraId="45F45174" w14:textId="77777777" w:rsidR="00F22E07" w:rsidRPr="00F22E07" w:rsidRDefault="00F22E07" w:rsidP="00F22E07">
      <w:pPr>
        <w:numPr>
          <w:ilvl w:val="0"/>
          <w:numId w:val="36"/>
        </w:num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We write the following window dimensions for &lt;–4, 4, 1&gt; by &lt;0, 4, 1&gt;: &lt;–4, 4, 1&gt; by &lt;0, 3, 1&gt;.</w:t>
      </w:r>
    </w:p>
    <w:p w14:paraId="48E5A1C9" w14:textId="77777777" w:rsidR="00F22E07" w:rsidRPr="00F22E07" w:rsidRDefault="00F22E07" w:rsidP="00F22E07">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F22E07">
        <w:rPr>
          <w:rFonts w:ascii="Verdana" w:eastAsia="Times New Roman" w:hAnsi="Verdana" w:cs="Times New Roman"/>
          <w:b/>
          <w:bCs/>
          <w:color w:val="000000"/>
          <w:sz w:val="19"/>
          <w:szCs w:val="19"/>
        </w:rPr>
        <w:t>Figure 1.4.3</w:t>
      </w:r>
      <w:r w:rsidRPr="00F22E07">
        <w:rPr>
          <w:rFonts w:ascii="Verdana" w:eastAsia="Times New Roman" w:hAnsi="Verdana" w:cs="Times New Roman"/>
          <w:b/>
          <w:bCs/>
          <w:color w:val="000000"/>
          <w:sz w:val="19"/>
          <w:szCs w:val="19"/>
        </w:rPr>
        <w:br/>
      </w:r>
      <w:r w:rsidRPr="00F22E07">
        <w:rPr>
          <w:rFonts w:ascii="Verdana" w:eastAsia="Times New Roman" w:hAnsi="Verdana" w:cs="Times New Roman"/>
          <w:b/>
          <w:bCs/>
          <w:i/>
          <w:iCs/>
          <w:color w:val="000000"/>
          <w:sz w:val="19"/>
          <w:szCs w:val="19"/>
        </w:rPr>
        <w:t>f</w:t>
      </w:r>
      <w:r w:rsidRPr="00F22E07">
        <w:rPr>
          <w:rFonts w:ascii="Verdana" w:eastAsia="Times New Roman" w:hAnsi="Verdana" w:cs="Times New Roman"/>
          <w:b/>
          <w:bCs/>
          <w:color w:val="000000"/>
          <w:sz w:val="19"/>
          <w:szCs w:val="19"/>
        </w:rPr>
        <w:t>(</w:t>
      </w:r>
      <w:r w:rsidRPr="00F22E07">
        <w:rPr>
          <w:rFonts w:ascii="Verdana" w:eastAsia="Times New Roman" w:hAnsi="Verdana" w:cs="Times New Roman"/>
          <w:b/>
          <w:bCs/>
          <w:i/>
          <w:iCs/>
          <w:color w:val="000000"/>
          <w:sz w:val="19"/>
          <w:szCs w:val="19"/>
        </w:rPr>
        <w:t>x</w:t>
      </w:r>
      <w:r w:rsidRPr="00F22E07">
        <w:rPr>
          <w:rFonts w:ascii="Verdana" w:eastAsia="Times New Roman" w:hAnsi="Verdana" w:cs="Times New Roman"/>
          <w:b/>
          <w:bCs/>
          <w:color w:val="000000"/>
          <w:sz w:val="19"/>
          <w:szCs w:val="19"/>
        </w:rPr>
        <w:t>) = </w:t>
      </w:r>
      <w:r w:rsidRPr="00F22E07">
        <w:rPr>
          <w:rFonts w:ascii="Verdana" w:eastAsia="Times New Roman" w:hAnsi="Verdana" w:cs="Times New Roman"/>
          <w:b/>
          <w:bCs/>
          <w:i/>
          <w:iCs/>
          <w:color w:val="000000"/>
          <w:sz w:val="19"/>
          <w:szCs w:val="19"/>
        </w:rPr>
        <w:t>x</w:t>
      </w:r>
      <w:r w:rsidRPr="00F22E07">
        <w:rPr>
          <w:rFonts w:ascii="Verdana" w:eastAsia="Times New Roman" w:hAnsi="Verdana" w:cs="Times New Roman"/>
          <w:b/>
          <w:bCs/>
          <w:color w:val="000000"/>
          <w:sz w:val="19"/>
          <w:szCs w:val="19"/>
          <w:vertAlign w:val="superscript"/>
        </w:rPr>
        <w:t>–</w:t>
      </w:r>
      <w:proofErr w:type="spellStart"/>
      <w:r w:rsidRPr="00F22E07">
        <w:rPr>
          <w:rFonts w:ascii="Verdana" w:eastAsia="Times New Roman" w:hAnsi="Verdana" w:cs="Times New Roman"/>
          <w:b/>
          <w:bCs/>
          <w:color w:val="000000"/>
          <w:sz w:val="19"/>
          <w:szCs w:val="19"/>
          <w:vertAlign w:val="superscript"/>
        </w:rPr>
        <w:t>sin</w:t>
      </w:r>
      <w:r w:rsidRPr="00F22E07">
        <w:rPr>
          <w:rFonts w:ascii="Verdana" w:eastAsia="Times New Roman" w:hAnsi="Verdana" w:cs="Times New Roman"/>
          <w:b/>
          <w:bCs/>
          <w:i/>
          <w:iCs/>
          <w:color w:val="000000"/>
          <w:sz w:val="19"/>
          <w:szCs w:val="19"/>
          <w:vertAlign w:val="superscript"/>
        </w:rPr>
        <w:t>x</w:t>
      </w:r>
      <w:proofErr w:type="spellEnd"/>
      <w:r w:rsidRPr="00F22E07">
        <w:rPr>
          <w:rFonts w:ascii="Verdana" w:eastAsia="Times New Roman" w:hAnsi="Verdana" w:cs="Times New Roman"/>
          <w:b/>
          <w:bCs/>
          <w:color w:val="000000"/>
          <w:sz w:val="19"/>
          <w:szCs w:val="19"/>
        </w:rPr>
        <w:t> in &lt;–4, 4, 1&gt; by &lt;0, 3, 1&gt;</w:t>
      </w:r>
    </w:p>
    <w:p w14:paraId="2C7C8346" w14:textId="77777777" w:rsidR="00F22E07" w:rsidRPr="00F22E07" w:rsidRDefault="00F22E07" w:rsidP="00F22E07">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F22E07">
        <w:rPr>
          <w:rFonts w:ascii="Verdana" w:eastAsia="Times New Roman" w:hAnsi="Verdana" w:cs="Times New Roman"/>
          <w:b/>
          <w:bCs/>
          <w:noProof/>
          <w:color w:val="000000"/>
          <w:sz w:val="19"/>
          <w:szCs w:val="19"/>
        </w:rPr>
        <w:drawing>
          <wp:inline distT="0" distB="0" distL="0" distR="0" wp14:anchorId="396AA17E" wp14:editId="4AC241FA">
            <wp:extent cx="7124700" cy="3400425"/>
            <wp:effectExtent l="0" t="0" r="0" b="9525"/>
            <wp:docPr id="249" name="Picture 249" descr="https://content.umuc.edu/file/7bdece95-b196-4233-9313-aa904663b08e/1/MATH140-0909.zip/Modules/M1-Module_1/Lesson_4/images/MATH140_fig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5" descr="https://content.umuc.edu/file/7bdece95-b196-4233-9313-aa904663b08e/1/MATH140-0909.zip/Modules/M1-Module_1/Lesson_4/images/MATH140_fig14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4700" cy="3400425"/>
                    </a:xfrm>
                    <a:prstGeom prst="rect">
                      <a:avLst/>
                    </a:prstGeom>
                    <a:noFill/>
                    <a:ln>
                      <a:noFill/>
                    </a:ln>
                  </pic:spPr>
                </pic:pic>
              </a:graphicData>
            </a:graphic>
          </wp:inline>
        </w:drawing>
      </w:r>
    </w:p>
    <w:p w14:paraId="3FC4D372" w14:textId="77777777" w:rsidR="00F22E07" w:rsidRPr="00F22E07" w:rsidRDefault="00F22E07" w:rsidP="00F22E07">
      <w:pPr>
        <w:numPr>
          <w:ilvl w:val="0"/>
          <w:numId w:val="36"/>
        </w:num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We write the following window dimensions for &lt;0, 10, 1&gt; by &lt;0, 10, 1&gt;: &lt;–10, 10, 1&gt; by &lt;0, 10, 1&gt;.</w:t>
      </w:r>
    </w:p>
    <w:p w14:paraId="7CF08D09" w14:textId="77777777" w:rsidR="00F22E07" w:rsidRPr="00F22E07" w:rsidRDefault="00F22E07" w:rsidP="00F22E07">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F22E07">
        <w:rPr>
          <w:rFonts w:ascii="Verdana" w:eastAsia="Times New Roman" w:hAnsi="Verdana" w:cs="Times New Roman"/>
          <w:b/>
          <w:bCs/>
          <w:color w:val="000000"/>
          <w:sz w:val="19"/>
          <w:szCs w:val="19"/>
        </w:rPr>
        <w:lastRenderedPageBreak/>
        <w:t>Figure 1.4.4</w:t>
      </w:r>
      <w:r w:rsidRPr="00F22E07">
        <w:rPr>
          <w:rFonts w:ascii="Verdana" w:eastAsia="Times New Roman" w:hAnsi="Verdana" w:cs="Times New Roman"/>
          <w:b/>
          <w:bCs/>
          <w:color w:val="000000"/>
          <w:sz w:val="19"/>
          <w:szCs w:val="19"/>
        </w:rPr>
        <w:br/>
      </w:r>
      <w:r w:rsidRPr="00F22E07">
        <w:rPr>
          <w:rFonts w:ascii="Verdana" w:eastAsia="Times New Roman" w:hAnsi="Verdana" w:cs="Times New Roman"/>
          <w:b/>
          <w:bCs/>
          <w:i/>
          <w:iCs/>
          <w:color w:val="000000"/>
          <w:sz w:val="19"/>
          <w:szCs w:val="19"/>
        </w:rPr>
        <w:t>f</w:t>
      </w:r>
      <w:r w:rsidRPr="00F22E07">
        <w:rPr>
          <w:rFonts w:ascii="Verdana" w:eastAsia="Times New Roman" w:hAnsi="Verdana" w:cs="Times New Roman"/>
          <w:b/>
          <w:bCs/>
          <w:color w:val="000000"/>
          <w:sz w:val="19"/>
          <w:szCs w:val="19"/>
        </w:rPr>
        <w:t>(</w:t>
      </w:r>
      <w:r w:rsidRPr="00F22E07">
        <w:rPr>
          <w:rFonts w:ascii="Verdana" w:eastAsia="Times New Roman" w:hAnsi="Verdana" w:cs="Times New Roman"/>
          <w:b/>
          <w:bCs/>
          <w:i/>
          <w:iCs/>
          <w:color w:val="000000"/>
          <w:sz w:val="19"/>
          <w:szCs w:val="19"/>
        </w:rPr>
        <w:t>x</w:t>
      </w:r>
      <w:r w:rsidRPr="00F22E07">
        <w:rPr>
          <w:rFonts w:ascii="Verdana" w:eastAsia="Times New Roman" w:hAnsi="Verdana" w:cs="Times New Roman"/>
          <w:b/>
          <w:bCs/>
          <w:color w:val="000000"/>
          <w:sz w:val="19"/>
          <w:szCs w:val="19"/>
        </w:rPr>
        <w:t>) = </w:t>
      </w:r>
      <w:r w:rsidRPr="00F22E07">
        <w:rPr>
          <w:rFonts w:ascii="Verdana" w:eastAsia="Times New Roman" w:hAnsi="Verdana" w:cs="Times New Roman"/>
          <w:b/>
          <w:bCs/>
          <w:i/>
          <w:iCs/>
          <w:color w:val="000000"/>
          <w:sz w:val="19"/>
          <w:szCs w:val="19"/>
        </w:rPr>
        <w:t>x</w:t>
      </w:r>
      <w:r w:rsidRPr="00F22E07">
        <w:rPr>
          <w:rFonts w:ascii="Verdana" w:eastAsia="Times New Roman" w:hAnsi="Verdana" w:cs="Times New Roman"/>
          <w:b/>
          <w:bCs/>
          <w:color w:val="000000"/>
          <w:sz w:val="19"/>
          <w:szCs w:val="19"/>
          <w:vertAlign w:val="superscript"/>
        </w:rPr>
        <w:t>–</w:t>
      </w:r>
      <w:proofErr w:type="spellStart"/>
      <w:r w:rsidRPr="00F22E07">
        <w:rPr>
          <w:rFonts w:ascii="Verdana" w:eastAsia="Times New Roman" w:hAnsi="Verdana" w:cs="Times New Roman"/>
          <w:b/>
          <w:bCs/>
          <w:color w:val="000000"/>
          <w:sz w:val="19"/>
          <w:szCs w:val="19"/>
          <w:vertAlign w:val="superscript"/>
        </w:rPr>
        <w:t>sin</w:t>
      </w:r>
      <w:r w:rsidRPr="00F22E07">
        <w:rPr>
          <w:rFonts w:ascii="Verdana" w:eastAsia="Times New Roman" w:hAnsi="Verdana" w:cs="Times New Roman"/>
          <w:b/>
          <w:bCs/>
          <w:i/>
          <w:iCs/>
          <w:color w:val="000000"/>
          <w:sz w:val="19"/>
          <w:szCs w:val="19"/>
          <w:vertAlign w:val="superscript"/>
        </w:rPr>
        <w:t>x</w:t>
      </w:r>
      <w:proofErr w:type="spellEnd"/>
      <w:r w:rsidRPr="00F22E07">
        <w:rPr>
          <w:rFonts w:ascii="Verdana" w:eastAsia="Times New Roman" w:hAnsi="Verdana" w:cs="Times New Roman"/>
          <w:b/>
          <w:bCs/>
          <w:color w:val="000000"/>
          <w:sz w:val="19"/>
          <w:szCs w:val="19"/>
        </w:rPr>
        <w:t> in &lt;–10, 10, 1&gt; by &lt;0, 10, 1&gt;</w:t>
      </w:r>
    </w:p>
    <w:p w14:paraId="335F7D31" w14:textId="77777777" w:rsidR="00F22E07" w:rsidRPr="00F22E07" w:rsidRDefault="00F22E07" w:rsidP="00F22E07">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F22E07">
        <w:rPr>
          <w:rFonts w:ascii="Verdana" w:eastAsia="Times New Roman" w:hAnsi="Verdana" w:cs="Times New Roman"/>
          <w:b/>
          <w:bCs/>
          <w:noProof/>
          <w:color w:val="000000"/>
          <w:sz w:val="19"/>
          <w:szCs w:val="19"/>
        </w:rPr>
        <w:drawing>
          <wp:inline distT="0" distB="0" distL="0" distR="0" wp14:anchorId="196A008B" wp14:editId="12A39D7B">
            <wp:extent cx="7096125" cy="4324350"/>
            <wp:effectExtent l="0" t="0" r="9525" b="0"/>
            <wp:docPr id="248" name="Picture 248" descr="https://content.umuc.edu/file/7bdece95-b196-4233-9313-aa904663b08e/1/MATH140-0909.zip/Modules/M1-Module_1/Lesson_4/images/MATH140_fig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6" descr="https://content.umuc.edu/file/7bdece95-b196-4233-9313-aa904663b08e/1/MATH140-0909.zip/Modules/M1-Module_1/Lesson_4/images/MATH140_fig14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6125" cy="4324350"/>
                    </a:xfrm>
                    <a:prstGeom prst="rect">
                      <a:avLst/>
                    </a:prstGeom>
                    <a:noFill/>
                    <a:ln>
                      <a:noFill/>
                    </a:ln>
                  </pic:spPr>
                </pic:pic>
              </a:graphicData>
            </a:graphic>
          </wp:inline>
        </w:drawing>
      </w:r>
    </w:p>
    <w:p w14:paraId="7152A26E" w14:textId="77777777" w:rsidR="00F22E07" w:rsidRPr="00F22E07" w:rsidRDefault="00F22E07" w:rsidP="00F22E07">
      <w:pPr>
        <w:numPr>
          <w:ilvl w:val="0"/>
          <w:numId w:val="36"/>
        </w:num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We write the following window dimensions for &lt;–10, 100, 10&gt; by &lt;–10, 100, 10&gt;: &lt;–100, 100, 10&gt; by &lt;–10, 100, 10&gt;.</w:t>
      </w:r>
    </w:p>
    <w:p w14:paraId="0A2E49CE" w14:textId="77777777" w:rsidR="00F22E07" w:rsidRPr="00F22E07" w:rsidRDefault="00F22E07" w:rsidP="00F22E07">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F22E07">
        <w:rPr>
          <w:rFonts w:ascii="Verdana" w:eastAsia="Times New Roman" w:hAnsi="Verdana" w:cs="Times New Roman"/>
          <w:b/>
          <w:bCs/>
          <w:color w:val="000000"/>
          <w:sz w:val="19"/>
          <w:szCs w:val="19"/>
        </w:rPr>
        <w:t>Figure 1.4.5</w:t>
      </w:r>
      <w:r w:rsidRPr="00F22E07">
        <w:rPr>
          <w:rFonts w:ascii="Verdana" w:eastAsia="Times New Roman" w:hAnsi="Verdana" w:cs="Times New Roman"/>
          <w:b/>
          <w:bCs/>
          <w:color w:val="000000"/>
          <w:sz w:val="19"/>
          <w:szCs w:val="19"/>
        </w:rPr>
        <w:br/>
      </w:r>
      <w:r w:rsidRPr="00F22E07">
        <w:rPr>
          <w:rFonts w:ascii="Verdana" w:eastAsia="Times New Roman" w:hAnsi="Verdana" w:cs="Times New Roman"/>
          <w:b/>
          <w:bCs/>
          <w:i/>
          <w:iCs/>
          <w:color w:val="000000"/>
          <w:sz w:val="19"/>
          <w:szCs w:val="19"/>
        </w:rPr>
        <w:t>f</w:t>
      </w:r>
      <w:r w:rsidRPr="00F22E07">
        <w:rPr>
          <w:rFonts w:ascii="Verdana" w:eastAsia="Times New Roman" w:hAnsi="Verdana" w:cs="Times New Roman"/>
          <w:b/>
          <w:bCs/>
          <w:color w:val="000000"/>
          <w:sz w:val="19"/>
          <w:szCs w:val="19"/>
        </w:rPr>
        <w:t>(</w:t>
      </w:r>
      <w:r w:rsidRPr="00F22E07">
        <w:rPr>
          <w:rFonts w:ascii="Verdana" w:eastAsia="Times New Roman" w:hAnsi="Verdana" w:cs="Times New Roman"/>
          <w:b/>
          <w:bCs/>
          <w:i/>
          <w:iCs/>
          <w:color w:val="000000"/>
          <w:sz w:val="19"/>
          <w:szCs w:val="19"/>
        </w:rPr>
        <w:t>x</w:t>
      </w:r>
      <w:r w:rsidRPr="00F22E07">
        <w:rPr>
          <w:rFonts w:ascii="Verdana" w:eastAsia="Times New Roman" w:hAnsi="Verdana" w:cs="Times New Roman"/>
          <w:b/>
          <w:bCs/>
          <w:color w:val="000000"/>
          <w:sz w:val="19"/>
          <w:szCs w:val="19"/>
        </w:rPr>
        <w:t>) = </w:t>
      </w:r>
      <w:r w:rsidRPr="00F22E07">
        <w:rPr>
          <w:rFonts w:ascii="Verdana" w:eastAsia="Times New Roman" w:hAnsi="Verdana" w:cs="Times New Roman"/>
          <w:b/>
          <w:bCs/>
          <w:i/>
          <w:iCs/>
          <w:color w:val="000000"/>
          <w:sz w:val="19"/>
          <w:szCs w:val="19"/>
        </w:rPr>
        <w:t>x</w:t>
      </w:r>
      <w:r w:rsidRPr="00F22E07">
        <w:rPr>
          <w:rFonts w:ascii="Verdana" w:eastAsia="Times New Roman" w:hAnsi="Verdana" w:cs="Times New Roman"/>
          <w:b/>
          <w:bCs/>
          <w:color w:val="000000"/>
          <w:sz w:val="19"/>
          <w:szCs w:val="19"/>
          <w:vertAlign w:val="superscript"/>
        </w:rPr>
        <w:t>–</w:t>
      </w:r>
      <w:proofErr w:type="spellStart"/>
      <w:r w:rsidRPr="00F22E07">
        <w:rPr>
          <w:rFonts w:ascii="Verdana" w:eastAsia="Times New Roman" w:hAnsi="Verdana" w:cs="Times New Roman"/>
          <w:b/>
          <w:bCs/>
          <w:color w:val="000000"/>
          <w:sz w:val="19"/>
          <w:szCs w:val="19"/>
          <w:vertAlign w:val="superscript"/>
        </w:rPr>
        <w:t>sin</w:t>
      </w:r>
      <w:r w:rsidRPr="00F22E07">
        <w:rPr>
          <w:rFonts w:ascii="Verdana" w:eastAsia="Times New Roman" w:hAnsi="Verdana" w:cs="Times New Roman"/>
          <w:b/>
          <w:bCs/>
          <w:i/>
          <w:iCs/>
          <w:color w:val="000000"/>
          <w:sz w:val="19"/>
          <w:szCs w:val="19"/>
          <w:vertAlign w:val="superscript"/>
        </w:rPr>
        <w:t>x</w:t>
      </w:r>
      <w:proofErr w:type="spellEnd"/>
      <w:r w:rsidRPr="00F22E07">
        <w:rPr>
          <w:rFonts w:ascii="Verdana" w:eastAsia="Times New Roman" w:hAnsi="Verdana" w:cs="Times New Roman"/>
          <w:b/>
          <w:bCs/>
          <w:color w:val="000000"/>
          <w:sz w:val="19"/>
          <w:szCs w:val="19"/>
        </w:rPr>
        <w:t> in &lt;–100, 100, 10&gt; by &lt;–10, 100, 10&gt;</w:t>
      </w:r>
    </w:p>
    <w:p w14:paraId="2CD2106B" w14:textId="77777777" w:rsidR="00F22E07" w:rsidRPr="00F22E07" w:rsidRDefault="00F22E07" w:rsidP="00F22E07">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F22E07">
        <w:rPr>
          <w:rFonts w:ascii="Verdana" w:eastAsia="Times New Roman" w:hAnsi="Verdana" w:cs="Times New Roman"/>
          <w:b/>
          <w:bCs/>
          <w:noProof/>
          <w:color w:val="000000"/>
          <w:sz w:val="19"/>
          <w:szCs w:val="19"/>
        </w:rPr>
        <w:lastRenderedPageBreak/>
        <w:drawing>
          <wp:inline distT="0" distB="0" distL="0" distR="0" wp14:anchorId="29DD2804" wp14:editId="2454DB00">
            <wp:extent cx="7315200" cy="4200525"/>
            <wp:effectExtent l="0" t="0" r="0" b="9525"/>
            <wp:docPr id="247" name="Picture 247" descr="https://content.umuc.edu/file/7bdece95-b196-4233-9313-aa904663b08e/1/MATH140-0909.zip/Modules/M1-Module_1/Lesson_4/images/MATH140_fig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7" descr="https://content.umuc.edu/file/7bdece95-b196-4233-9313-aa904663b08e/1/MATH140-0909.zip/Modules/M1-Module_1/Lesson_4/images/MATH140_fig14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0" cy="4200525"/>
                    </a:xfrm>
                    <a:prstGeom prst="rect">
                      <a:avLst/>
                    </a:prstGeom>
                    <a:noFill/>
                    <a:ln>
                      <a:noFill/>
                    </a:ln>
                  </pic:spPr>
                </pic:pic>
              </a:graphicData>
            </a:graphic>
          </wp:inline>
        </w:drawing>
      </w:r>
    </w:p>
    <w:p w14:paraId="11CCB5A3" w14:textId="77777777" w:rsidR="00F22E07" w:rsidRPr="00F22E07" w:rsidRDefault="00F22E07" w:rsidP="00F22E07">
      <w:pPr>
        <w:spacing w:before="100" w:beforeAutospacing="1" w:after="100" w:afterAutospacing="1" w:line="240" w:lineRule="auto"/>
        <w:outlineLvl w:val="3"/>
        <w:rPr>
          <w:rFonts w:ascii="Verdana" w:eastAsia="Times New Roman" w:hAnsi="Verdana" w:cs="Times New Roman"/>
          <w:b/>
          <w:bCs/>
          <w:color w:val="336699"/>
          <w:sz w:val="25"/>
          <w:szCs w:val="25"/>
        </w:rPr>
      </w:pPr>
      <w:r w:rsidRPr="00F22E07">
        <w:rPr>
          <w:rFonts w:ascii="Verdana" w:eastAsia="Times New Roman" w:hAnsi="Verdana" w:cs="Times New Roman"/>
          <w:b/>
          <w:bCs/>
          <w:color w:val="336699"/>
          <w:sz w:val="25"/>
          <w:szCs w:val="25"/>
        </w:rPr>
        <w:t>Exercise 1.4.2: Set up a Graphing Window</w:t>
      </w:r>
    </w:p>
    <w:p w14:paraId="7560DCBE" w14:textId="77777777" w:rsidR="00F22E07" w:rsidRPr="00F22E07" w:rsidRDefault="00F22E07" w:rsidP="00F22E07">
      <w:pPr>
        <w:spacing w:before="100" w:beforeAutospacing="1" w:after="100" w:afterAutospacing="1" w:line="240" w:lineRule="auto"/>
        <w:outlineLvl w:val="4"/>
        <w:rPr>
          <w:rFonts w:ascii="Verdana" w:eastAsia="Times New Roman" w:hAnsi="Verdana" w:cs="Times New Roman"/>
          <w:b/>
          <w:bCs/>
          <w:color w:val="336699"/>
          <w:sz w:val="19"/>
          <w:szCs w:val="19"/>
        </w:rPr>
      </w:pPr>
      <w:r w:rsidRPr="00F22E07">
        <w:rPr>
          <w:rFonts w:ascii="Verdana" w:eastAsia="Times New Roman" w:hAnsi="Verdana" w:cs="Times New Roman"/>
          <w:b/>
          <w:bCs/>
          <w:color w:val="336699"/>
          <w:sz w:val="19"/>
          <w:szCs w:val="19"/>
        </w:rPr>
        <w:t>Problem</w:t>
      </w:r>
    </w:p>
    <w:p w14:paraId="20015D83"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Determine an appropriate graphing window for the function </w:t>
      </w:r>
      <w:r w:rsidRPr="00F22E07">
        <w:rPr>
          <w:rFonts w:ascii="Verdana" w:eastAsia="Times New Roman" w:hAnsi="Verdana" w:cs="Times New Roman"/>
          <w:i/>
          <w:iCs/>
          <w:color w:val="000000"/>
          <w:sz w:val="19"/>
          <w:szCs w:val="19"/>
        </w:rPr>
        <w:t>f</w:t>
      </w:r>
      <w:r w:rsidRPr="00F22E07">
        <w:rPr>
          <w:rFonts w:ascii="Verdana" w:eastAsia="Times New Roman" w:hAnsi="Verdana" w:cs="Times New Roman"/>
          <w:color w:val="000000"/>
          <w:sz w:val="19"/>
          <w:szCs w:val="19"/>
        </w:rPr>
        <w:t>(</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 </w:t>
      </w:r>
      <w:r w:rsidRPr="00F22E07">
        <w:rPr>
          <w:rFonts w:ascii="Verdana" w:eastAsia="Times New Roman" w:hAnsi="Verdana" w:cs="Times New Roman"/>
          <w:noProof/>
          <w:color w:val="000000"/>
          <w:sz w:val="19"/>
          <w:szCs w:val="19"/>
        </w:rPr>
        <w:drawing>
          <wp:inline distT="0" distB="0" distL="0" distR="0" wp14:anchorId="666255A8" wp14:editId="657CF2E2">
            <wp:extent cx="762000" cy="266700"/>
            <wp:effectExtent l="0" t="0" r="0" b="0"/>
            <wp:docPr id="246" name="Picture 246" descr="https://content.umuc.edu/file/7bdece95-b196-4233-9313-aa904663b08e/1/MATH140-0909.zip/Modules/M1-Module_1/Lesson_4/images/exercise1-4-2-e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8" descr="https://content.umuc.edu/file/7bdece95-b196-4233-9313-aa904663b08e/1/MATH140-0909.zip/Modules/M1-Module_1/Lesson_4/images/exercise1-4-2-eq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r w:rsidRPr="00F22E07">
        <w:rPr>
          <w:rFonts w:ascii="Verdana" w:eastAsia="Times New Roman" w:hAnsi="Verdana" w:cs="Times New Roman"/>
          <w:color w:val="000000"/>
          <w:sz w:val="19"/>
          <w:szCs w:val="19"/>
        </w:rPr>
        <w:t>.</w:t>
      </w:r>
    </w:p>
    <w:p w14:paraId="6F6D210F" w14:textId="77777777" w:rsidR="00F22E07" w:rsidRPr="00F22E07" w:rsidRDefault="00F22E07" w:rsidP="00F22E07">
      <w:pPr>
        <w:spacing w:before="100" w:beforeAutospacing="1" w:after="100" w:afterAutospacing="1" w:line="240" w:lineRule="auto"/>
        <w:outlineLvl w:val="4"/>
        <w:rPr>
          <w:rFonts w:ascii="Verdana" w:eastAsia="Times New Roman" w:hAnsi="Verdana" w:cs="Times New Roman"/>
          <w:b/>
          <w:bCs/>
          <w:color w:val="336699"/>
          <w:sz w:val="19"/>
          <w:szCs w:val="19"/>
        </w:rPr>
      </w:pPr>
      <w:r w:rsidRPr="00F22E07">
        <w:rPr>
          <w:rFonts w:ascii="Verdana" w:eastAsia="Times New Roman" w:hAnsi="Verdana" w:cs="Times New Roman"/>
          <w:b/>
          <w:bCs/>
          <w:color w:val="336699"/>
          <w:sz w:val="19"/>
          <w:szCs w:val="19"/>
        </w:rPr>
        <w:t>Solution</w:t>
      </w:r>
    </w:p>
    <w:p w14:paraId="489A3EAD"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The domain of the function </w:t>
      </w:r>
      <w:r w:rsidRPr="00F22E07">
        <w:rPr>
          <w:rFonts w:ascii="Verdana" w:eastAsia="Times New Roman" w:hAnsi="Verdana" w:cs="Times New Roman"/>
          <w:i/>
          <w:iCs/>
          <w:color w:val="000000"/>
          <w:sz w:val="19"/>
          <w:szCs w:val="19"/>
        </w:rPr>
        <w:t>f</w:t>
      </w:r>
      <w:r w:rsidRPr="00F22E07">
        <w:rPr>
          <w:rFonts w:ascii="Verdana" w:eastAsia="Times New Roman" w:hAnsi="Verdana" w:cs="Times New Roman"/>
          <w:color w:val="000000"/>
          <w:sz w:val="19"/>
          <w:szCs w:val="19"/>
        </w:rPr>
        <w:t>(</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 </w:t>
      </w:r>
      <w:r w:rsidRPr="00F22E07">
        <w:rPr>
          <w:rFonts w:ascii="Verdana" w:eastAsia="Times New Roman" w:hAnsi="Verdana" w:cs="Times New Roman"/>
          <w:noProof/>
          <w:color w:val="000000"/>
          <w:sz w:val="19"/>
          <w:szCs w:val="19"/>
        </w:rPr>
        <w:drawing>
          <wp:inline distT="0" distB="0" distL="0" distR="0" wp14:anchorId="057EB4AD" wp14:editId="68E60BE4">
            <wp:extent cx="762000" cy="266700"/>
            <wp:effectExtent l="0" t="0" r="0" b="0"/>
            <wp:docPr id="245" name="Picture 245" descr="https://content.umuc.edu/file/7bdece95-b196-4233-9313-aa904663b08e/1/MATH140-0909.zip/Modules/M1-Module_1/Lesson_4/images/exercise1-4-2-e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9" descr="https://content.umuc.edu/file/7bdece95-b196-4233-9313-aa904663b08e/1/MATH140-0909.zip/Modules/M1-Module_1/Lesson_4/images/exercise1-4-2-eq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r w:rsidRPr="00F22E07">
        <w:rPr>
          <w:rFonts w:ascii="Verdana" w:eastAsia="Times New Roman" w:hAnsi="Verdana" w:cs="Times New Roman"/>
          <w:color w:val="000000"/>
          <w:sz w:val="19"/>
          <w:szCs w:val="19"/>
        </w:rPr>
        <w:t> is all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such that 49</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vertAlign w:val="superscript"/>
        </w:rPr>
        <w:t>2</w:t>
      </w:r>
      <w:r w:rsidRPr="00F22E07">
        <w:rPr>
          <w:rFonts w:ascii="Verdana" w:eastAsia="Times New Roman" w:hAnsi="Verdana" w:cs="Times New Roman"/>
          <w:color w:val="000000"/>
          <w:sz w:val="19"/>
          <w:szCs w:val="19"/>
        </w:rPr>
        <w:t> –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vertAlign w:val="superscript"/>
        </w:rPr>
        <w:t>4</w:t>
      </w:r>
      <w:r w:rsidRPr="00F22E07">
        <w:rPr>
          <w:rFonts w:ascii="Verdana" w:eastAsia="Times New Roman" w:hAnsi="Verdana" w:cs="Times New Roman"/>
          <w:color w:val="000000"/>
          <w:sz w:val="19"/>
          <w:szCs w:val="19"/>
        </w:rPr>
        <w:t> ≥ 0.</w:t>
      </w:r>
    </w:p>
    <w:p w14:paraId="606340FF"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49</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vertAlign w:val="superscript"/>
        </w:rPr>
        <w:t>2</w:t>
      </w:r>
      <w:r w:rsidRPr="00F22E07">
        <w:rPr>
          <w:rFonts w:ascii="Verdana" w:eastAsia="Times New Roman" w:hAnsi="Verdana" w:cs="Times New Roman"/>
          <w:color w:val="000000"/>
          <w:sz w:val="19"/>
          <w:szCs w:val="19"/>
        </w:rPr>
        <w:t> –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vertAlign w:val="superscript"/>
        </w:rPr>
        <w:t>4</w:t>
      </w:r>
      <w:r w:rsidRPr="00F22E07">
        <w:rPr>
          <w:rFonts w:ascii="Verdana" w:eastAsia="Times New Roman" w:hAnsi="Verdana" w:cs="Times New Roman"/>
          <w:color w:val="000000"/>
          <w:sz w:val="19"/>
          <w:szCs w:val="19"/>
        </w:rPr>
        <w:t> ≥ 0</w:t>
      </w:r>
    </w:p>
    <w:p w14:paraId="5AC161C8"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vertAlign w:val="superscript"/>
        </w:rPr>
        <w:t>2</w:t>
      </w:r>
      <w:r w:rsidRPr="00F22E07">
        <w:rPr>
          <w:rFonts w:ascii="Verdana" w:eastAsia="Times New Roman" w:hAnsi="Verdana" w:cs="Times New Roman"/>
          <w:color w:val="000000"/>
          <w:sz w:val="19"/>
          <w:szCs w:val="19"/>
        </w:rPr>
        <w:t>(49 –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vertAlign w:val="superscript"/>
        </w:rPr>
        <w:t>2</w:t>
      </w:r>
      <w:r w:rsidRPr="00F22E07">
        <w:rPr>
          <w:rFonts w:ascii="Verdana" w:eastAsia="Times New Roman" w:hAnsi="Verdana" w:cs="Times New Roman"/>
          <w:color w:val="000000"/>
          <w:sz w:val="19"/>
          <w:szCs w:val="19"/>
        </w:rPr>
        <w:t>) ≥ 0</w:t>
      </w:r>
    </w:p>
    <w:p w14:paraId="47D12C1E"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vertAlign w:val="superscript"/>
        </w:rPr>
        <w:t>2</w:t>
      </w:r>
      <w:r w:rsidRPr="00F22E07">
        <w:rPr>
          <w:rFonts w:ascii="Verdana" w:eastAsia="Times New Roman" w:hAnsi="Verdana" w:cs="Times New Roman"/>
          <w:color w:val="000000"/>
          <w:sz w:val="19"/>
          <w:szCs w:val="19"/>
        </w:rPr>
        <w:t> ≥ 0 for all real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therefore, we focus on 49 –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vertAlign w:val="superscript"/>
        </w:rPr>
        <w:t>2</w:t>
      </w:r>
      <w:r w:rsidRPr="00F22E07">
        <w:rPr>
          <w:rFonts w:ascii="Verdana" w:eastAsia="Times New Roman" w:hAnsi="Verdana" w:cs="Times New Roman"/>
          <w:color w:val="000000"/>
          <w:sz w:val="19"/>
          <w:szCs w:val="19"/>
        </w:rPr>
        <w:t> ≥ 0.</w:t>
      </w:r>
    </w:p>
    <w:p w14:paraId="3E965B68"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49 –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vertAlign w:val="superscript"/>
        </w:rPr>
        <w:t>2</w:t>
      </w:r>
      <w:r w:rsidRPr="00F22E07">
        <w:rPr>
          <w:rFonts w:ascii="Verdana" w:eastAsia="Times New Roman" w:hAnsi="Verdana" w:cs="Times New Roman"/>
          <w:color w:val="000000"/>
          <w:sz w:val="19"/>
          <w:szCs w:val="19"/>
        </w:rPr>
        <w:t> ≥ 0</w:t>
      </w:r>
    </w:p>
    <w:p w14:paraId="293D7CD3"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vertAlign w:val="superscript"/>
        </w:rPr>
        <w:t>2</w:t>
      </w:r>
      <w:r w:rsidRPr="00F22E07">
        <w:rPr>
          <w:rFonts w:ascii="Verdana" w:eastAsia="Times New Roman" w:hAnsi="Verdana" w:cs="Times New Roman"/>
          <w:color w:val="000000"/>
          <w:sz w:val="19"/>
          <w:szCs w:val="19"/>
        </w:rPr>
        <w:t> ≤ 49</w:t>
      </w:r>
    </w:p>
    <w:p w14:paraId="36EA6E8A"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xml:space="preserve">| ≤ 7 </w:t>
      </w:r>
      <w:r w:rsidRPr="00F22E07">
        <w:rPr>
          <w:rFonts w:ascii="Arial" w:eastAsia="Times New Roman" w:hAnsi="Arial" w:cs="Arial"/>
          <w:color w:val="000000"/>
          <w:sz w:val="19"/>
          <w:szCs w:val="19"/>
        </w:rPr>
        <w:t>→</w:t>
      </w:r>
      <w:r w:rsidRPr="00F22E07">
        <w:rPr>
          <w:rFonts w:ascii="Verdana" w:eastAsia="Times New Roman" w:hAnsi="Verdana" w:cs="Times New Roman"/>
          <w:color w:val="000000"/>
          <w:sz w:val="19"/>
          <w:szCs w:val="19"/>
        </w:rPr>
        <w:t xml:space="preserve"> </w:t>
      </w:r>
      <w:r w:rsidRPr="00F22E07">
        <w:rPr>
          <w:rFonts w:ascii="Verdana" w:eastAsia="Times New Roman" w:hAnsi="Verdana" w:cs="Verdana"/>
          <w:color w:val="000000"/>
          <w:sz w:val="19"/>
          <w:szCs w:val="19"/>
        </w:rPr>
        <w:t>–</w:t>
      </w:r>
      <w:r w:rsidRPr="00F22E07">
        <w:rPr>
          <w:rFonts w:ascii="Verdana" w:eastAsia="Times New Roman" w:hAnsi="Verdana" w:cs="Times New Roman"/>
          <w:color w:val="000000"/>
          <w:sz w:val="19"/>
          <w:szCs w:val="19"/>
        </w:rPr>
        <w:t xml:space="preserve">7 </w:t>
      </w:r>
      <w:r w:rsidRPr="00F22E07">
        <w:rPr>
          <w:rFonts w:ascii="Verdana" w:eastAsia="Times New Roman" w:hAnsi="Verdana" w:cs="Verdana"/>
          <w:color w:val="000000"/>
          <w:sz w:val="19"/>
          <w:szCs w:val="19"/>
        </w:rPr>
        <w:t>≤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 7</w:t>
      </w:r>
    </w:p>
    <w:p w14:paraId="5A9F6D56"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lastRenderedPageBreak/>
        <w:t>Thus, the domain of </w:t>
      </w:r>
      <w:r w:rsidRPr="00F22E07">
        <w:rPr>
          <w:rFonts w:ascii="Verdana" w:eastAsia="Times New Roman" w:hAnsi="Verdana" w:cs="Times New Roman"/>
          <w:i/>
          <w:iCs/>
          <w:color w:val="000000"/>
          <w:sz w:val="19"/>
          <w:szCs w:val="19"/>
        </w:rPr>
        <w:t>f</w:t>
      </w:r>
      <w:r w:rsidRPr="00F22E07">
        <w:rPr>
          <w:rFonts w:ascii="Verdana" w:eastAsia="Times New Roman" w:hAnsi="Verdana" w:cs="Times New Roman"/>
          <w:color w:val="000000"/>
          <w:sz w:val="19"/>
          <w:szCs w:val="19"/>
        </w:rPr>
        <w:t> is the interval [–7, 7]. We also note that 0 ≤ </w:t>
      </w:r>
      <w:r w:rsidRPr="00F22E07">
        <w:rPr>
          <w:rFonts w:ascii="Verdana" w:eastAsia="Times New Roman" w:hAnsi="Verdana" w:cs="Times New Roman"/>
          <w:noProof/>
          <w:color w:val="000000"/>
          <w:sz w:val="19"/>
          <w:szCs w:val="19"/>
        </w:rPr>
        <w:drawing>
          <wp:inline distT="0" distB="0" distL="0" distR="0" wp14:anchorId="5C6308C3" wp14:editId="5E53FFFF">
            <wp:extent cx="762000" cy="266700"/>
            <wp:effectExtent l="0" t="0" r="0" b="0"/>
            <wp:docPr id="244" name="Picture 244" descr="https://content.umuc.edu/file/7bdece95-b196-4233-9313-aa904663b08e/1/MATH140-0909.zip/Modules/M1-Module_1/Lesson_4/images/exercise1-4-2-e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0" descr="https://content.umuc.edu/file/7bdece95-b196-4233-9313-aa904663b08e/1/MATH140-0909.zip/Modules/M1-Module_1/Lesson_4/images/exercise1-4-2-eq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r w:rsidRPr="00F22E07">
        <w:rPr>
          <w:rFonts w:ascii="Verdana" w:eastAsia="Times New Roman" w:hAnsi="Verdana" w:cs="Times New Roman"/>
          <w:color w:val="000000"/>
          <w:sz w:val="19"/>
          <w:szCs w:val="19"/>
        </w:rPr>
        <w:t>&lt; 25 (this can be easily verified numerically).</w:t>
      </w:r>
    </w:p>
    <w:p w14:paraId="313267D7"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An appropriate graphing window is determined by setting the &lt;</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-min,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-max,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w:t>
      </w:r>
      <w:proofErr w:type="spellStart"/>
      <w:r w:rsidRPr="00F22E07">
        <w:rPr>
          <w:rFonts w:ascii="Verdana" w:eastAsia="Times New Roman" w:hAnsi="Verdana" w:cs="Times New Roman"/>
          <w:color w:val="000000"/>
          <w:sz w:val="19"/>
          <w:szCs w:val="19"/>
        </w:rPr>
        <w:t>scl</w:t>
      </w:r>
      <w:proofErr w:type="spellEnd"/>
      <w:r w:rsidRPr="00F22E07">
        <w:rPr>
          <w:rFonts w:ascii="Verdana" w:eastAsia="Times New Roman" w:hAnsi="Verdana" w:cs="Times New Roman"/>
          <w:color w:val="000000"/>
          <w:sz w:val="19"/>
          <w:szCs w:val="19"/>
        </w:rPr>
        <w:t>&gt; by &lt;</w:t>
      </w:r>
      <w:r w:rsidRPr="00F22E07">
        <w:rPr>
          <w:rFonts w:ascii="Verdana" w:eastAsia="Times New Roman" w:hAnsi="Verdana" w:cs="Times New Roman"/>
          <w:i/>
          <w:iCs/>
          <w:color w:val="000000"/>
          <w:sz w:val="19"/>
          <w:szCs w:val="19"/>
        </w:rPr>
        <w:t>y</w:t>
      </w:r>
      <w:r w:rsidRPr="00F22E07">
        <w:rPr>
          <w:rFonts w:ascii="Verdana" w:eastAsia="Times New Roman" w:hAnsi="Verdana" w:cs="Times New Roman"/>
          <w:color w:val="000000"/>
          <w:sz w:val="19"/>
          <w:szCs w:val="19"/>
        </w:rPr>
        <w:t>-min, </w:t>
      </w:r>
      <w:r w:rsidRPr="00F22E07">
        <w:rPr>
          <w:rFonts w:ascii="Verdana" w:eastAsia="Times New Roman" w:hAnsi="Verdana" w:cs="Times New Roman"/>
          <w:i/>
          <w:iCs/>
          <w:color w:val="000000"/>
          <w:sz w:val="19"/>
          <w:szCs w:val="19"/>
        </w:rPr>
        <w:t>y</w:t>
      </w:r>
      <w:r w:rsidRPr="00F22E07">
        <w:rPr>
          <w:rFonts w:ascii="Verdana" w:eastAsia="Times New Roman" w:hAnsi="Verdana" w:cs="Times New Roman"/>
          <w:color w:val="000000"/>
          <w:sz w:val="19"/>
          <w:szCs w:val="19"/>
        </w:rPr>
        <w:t>-max, </w:t>
      </w:r>
      <w:r w:rsidRPr="00F22E07">
        <w:rPr>
          <w:rFonts w:ascii="Verdana" w:eastAsia="Times New Roman" w:hAnsi="Verdana" w:cs="Times New Roman"/>
          <w:i/>
          <w:iCs/>
          <w:color w:val="000000"/>
          <w:sz w:val="19"/>
          <w:szCs w:val="19"/>
        </w:rPr>
        <w:t>y</w:t>
      </w:r>
      <w:r w:rsidRPr="00F22E07">
        <w:rPr>
          <w:rFonts w:ascii="Verdana" w:eastAsia="Times New Roman" w:hAnsi="Verdana" w:cs="Times New Roman"/>
          <w:color w:val="000000"/>
          <w:sz w:val="19"/>
          <w:szCs w:val="19"/>
        </w:rPr>
        <w:t>-</w:t>
      </w:r>
      <w:proofErr w:type="spellStart"/>
      <w:r w:rsidRPr="00F22E07">
        <w:rPr>
          <w:rFonts w:ascii="Verdana" w:eastAsia="Times New Roman" w:hAnsi="Verdana" w:cs="Times New Roman"/>
          <w:color w:val="000000"/>
          <w:sz w:val="19"/>
          <w:szCs w:val="19"/>
        </w:rPr>
        <w:t>scl</w:t>
      </w:r>
      <w:proofErr w:type="spellEnd"/>
      <w:r w:rsidRPr="00F22E07">
        <w:rPr>
          <w:rFonts w:ascii="Verdana" w:eastAsia="Times New Roman" w:hAnsi="Verdana" w:cs="Times New Roman"/>
          <w:color w:val="000000"/>
          <w:sz w:val="19"/>
          <w:szCs w:val="19"/>
        </w:rPr>
        <w:t>&gt; so that the dimensions are slightly larger than the domain and range of the function.</w:t>
      </w:r>
    </w:p>
    <w:p w14:paraId="75C676A6"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Using the graphing window &lt;–10, 10, 1&gt; by &lt;–5, 30, 5&gt;, we obtain the graph shown in figure 1.4.6:</w:t>
      </w:r>
    </w:p>
    <w:p w14:paraId="59C2AC73" w14:textId="77777777" w:rsidR="00F22E07" w:rsidRPr="00F22E07" w:rsidRDefault="00F22E07" w:rsidP="00F22E07">
      <w:pPr>
        <w:spacing w:before="100" w:beforeAutospacing="1" w:after="100" w:afterAutospacing="1" w:line="240" w:lineRule="auto"/>
        <w:jc w:val="center"/>
        <w:rPr>
          <w:rFonts w:ascii="Verdana" w:eastAsia="Times New Roman" w:hAnsi="Verdana" w:cs="Times New Roman"/>
          <w:b/>
          <w:bCs/>
          <w:color w:val="000000"/>
          <w:sz w:val="19"/>
          <w:szCs w:val="19"/>
        </w:rPr>
      </w:pPr>
      <w:r w:rsidRPr="00F22E07">
        <w:rPr>
          <w:rFonts w:ascii="Verdana" w:eastAsia="Times New Roman" w:hAnsi="Verdana" w:cs="Times New Roman"/>
          <w:b/>
          <w:bCs/>
          <w:noProof/>
          <w:color w:val="000000"/>
          <w:sz w:val="19"/>
          <w:szCs w:val="19"/>
        </w:rPr>
        <w:drawing>
          <wp:inline distT="0" distB="0" distL="0" distR="0" wp14:anchorId="5790CDB3" wp14:editId="693033BA">
            <wp:extent cx="3467100" cy="438150"/>
            <wp:effectExtent l="0" t="0" r="0" b="0"/>
            <wp:docPr id="243" name="Picture 243" descr="https://content.umuc.edu/file/7bdece95-b196-4233-9313-aa904663b08e/1/MATH140-0909.zip/Modules/M1-Module_1/Lesson_4/images/MATH140-fig-1-4-6-fig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1" descr="https://content.umuc.edu/file/7bdece95-b196-4233-9313-aa904663b08e/1/MATH140-0909.zip/Modules/M1-Module_1/Lesson_4/images/MATH140-fig-1-4-6-fighea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438150"/>
                    </a:xfrm>
                    <a:prstGeom prst="rect">
                      <a:avLst/>
                    </a:prstGeom>
                    <a:noFill/>
                    <a:ln>
                      <a:noFill/>
                    </a:ln>
                  </pic:spPr>
                </pic:pic>
              </a:graphicData>
            </a:graphic>
          </wp:inline>
        </w:drawing>
      </w:r>
    </w:p>
    <w:p w14:paraId="1C5E9238" w14:textId="77777777" w:rsidR="00F22E07" w:rsidRPr="00F22E07" w:rsidRDefault="00F22E07" w:rsidP="00F22E07">
      <w:pPr>
        <w:spacing w:before="100" w:beforeAutospacing="1" w:after="100" w:afterAutospacing="1" w:line="240" w:lineRule="auto"/>
        <w:jc w:val="center"/>
        <w:rPr>
          <w:rFonts w:ascii="Verdana" w:eastAsia="Times New Roman" w:hAnsi="Verdana" w:cs="Times New Roman"/>
          <w:b/>
          <w:bCs/>
          <w:color w:val="000000"/>
          <w:sz w:val="19"/>
          <w:szCs w:val="19"/>
        </w:rPr>
      </w:pPr>
      <w:r w:rsidRPr="00F22E07">
        <w:rPr>
          <w:rFonts w:ascii="Verdana" w:eastAsia="Times New Roman" w:hAnsi="Verdana" w:cs="Times New Roman"/>
          <w:b/>
          <w:bCs/>
          <w:noProof/>
          <w:color w:val="000000"/>
          <w:sz w:val="19"/>
          <w:szCs w:val="19"/>
        </w:rPr>
        <w:drawing>
          <wp:inline distT="0" distB="0" distL="0" distR="0" wp14:anchorId="793D4F64" wp14:editId="401BB3F4">
            <wp:extent cx="7162800" cy="2924175"/>
            <wp:effectExtent l="0" t="0" r="0" b="9525"/>
            <wp:docPr id="242" name="Picture 242" descr="https://content.umuc.edu/file/7bdece95-b196-4233-9313-aa904663b08e/1/MATH140-0909.zip/Modules/M1-Module_1/Lesson_4/images/MATH140_fig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2" descr="https://content.umuc.edu/file/7bdece95-b196-4233-9313-aa904663b08e/1/MATH140-0909.zip/Modules/M1-Module_1/Lesson_4/images/MATH140_fig14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62800" cy="2924175"/>
                    </a:xfrm>
                    <a:prstGeom prst="rect">
                      <a:avLst/>
                    </a:prstGeom>
                    <a:noFill/>
                    <a:ln>
                      <a:noFill/>
                    </a:ln>
                  </pic:spPr>
                </pic:pic>
              </a:graphicData>
            </a:graphic>
          </wp:inline>
        </w:drawing>
      </w:r>
    </w:p>
    <w:p w14:paraId="731C2B08" w14:textId="77777777" w:rsidR="00F22E07" w:rsidRPr="00F22E07" w:rsidRDefault="00F22E07" w:rsidP="00F22E07">
      <w:pPr>
        <w:spacing w:before="100" w:beforeAutospacing="1" w:after="100" w:afterAutospacing="1" w:line="240" w:lineRule="auto"/>
        <w:outlineLvl w:val="3"/>
        <w:rPr>
          <w:rFonts w:ascii="Verdana" w:eastAsia="Times New Roman" w:hAnsi="Verdana" w:cs="Times New Roman"/>
          <w:b/>
          <w:bCs/>
          <w:color w:val="336699"/>
          <w:sz w:val="25"/>
          <w:szCs w:val="25"/>
        </w:rPr>
      </w:pPr>
      <w:r w:rsidRPr="00F22E07">
        <w:rPr>
          <w:rFonts w:ascii="Verdana" w:eastAsia="Times New Roman" w:hAnsi="Verdana" w:cs="Times New Roman"/>
          <w:b/>
          <w:bCs/>
          <w:color w:val="336699"/>
          <w:sz w:val="25"/>
          <w:szCs w:val="25"/>
        </w:rPr>
        <w:t>Rectangular Graphing Window vs. Square Graphing Window</w:t>
      </w:r>
    </w:p>
    <w:p w14:paraId="1AABD70E"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The graphing window of many graphing calculators is approximately 1.5 times wider than its height. If we use the default standard zoom window, &lt;–10, 10, 1&gt; by &lt;–10, 10, 1&gt;, the graph will be distorted (as the distance between the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and </w:t>
      </w:r>
      <w:r w:rsidRPr="00F22E07">
        <w:rPr>
          <w:rFonts w:ascii="Verdana" w:eastAsia="Times New Roman" w:hAnsi="Verdana" w:cs="Times New Roman"/>
          <w:i/>
          <w:iCs/>
          <w:color w:val="000000"/>
          <w:sz w:val="19"/>
          <w:szCs w:val="19"/>
        </w:rPr>
        <w:t>y</w:t>
      </w:r>
      <w:r w:rsidRPr="00F22E07">
        <w:rPr>
          <w:rFonts w:ascii="Verdana" w:eastAsia="Times New Roman" w:hAnsi="Verdana" w:cs="Times New Roman"/>
          <w:color w:val="000000"/>
          <w:sz w:val="19"/>
          <w:szCs w:val="19"/>
        </w:rPr>
        <w:t> tick marks will not be the same.</w:t>
      </w:r>
    </w:p>
    <w:p w14:paraId="4D660562"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With the default, the distance between the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tick marks is greater than the distance between the </w:t>
      </w:r>
      <w:r w:rsidRPr="00F22E07">
        <w:rPr>
          <w:rFonts w:ascii="Verdana" w:eastAsia="Times New Roman" w:hAnsi="Verdana" w:cs="Times New Roman"/>
          <w:i/>
          <w:iCs/>
          <w:color w:val="000000"/>
          <w:sz w:val="19"/>
          <w:szCs w:val="19"/>
        </w:rPr>
        <w:t>y</w:t>
      </w:r>
      <w:r w:rsidRPr="00F22E07">
        <w:rPr>
          <w:rFonts w:ascii="Verdana" w:eastAsia="Times New Roman" w:hAnsi="Verdana" w:cs="Times New Roman"/>
          <w:color w:val="000000"/>
          <w:sz w:val="19"/>
          <w:szCs w:val="19"/>
        </w:rPr>
        <w:t> tick marks, so that the graph appears stretched more widely than it would in a </w:t>
      </w:r>
      <w:r w:rsidRPr="00F22E07">
        <w:rPr>
          <w:rFonts w:ascii="Verdana" w:eastAsia="Times New Roman" w:hAnsi="Verdana" w:cs="Times New Roman"/>
          <w:b/>
          <w:bCs/>
          <w:color w:val="000000"/>
          <w:sz w:val="19"/>
          <w:szCs w:val="19"/>
        </w:rPr>
        <w:t>square zoom window</w:t>
      </w:r>
      <w:r w:rsidRPr="00F22E07">
        <w:rPr>
          <w:rFonts w:ascii="Verdana" w:eastAsia="Times New Roman" w:hAnsi="Verdana" w:cs="Times New Roman"/>
          <w:color w:val="000000"/>
          <w:sz w:val="19"/>
          <w:szCs w:val="19"/>
        </w:rPr>
        <w:t>, in which the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w:t>
      </w:r>
      <w:proofErr w:type="spellStart"/>
      <w:r w:rsidRPr="00F22E07">
        <w:rPr>
          <w:rFonts w:ascii="Verdana" w:eastAsia="Times New Roman" w:hAnsi="Verdana" w:cs="Times New Roman"/>
          <w:color w:val="000000"/>
          <w:sz w:val="19"/>
          <w:szCs w:val="19"/>
        </w:rPr>
        <w:t>scl</w:t>
      </w:r>
      <w:proofErr w:type="spellEnd"/>
      <w:r w:rsidRPr="00F22E07">
        <w:rPr>
          <w:rFonts w:ascii="Verdana" w:eastAsia="Times New Roman" w:hAnsi="Verdana" w:cs="Times New Roman"/>
          <w:color w:val="000000"/>
          <w:sz w:val="19"/>
          <w:szCs w:val="19"/>
        </w:rPr>
        <w:t xml:space="preserve"> and </w:t>
      </w:r>
      <w:r w:rsidRPr="00F22E07">
        <w:rPr>
          <w:rFonts w:ascii="Verdana" w:eastAsia="Times New Roman" w:hAnsi="Verdana" w:cs="Times New Roman"/>
          <w:i/>
          <w:iCs/>
          <w:color w:val="000000"/>
          <w:sz w:val="19"/>
          <w:szCs w:val="19"/>
        </w:rPr>
        <w:t>y</w:t>
      </w:r>
      <w:r w:rsidRPr="00F22E07">
        <w:rPr>
          <w:rFonts w:ascii="Verdana" w:eastAsia="Times New Roman" w:hAnsi="Verdana" w:cs="Times New Roman"/>
          <w:color w:val="000000"/>
          <w:sz w:val="19"/>
          <w:szCs w:val="19"/>
        </w:rPr>
        <w:t>-</w:t>
      </w:r>
      <w:proofErr w:type="spellStart"/>
      <w:r w:rsidRPr="00F22E07">
        <w:rPr>
          <w:rFonts w:ascii="Verdana" w:eastAsia="Times New Roman" w:hAnsi="Verdana" w:cs="Times New Roman"/>
          <w:color w:val="000000"/>
          <w:sz w:val="19"/>
          <w:szCs w:val="19"/>
        </w:rPr>
        <w:t>scl</w:t>
      </w:r>
      <w:proofErr w:type="spellEnd"/>
      <w:r w:rsidRPr="00F22E07">
        <w:rPr>
          <w:rFonts w:ascii="Verdana" w:eastAsia="Times New Roman" w:hAnsi="Verdana" w:cs="Times New Roman"/>
          <w:color w:val="000000"/>
          <w:sz w:val="19"/>
          <w:szCs w:val="19"/>
        </w:rPr>
        <w:t xml:space="preserve"> are scaled the same way. For example, the upper half of a circle might appear more like the upper half of an ellipse in the default standard zoom window. You would put your graphing calculator in the square zoom window mode to make the graph appear more like the upper half of a circle.</w:t>
      </w:r>
    </w:p>
    <w:p w14:paraId="5DE95D83" w14:textId="77777777" w:rsidR="00F22E07" w:rsidRPr="00F22E07" w:rsidRDefault="00F22E07" w:rsidP="00F22E07">
      <w:pPr>
        <w:spacing w:before="100" w:beforeAutospacing="1" w:after="100" w:afterAutospacing="1" w:line="240" w:lineRule="auto"/>
        <w:outlineLvl w:val="3"/>
        <w:rPr>
          <w:rFonts w:ascii="Verdana" w:eastAsia="Times New Roman" w:hAnsi="Verdana" w:cs="Times New Roman"/>
          <w:b/>
          <w:bCs/>
          <w:color w:val="336699"/>
          <w:sz w:val="25"/>
          <w:szCs w:val="25"/>
        </w:rPr>
      </w:pPr>
      <w:r w:rsidRPr="00F22E07">
        <w:rPr>
          <w:rFonts w:ascii="Verdana" w:eastAsia="Times New Roman" w:hAnsi="Verdana" w:cs="Times New Roman"/>
          <w:b/>
          <w:bCs/>
          <w:color w:val="336699"/>
          <w:sz w:val="25"/>
          <w:szCs w:val="25"/>
        </w:rPr>
        <w:t>Exercise 1.4.3: Compare Graphing Windows</w:t>
      </w:r>
    </w:p>
    <w:p w14:paraId="5CB54D6B" w14:textId="77777777" w:rsidR="00F22E07" w:rsidRPr="00F22E07" w:rsidRDefault="00F22E07" w:rsidP="00F22E07">
      <w:pPr>
        <w:spacing w:before="100" w:beforeAutospacing="1" w:after="100" w:afterAutospacing="1" w:line="240" w:lineRule="auto"/>
        <w:outlineLvl w:val="4"/>
        <w:rPr>
          <w:rFonts w:ascii="Verdana" w:eastAsia="Times New Roman" w:hAnsi="Verdana" w:cs="Times New Roman"/>
          <w:b/>
          <w:bCs/>
          <w:color w:val="336699"/>
          <w:sz w:val="19"/>
          <w:szCs w:val="19"/>
        </w:rPr>
      </w:pPr>
      <w:r w:rsidRPr="00F22E07">
        <w:rPr>
          <w:rFonts w:ascii="Verdana" w:eastAsia="Times New Roman" w:hAnsi="Verdana" w:cs="Times New Roman"/>
          <w:b/>
          <w:bCs/>
          <w:color w:val="336699"/>
          <w:sz w:val="19"/>
          <w:szCs w:val="19"/>
        </w:rPr>
        <w:t>Problem</w:t>
      </w:r>
    </w:p>
    <w:p w14:paraId="3267F21D"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lastRenderedPageBreak/>
        <w:t>Graph the function </w:t>
      </w:r>
      <w:r w:rsidRPr="00F22E07">
        <w:rPr>
          <w:rFonts w:ascii="Verdana" w:eastAsia="Times New Roman" w:hAnsi="Verdana" w:cs="Times New Roman"/>
          <w:noProof/>
          <w:color w:val="000000"/>
          <w:sz w:val="19"/>
          <w:szCs w:val="19"/>
        </w:rPr>
        <w:drawing>
          <wp:inline distT="0" distB="0" distL="0" distR="0" wp14:anchorId="01D35E9A" wp14:editId="24E0EDF3">
            <wp:extent cx="1066800" cy="276225"/>
            <wp:effectExtent l="0" t="0" r="0" b="9525"/>
            <wp:docPr id="241" name="Picture 241" descr="https://content.umuc.edu/file/7bdece95-b196-4233-9313-aa904663b08e/1/MATH140-0909.zip/Modules/M1-Module_1/Lesson_4/images/sqrt-25-x-s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3" descr="https://content.umuc.edu/file/7bdece95-b196-4233-9313-aa904663b08e/1/MATH140-0909.zip/Modules/M1-Module_1/Lesson_4/images/sqrt-25-x-sq.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0" cy="276225"/>
                    </a:xfrm>
                    <a:prstGeom prst="rect">
                      <a:avLst/>
                    </a:prstGeom>
                    <a:noFill/>
                    <a:ln>
                      <a:noFill/>
                    </a:ln>
                  </pic:spPr>
                </pic:pic>
              </a:graphicData>
            </a:graphic>
          </wp:inline>
        </w:drawing>
      </w:r>
      <w:r w:rsidRPr="00F22E07">
        <w:rPr>
          <w:rFonts w:ascii="Verdana" w:eastAsia="Times New Roman" w:hAnsi="Verdana" w:cs="Times New Roman"/>
          <w:color w:val="000000"/>
          <w:sz w:val="19"/>
          <w:szCs w:val="19"/>
        </w:rPr>
        <w:t>using a graphing calculator, and indicate the domain and range of </w:t>
      </w:r>
      <w:r w:rsidRPr="00F22E07">
        <w:rPr>
          <w:rFonts w:ascii="Verdana" w:eastAsia="Times New Roman" w:hAnsi="Verdana" w:cs="Times New Roman"/>
          <w:i/>
          <w:iCs/>
          <w:color w:val="000000"/>
          <w:sz w:val="19"/>
          <w:szCs w:val="19"/>
        </w:rPr>
        <w:t>f</w:t>
      </w:r>
      <w:r w:rsidRPr="00F22E07">
        <w:rPr>
          <w:rFonts w:ascii="Verdana" w:eastAsia="Times New Roman" w:hAnsi="Verdana" w:cs="Times New Roman"/>
          <w:color w:val="000000"/>
          <w:sz w:val="19"/>
          <w:szCs w:val="19"/>
        </w:rPr>
        <w:t>. What shape is this?</w:t>
      </w:r>
    </w:p>
    <w:p w14:paraId="58C0201F" w14:textId="77777777" w:rsidR="00F22E07" w:rsidRPr="00F22E07" w:rsidRDefault="00F22E07" w:rsidP="00F22E07">
      <w:pPr>
        <w:spacing w:before="100" w:beforeAutospacing="1" w:after="100" w:afterAutospacing="1" w:line="240" w:lineRule="auto"/>
        <w:outlineLvl w:val="4"/>
        <w:rPr>
          <w:rFonts w:ascii="Verdana" w:eastAsia="Times New Roman" w:hAnsi="Verdana" w:cs="Times New Roman"/>
          <w:b/>
          <w:bCs/>
          <w:color w:val="336699"/>
          <w:sz w:val="19"/>
          <w:szCs w:val="19"/>
        </w:rPr>
      </w:pPr>
      <w:r w:rsidRPr="00F22E07">
        <w:rPr>
          <w:rFonts w:ascii="Verdana" w:eastAsia="Times New Roman" w:hAnsi="Verdana" w:cs="Times New Roman"/>
          <w:b/>
          <w:bCs/>
          <w:color w:val="336699"/>
          <w:sz w:val="19"/>
          <w:szCs w:val="19"/>
        </w:rPr>
        <w:t>Solution</w:t>
      </w:r>
    </w:p>
    <w:p w14:paraId="5D9D1A14"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 xml:space="preserve">When we render the graph </w:t>
      </w:r>
      <w:proofErr w:type="spellStart"/>
      <w:r w:rsidRPr="00F22E07">
        <w:rPr>
          <w:rFonts w:ascii="Verdana" w:eastAsia="Times New Roman" w:hAnsi="Verdana" w:cs="Times New Roman"/>
          <w:color w:val="000000"/>
          <w:sz w:val="19"/>
          <w:szCs w:val="19"/>
        </w:rPr>
        <w:t>of </w:t>
      </w:r>
      <w:r w:rsidRPr="00F22E07">
        <w:rPr>
          <w:rFonts w:ascii="Verdana" w:eastAsia="Times New Roman" w:hAnsi="Verdana" w:cs="Times New Roman"/>
          <w:i/>
          <w:iCs/>
          <w:color w:val="000000"/>
          <w:sz w:val="19"/>
          <w:szCs w:val="19"/>
        </w:rPr>
        <w:t>f</w:t>
      </w:r>
      <w:proofErr w:type="spellEnd"/>
      <w:r w:rsidRPr="00F22E07">
        <w:rPr>
          <w:rFonts w:ascii="Verdana" w:eastAsia="Times New Roman" w:hAnsi="Verdana" w:cs="Times New Roman"/>
          <w:color w:val="000000"/>
          <w:sz w:val="19"/>
          <w:szCs w:val="19"/>
        </w:rPr>
        <w:t> in the default display window (</w:t>
      </w:r>
      <w:proofErr w:type="spellStart"/>
      <w:r w:rsidRPr="00F22E07">
        <w:rPr>
          <w:rFonts w:ascii="Verdana" w:eastAsia="Times New Roman" w:hAnsi="Verdana" w:cs="Times New Roman"/>
          <w:color w:val="000000"/>
          <w:sz w:val="19"/>
          <w:szCs w:val="19"/>
        </w:rPr>
        <w:t>ZStandard</w:t>
      </w:r>
      <w:proofErr w:type="spellEnd"/>
      <w:r w:rsidRPr="00F22E07">
        <w:rPr>
          <w:rFonts w:ascii="Verdana" w:eastAsia="Times New Roman" w:hAnsi="Verdana" w:cs="Times New Roman"/>
          <w:color w:val="000000"/>
          <w:sz w:val="19"/>
          <w:szCs w:val="19"/>
        </w:rPr>
        <w:t xml:space="preserve"> on a TI graphing calculator), the graph of the semicircle of radius 5 appears more like the upper half of an ellipse.</w:t>
      </w:r>
    </w:p>
    <w:p w14:paraId="6EFE62C8" w14:textId="77777777" w:rsidR="00F22E07" w:rsidRPr="00F22E07" w:rsidRDefault="00F22E07" w:rsidP="00F22E07">
      <w:pPr>
        <w:spacing w:before="100" w:beforeAutospacing="1" w:after="100" w:afterAutospacing="1" w:line="240" w:lineRule="auto"/>
        <w:jc w:val="center"/>
        <w:rPr>
          <w:rFonts w:ascii="Verdana" w:eastAsia="Times New Roman" w:hAnsi="Verdana" w:cs="Times New Roman"/>
          <w:b/>
          <w:bCs/>
          <w:color w:val="000000"/>
          <w:sz w:val="19"/>
          <w:szCs w:val="19"/>
        </w:rPr>
      </w:pPr>
      <w:r w:rsidRPr="00F22E07">
        <w:rPr>
          <w:rFonts w:ascii="Verdana" w:eastAsia="Times New Roman" w:hAnsi="Verdana" w:cs="Times New Roman"/>
          <w:b/>
          <w:bCs/>
          <w:color w:val="000000"/>
          <w:sz w:val="19"/>
          <w:szCs w:val="19"/>
        </w:rPr>
        <w:t>Figure 1.4.7a</w:t>
      </w:r>
      <w:r w:rsidRPr="00F22E07">
        <w:rPr>
          <w:rFonts w:ascii="Verdana" w:eastAsia="Times New Roman" w:hAnsi="Verdana" w:cs="Times New Roman"/>
          <w:b/>
          <w:bCs/>
          <w:color w:val="000000"/>
          <w:sz w:val="19"/>
          <w:szCs w:val="19"/>
        </w:rPr>
        <w:br/>
        <w:t xml:space="preserve">Semicircle in Display Window with </w:t>
      </w:r>
      <w:proofErr w:type="spellStart"/>
      <w:r w:rsidRPr="00F22E07">
        <w:rPr>
          <w:rFonts w:ascii="Verdana" w:eastAsia="Times New Roman" w:hAnsi="Verdana" w:cs="Times New Roman"/>
          <w:b/>
          <w:bCs/>
          <w:color w:val="000000"/>
          <w:sz w:val="19"/>
          <w:szCs w:val="19"/>
        </w:rPr>
        <w:t>ZStandard</w:t>
      </w:r>
      <w:proofErr w:type="spellEnd"/>
      <w:r w:rsidRPr="00F22E07">
        <w:rPr>
          <w:rFonts w:ascii="Verdana" w:eastAsia="Times New Roman" w:hAnsi="Verdana" w:cs="Times New Roman"/>
          <w:b/>
          <w:bCs/>
          <w:color w:val="000000"/>
          <w:sz w:val="19"/>
          <w:szCs w:val="19"/>
        </w:rPr>
        <w:t xml:space="preserve"> Setting</w:t>
      </w:r>
    </w:p>
    <w:p w14:paraId="3020739D" w14:textId="77777777" w:rsidR="00F22E07" w:rsidRPr="00F22E07" w:rsidRDefault="00F22E07" w:rsidP="00F22E07">
      <w:pPr>
        <w:spacing w:before="100" w:beforeAutospacing="1" w:after="100" w:afterAutospacing="1" w:line="240" w:lineRule="auto"/>
        <w:jc w:val="center"/>
        <w:rPr>
          <w:rFonts w:ascii="Verdana" w:eastAsia="Times New Roman" w:hAnsi="Verdana" w:cs="Times New Roman"/>
          <w:b/>
          <w:bCs/>
          <w:color w:val="000000"/>
          <w:sz w:val="19"/>
          <w:szCs w:val="19"/>
        </w:rPr>
      </w:pPr>
      <w:r w:rsidRPr="00F22E07">
        <w:rPr>
          <w:rFonts w:ascii="Verdana" w:eastAsia="Times New Roman" w:hAnsi="Verdana" w:cs="Times New Roman"/>
          <w:b/>
          <w:bCs/>
          <w:noProof/>
          <w:color w:val="000000"/>
          <w:sz w:val="19"/>
          <w:szCs w:val="19"/>
        </w:rPr>
        <w:drawing>
          <wp:inline distT="0" distB="0" distL="0" distR="0" wp14:anchorId="64153900" wp14:editId="1D38AEE9">
            <wp:extent cx="2447925" cy="1638300"/>
            <wp:effectExtent l="0" t="0" r="9525" b="0"/>
            <wp:docPr id="240" name="Picture 240" descr="https://content.umuc.edu/file/7bdece95-b196-4233-9313-aa904663b08e/1/MATH140-0909.zip/Modules/M1-Module_1/Lesson_4/images/MATH140-fig-1-4-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4" descr="https://content.umuc.edu/file/7bdece95-b196-4233-9313-aa904663b08e/1/MATH140-0909.zip/Modules/M1-Module_1/Lesson_4/images/MATH140-fig-1-4-7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7925" cy="1638300"/>
                    </a:xfrm>
                    <a:prstGeom prst="rect">
                      <a:avLst/>
                    </a:prstGeom>
                    <a:noFill/>
                    <a:ln>
                      <a:noFill/>
                    </a:ln>
                  </pic:spPr>
                </pic:pic>
              </a:graphicData>
            </a:graphic>
          </wp:inline>
        </w:drawing>
      </w:r>
    </w:p>
    <w:p w14:paraId="680029AC"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 xml:space="preserve">By setting the display window to </w:t>
      </w:r>
      <w:proofErr w:type="spellStart"/>
      <w:r w:rsidRPr="00F22E07">
        <w:rPr>
          <w:rFonts w:ascii="Verdana" w:eastAsia="Times New Roman" w:hAnsi="Verdana" w:cs="Times New Roman"/>
          <w:color w:val="000000"/>
          <w:sz w:val="19"/>
          <w:szCs w:val="19"/>
        </w:rPr>
        <w:t>ZSquare</w:t>
      </w:r>
      <w:proofErr w:type="spellEnd"/>
      <w:r w:rsidRPr="00F22E07">
        <w:rPr>
          <w:rFonts w:ascii="Verdana" w:eastAsia="Times New Roman" w:hAnsi="Verdana" w:cs="Times New Roman"/>
          <w:color w:val="000000"/>
          <w:sz w:val="19"/>
          <w:szCs w:val="19"/>
        </w:rPr>
        <w:t>, we obtain a graph of </w:t>
      </w:r>
      <w:r w:rsidRPr="00F22E07">
        <w:rPr>
          <w:rFonts w:ascii="Verdana" w:eastAsia="Times New Roman" w:hAnsi="Verdana" w:cs="Times New Roman"/>
          <w:i/>
          <w:iCs/>
          <w:color w:val="000000"/>
          <w:sz w:val="19"/>
          <w:szCs w:val="19"/>
        </w:rPr>
        <w:t>f</w:t>
      </w:r>
      <w:r w:rsidRPr="00F22E07">
        <w:rPr>
          <w:rFonts w:ascii="Verdana" w:eastAsia="Times New Roman" w:hAnsi="Verdana" w:cs="Times New Roman"/>
          <w:color w:val="000000"/>
          <w:sz w:val="19"/>
          <w:szCs w:val="19"/>
        </w:rPr>
        <w:t> that appears more like the semicircle of radius 5.</w:t>
      </w:r>
    </w:p>
    <w:p w14:paraId="694B8AF1" w14:textId="77777777" w:rsidR="00F22E07" w:rsidRPr="00F22E07" w:rsidRDefault="00F22E07" w:rsidP="00F22E07">
      <w:pPr>
        <w:spacing w:before="100" w:beforeAutospacing="1" w:after="100" w:afterAutospacing="1" w:line="240" w:lineRule="auto"/>
        <w:jc w:val="center"/>
        <w:rPr>
          <w:rFonts w:ascii="Verdana" w:eastAsia="Times New Roman" w:hAnsi="Verdana" w:cs="Times New Roman"/>
          <w:b/>
          <w:bCs/>
          <w:color w:val="000000"/>
          <w:sz w:val="19"/>
          <w:szCs w:val="19"/>
        </w:rPr>
      </w:pPr>
      <w:r w:rsidRPr="00F22E07">
        <w:rPr>
          <w:rFonts w:ascii="Verdana" w:eastAsia="Times New Roman" w:hAnsi="Verdana" w:cs="Times New Roman"/>
          <w:b/>
          <w:bCs/>
          <w:color w:val="000000"/>
          <w:sz w:val="19"/>
          <w:szCs w:val="19"/>
        </w:rPr>
        <w:t>Figure 1.4.7b</w:t>
      </w:r>
      <w:r w:rsidRPr="00F22E07">
        <w:rPr>
          <w:rFonts w:ascii="Verdana" w:eastAsia="Times New Roman" w:hAnsi="Verdana" w:cs="Times New Roman"/>
          <w:b/>
          <w:bCs/>
          <w:color w:val="000000"/>
          <w:sz w:val="19"/>
          <w:szCs w:val="19"/>
        </w:rPr>
        <w:br/>
        <w:t xml:space="preserve">Semicircle in Display Window with </w:t>
      </w:r>
      <w:proofErr w:type="spellStart"/>
      <w:r w:rsidRPr="00F22E07">
        <w:rPr>
          <w:rFonts w:ascii="Verdana" w:eastAsia="Times New Roman" w:hAnsi="Verdana" w:cs="Times New Roman"/>
          <w:b/>
          <w:bCs/>
          <w:color w:val="000000"/>
          <w:sz w:val="19"/>
          <w:szCs w:val="19"/>
        </w:rPr>
        <w:t>ZSquare</w:t>
      </w:r>
      <w:proofErr w:type="spellEnd"/>
      <w:r w:rsidRPr="00F22E07">
        <w:rPr>
          <w:rFonts w:ascii="Verdana" w:eastAsia="Times New Roman" w:hAnsi="Verdana" w:cs="Times New Roman"/>
          <w:b/>
          <w:bCs/>
          <w:color w:val="000000"/>
          <w:sz w:val="19"/>
          <w:szCs w:val="19"/>
        </w:rPr>
        <w:t xml:space="preserve"> Setting</w:t>
      </w:r>
    </w:p>
    <w:p w14:paraId="121E2921" w14:textId="77777777" w:rsidR="00F22E07" w:rsidRPr="00F22E07" w:rsidRDefault="00F22E07" w:rsidP="00F22E07">
      <w:pPr>
        <w:spacing w:before="100" w:beforeAutospacing="1" w:after="100" w:afterAutospacing="1" w:line="240" w:lineRule="auto"/>
        <w:jc w:val="center"/>
        <w:rPr>
          <w:rFonts w:ascii="Verdana" w:eastAsia="Times New Roman" w:hAnsi="Verdana" w:cs="Times New Roman"/>
          <w:b/>
          <w:bCs/>
          <w:color w:val="000000"/>
          <w:sz w:val="19"/>
          <w:szCs w:val="19"/>
        </w:rPr>
      </w:pPr>
      <w:r w:rsidRPr="00F22E07">
        <w:rPr>
          <w:rFonts w:ascii="Verdana" w:eastAsia="Times New Roman" w:hAnsi="Verdana" w:cs="Times New Roman"/>
          <w:b/>
          <w:bCs/>
          <w:noProof/>
          <w:color w:val="000000"/>
          <w:sz w:val="19"/>
          <w:szCs w:val="19"/>
        </w:rPr>
        <w:drawing>
          <wp:inline distT="0" distB="0" distL="0" distR="0" wp14:anchorId="229AE86E" wp14:editId="2BD377E3">
            <wp:extent cx="2419350" cy="1657350"/>
            <wp:effectExtent l="0" t="0" r="0" b="0"/>
            <wp:docPr id="239" name="Picture 239" descr="https://content.umuc.edu/file/7bdece95-b196-4233-9313-aa904663b08e/1/MATH140-0909.zip/Modules/M1-Module_1/Lesson_4/images/MATH140-fig-1-4-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5" descr="https://content.umuc.edu/file/7bdece95-b196-4233-9313-aa904663b08e/1/MATH140-0909.zip/Modules/M1-Module_1/Lesson_4/images/MATH140-fig-1-4-7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9350" cy="1657350"/>
                    </a:xfrm>
                    <a:prstGeom prst="rect">
                      <a:avLst/>
                    </a:prstGeom>
                    <a:noFill/>
                    <a:ln>
                      <a:noFill/>
                    </a:ln>
                  </pic:spPr>
                </pic:pic>
              </a:graphicData>
            </a:graphic>
          </wp:inline>
        </w:drawing>
      </w:r>
    </w:p>
    <w:p w14:paraId="2A1C87D8" w14:textId="77777777" w:rsidR="00F22E07" w:rsidRPr="00F22E07" w:rsidRDefault="00F22E07" w:rsidP="00F22E07">
      <w:pPr>
        <w:spacing w:before="100" w:beforeAutospacing="1" w:after="100" w:afterAutospacing="1" w:line="240" w:lineRule="auto"/>
        <w:outlineLvl w:val="3"/>
        <w:rPr>
          <w:rFonts w:ascii="Verdana" w:eastAsia="Times New Roman" w:hAnsi="Verdana" w:cs="Times New Roman"/>
          <w:b/>
          <w:bCs/>
          <w:color w:val="336699"/>
          <w:sz w:val="25"/>
          <w:szCs w:val="25"/>
        </w:rPr>
      </w:pPr>
      <w:r w:rsidRPr="00F22E07">
        <w:rPr>
          <w:rFonts w:ascii="Verdana" w:eastAsia="Times New Roman" w:hAnsi="Verdana" w:cs="Times New Roman"/>
          <w:b/>
          <w:bCs/>
          <w:color w:val="336699"/>
          <w:sz w:val="25"/>
          <w:szCs w:val="25"/>
        </w:rPr>
        <w:t>Fixed Display Window</w:t>
      </w:r>
    </w:p>
    <w:p w14:paraId="23942D6E"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Most graphing calculators adopt the approach of predetermining a default display window. Both the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-values and the </w:t>
      </w:r>
      <w:r w:rsidRPr="00F22E07">
        <w:rPr>
          <w:rFonts w:ascii="Verdana" w:eastAsia="Times New Roman" w:hAnsi="Verdana" w:cs="Times New Roman"/>
          <w:i/>
          <w:iCs/>
          <w:color w:val="000000"/>
          <w:sz w:val="19"/>
          <w:szCs w:val="19"/>
        </w:rPr>
        <w:t>y</w:t>
      </w:r>
      <w:r w:rsidRPr="00F22E07">
        <w:rPr>
          <w:rFonts w:ascii="Verdana" w:eastAsia="Times New Roman" w:hAnsi="Verdana" w:cs="Times New Roman"/>
          <w:color w:val="000000"/>
          <w:sz w:val="19"/>
          <w:szCs w:val="19"/>
        </w:rPr>
        <w:t>-values are set to a default, which is typically &lt;–10, 10, 1&gt; by &lt;–10, 10, 1&gt;. You may change the settings for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-min,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-max,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-scale, </w:t>
      </w:r>
      <w:r w:rsidRPr="00F22E07">
        <w:rPr>
          <w:rFonts w:ascii="Verdana" w:eastAsia="Times New Roman" w:hAnsi="Verdana" w:cs="Times New Roman"/>
          <w:i/>
          <w:iCs/>
          <w:color w:val="000000"/>
          <w:sz w:val="19"/>
          <w:szCs w:val="19"/>
        </w:rPr>
        <w:t>y</w:t>
      </w:r>
      <w:r w:rsidRPr="00F22E07">
        <w:rPr>
          <w:rFonts w:ascii="Verdana" w:eastAsia="Times New Roman" w:hAnsi="Verdana" w:cs="Times New Roman"/>
          <w:color w:val="000000"/>
          <w:sz w:val="19"/>
          <w:szCs w:val="19"/>
        </w:rPr>
        <w:t>-min, </w:t>
      </w:r>
      <w:r w:rsidRPr="00F22E07">
        <w:rPr>
          <w:rFonts w:ascii="Verdana" w:eastAsia="Times New Roman" w:hAnsi="Verdana" w:cs="Times New Roman"/>
          <w:i/>
          <w:iCs/>
          <w:color w:val="000000"/>
          <w:sz w:val="19"/>
          <w:szCs w:val="19"/>
        </w:rPr>
        <w:t>y</w:t>
      </w:r>
      <w:r w:rsidRPr="00F22E07">
        <w:rPr>
          <w:rFonts w:ascii="Verdana" w:eastAsia="Times New Roman" w:hAnsi="Verdana" w:cs="Times New Roman"/>
          <w:color w:val="000000"/>
          <w:sz w:val="19"/>
          <w:szCs w:val="19"/>
        </w:rPr>
        <w:t>-max, and </w:t>
      </w:r>
      <w:r w:rsidRPr="00F22E07">
        <w:rPr>
          <w:rFonts w:ascii="Verdana" w:eastAsia="Times New Roman" w:hAnsi="Verdana" w:cs="Times New Roman"/>
          <w:i/>
          <w:iCs/>
          <w:color w:val="000000"/>
          <w:sz w:val="19"/>
          <w:szCs w:val="19"/>
        </w:rPr>
        <w:t>y</w:t>
      </w:r>
      <w:r w:rsidRPr="00F22E07">
        <w:rPr>
          <w:rFonts w:ascii="Verdana" w:eastAsia="Times New Roman" w:hAnsi="Verdana" w:cs="Times New Roman"/>
          <w:color w:val="000000"/>
          <w:sz w:val="19"/>
          <w:szCs w:val="19"/>
        </w:rPr>
        <w:t>-</w:t>
      </w:r>
      <w:proofErr w:type="spellStart"/>
      <w:r w:rsidRPr="00F22E07">
        <w:rPr>
          <w:rFonts w:ascii="Verdana" w:eastAsia="Times New Roman" w:hAnsi="Verdana" w:cs="Times New Roman"/>
          <w:color w:val="000000"/>
          <w:sz w:val="19"/>
          <w:szCs w:val="19"/>
        </w:rPr>
        <w:t>scl</w:t>
      </w:r>
      <w:proofErr w:type="spellEnd"/>
      <w:r w:rsidRPr="00F22E07">
        <w:rPr>
          <w:rFonts w:ascii="Verdana" w:eastAsia="Times New Roman" w:hAnsi="Verdana" w:cs="Times New Roman"/>
          <w:color w:val="000000"/>
          <w:sz w:val="19"/>
          <w:szCs w:val="19"/>
        </w:rPr>
        <w:t xml:space="preserve"> to obtain a more suitable display window when necessary.</w:t>
      </w:r>
    </w:p>
    <w:p w14:paraId="069FA523" w14:textId="77777777" w:rsidR="00F22E07" w:rsidRPr="00F22E07" w:rsidRDefault="00F22E07" w:rsidP="00F22E07">
      <w:pPr>
        <w:spacing w:before="100" w:beforeAutospacing="1" w:after="100" w:afterAutospacing="1" w:line="240" w:lineRule="auto"/>
        <w:outlineLvl w:val="3"/>
        <w:rPr>
          <w:rFonts w:ascii="Verdana" w:eastAsia="Times New Roman" w:hAnsi="Verdana" w:cs="Times New Roman"/>
          <w:b/>
          <w:bCs/>
          <w:color w:val="336699"/>
          <w:sz w:val="25"/>
          <w:szCs w:val="25"/>
        </w:rPr>
      </w:pPr>
      <w:r w:rsidRPr="00F22E07">
        <w:rPr>
          <w:rFonts w:ascii="Verdana" w:eastAsia="Times New Roman" w:hAnsi="Verdana" w:cs="Times New Roman"/>
          <w:b/>
          <w:bCs/>
          <w:color w:val="336699"/>
          <w:sz w:val="25"/>
          <w:szCs w:val="25"/>
        </w:rPr>
        <w:t>Automatic Display Window</w:t>
      </w:r>
    </w:p>
    <w:p w14:paraId="358EF0D4"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lastRenderedPageBreak/>
        <w:t>Some computer graphing software programs adopt the approach of predetermining the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-values and then having the software program adjust the display window to an appropriate range of </w:t>
      </w:r>
      <w:r w:rsidRPr="00F22E07">
        <w:rPr>
          <w:rFonts w:ascii="Verdana" w:eastAsia="Times New Roman" w:hAnsi="Verdana" w:cs="Times New Roman"/>
          <w:i/>
          <w:iCs/>
          <w:color w:val="000000"/>
          <w:sz w:val="19"/>
          <w:szCs w:val="19"/>
        </w:rPr>
        <w:t>y</w:t>
      </w:r>
      <w:r w:rsidRPr="00F22E07">
        <w:rPr>
          <w:rFonts w:ascii="Verdana" w:eastAsia="Times New Roman" w:hAnsi="Verdana" w:cs="Times New Roman"/>
          <w:color w:val="000000"/>
          <w:sz w:val="19"/>
          <w:szCs w:val="19"/>
        </w:rPr>
        <w:t>-values for the desired graph. The automatic display window can give a misleading picture for some functions, such as </w:t>
      </w:r>
      <w:r w:rsidRPr="00F22E07">
        <w:rPr>
          <w:rFonts w:ascii="Verdana" w:eastAsia="Times New Roman" w:hAnsi="Verdana" w:cs="Times New Roman"/>
          <w:i/>
          <w:iCs/>
          <w:color w:val="000000"/>
          <w:sz w:val="19"/>
          <w:szCs w:val="19"/>
        </w:rPr>
        <w:t>f</w:t>
      </w:r>
      <w:r w:rsidRPr="00F22E07">
        <w:rPr>
          <w:rFonts w:ascii="Verdana" w:eastAsia="Times New Roman" w:hAnsi="Verdana" w:cs="Times New Roman"/>
          <w:color w:val="000000"/>
          <w:sz w:val="19"/>
          <w:szCs w:val="19"/>
        </w:rPr>
        <w:t>(</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xml:space="preserve"> – </w:t>
      </w:r>
      <w:proofErr w:type="gramStart"/>
      <w:r w:rsidRPr="00F22E07">
        <w:rPr>
          <w:rFonts w:ascii="Verdana" w:eastAsia="Times New Roman" w:hAnsi="Verdana" w:cs="Times New Roman"/>
          <w:color w:val="000000"/>
          <w:sz w:val="19"/>
          <w:szCs w:val="19"/>
        </w:rPr>
        <w:t>1)(</w:t>
      </w:r>
      <w:proofErr w:type="gramEnd"/>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 1000).</w:t>
      </w:r>
    </w:p>
    <w:p w14:paraId="47B9C8EF" w14:textId="77777777" w:rsidR="00F22E07" w:rsidRPr="00F22E07" w:rsidRDefault="00F22E07" w:rsidP="00F22E07">
      <w:pPr>
        <w:spacing w:before="100" w:beforeAutospacing="1" w:after="100" w:afterAutospacing="1" w:line="240" w:lineRule="auto"/>
        <w:outlineLvl w:val="3"/>
        <w:rPr>
          <w:rFonts w:ascii="Verdana" w:eastAsia="Times New Roman" w:hAnsi="Verdana" w:cs="Times New Roman"/>
          <w:b/>
          <w:bCs/>
          <w:color w:val="336699"/>
          <w:sz w:val="25"/>
          <w:szCs w:val="25"/>
        </w:rPr>
      </w:pPr>
      <w:r w:rsidRPr="00F22E07">
        <w:rPr>
          <w:rFonts w:ascii="Verdana" w:eastAsia="Times New Roman" w:hAnsi="Verdana" w:cs="Times New Roman"/>
          <w:b/>
          <w:bCs/>
          <w:color w:val="336699"/>
          <w:sz w:val="25"/>
          <w:szCs w:val="25"/>
        </w:rPr>
        <w:t>Exercise 1.4.4: Graph a Function in the Default Graphing Window</w:t>
      </w:r>
    </w:p>
    <w:p w14:paraId="3D5E6373" w14:textId="77777777" w:rsidR="00F22E07" w:rsidRPr="00F22E07" w:rsidRDefault="00F22E07" w:rsidP="00F22E07">
      <w:pPr>
        <w:spacing w:before="100" w:beforeAutospacing="1" w:after="100" w:afterAutospacing="1" w:line="240" w:lineRule="auto"/>
        <w:outlineLvl w:val="4"/>
        <w:rPr>
          <w:rFonts w:ascii="Verdana" w:eastAsia="Times New Roman" w:hAnsi="Verdana" w:cs="Times New Roman"/>
          <w:b/>
          <w:bCs/>
          <w:color w:val="336699"/>
          <w:sz w:val="19"/>
          <w:szCs w:val="19"/>
        </w:rPr>
      </w:pPr>
      <w:r w:rsidRPr="00F22E07">
        <w:rPr>
          <w:rFonts w:ascii="Verdana" w:eastAsia="Times New Roman" w:hAnsi="Verdana" w:cs="Times New Roman"/>
          <w:b/>
          <w:bCs/>
          <w:color w:val="336699"/>
          <w:sz w:val="19"/>
          <w:szCs w:val="19"/>
        </w:rPr>
        <w:t>Problem</w:t>
      </w:r>
    </w:p>
    <w:p w14:paraId="6919F875"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Graph the function </w:t>
      </w:r>
      <w:r w:rsidRPr="00F22E07">
        <w:rPr>
          <w:rFonts w:ascii="Verdana" w:eastAsia="Times New Roman" w:hAnsi="Verdana" w:cs="Times New Roman"/>
          <w:i/>
          <w:iCs/>
          <w:color w:val="000000"/>
          <w:sz w:val="19"/>
          <w:szCs w:val="19"/>
        </w:rPr>
        <w:t>f</w:t>
      </w:r>
      <w:r w:rsidRPr="00F22E07">
        <w:rPr>
          <w:rFonts w:ascii="Verdana" w:eastAsia="Times New Roman" w:hAnsi="Verdana" w:cs="Times New Roman"/>
          <w:color w:val="000000"/>
          <w:sz w:val="19"/>
          <w:szCs w:val="19"/>
        </w:rPr>
        <w:t>(</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 </w:t>
      </w:r>
      <w:r w:rsidRPr="00F22E07">
        <w:rPr>
          <w:rFonts w:ascii="Verdana" w:eastAsia="Times New Roman" w:hAnsi="Verdana" w:cs="Times New Roman"/>
          <w:noProof/>
          <w:color w:val="000000"/>
          <w:sz w:val="19"/>
          <w:szCs w:val="19"/>
        </w:rPr>
        <w:drawing>
          <wp:inline distT="0" distB="0" distL="0" distR="0" wp14:anchorId="6AAB1495" wp14:editId="40417F28">
            <wp:extent cx="381000" cy="342900"/>
            <wp:effectExtent l="0" t="0" r="0" b="0"/>
            <wp:docPr id="238" name="Picture 238" descr="https://content.umuc.edu/file/7bdece95-b196-4233-9313-aa904663b08e/1/MATH140-0909.zip/Modules/M1-Module_1/Lesson_4/images/1-ovr-x-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6" descr="https://content.umuc.edu/file/7bdece95-b196-4233-9313-aa904663b08e/1/MATH140-0909.zip/Modules/M1-Module_1/Lesson_4/images/1-ovr-x-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r w:rsidRPr="00F22E07">
        <w:rPr>
          <w:rFonts w:ascii="Verdana" w:eastAsia="Times New Roman" w:hAnsi="Verdana" w:cs="Times New Roman"/>
          <w:color w:val="000000"/>
          <w:sz w:val="19"/>
          <w:szCs w:val="19"/>
        </w:rPr>
        <w:t>.</w:t>
      </w:r>
    </w:p>
    <w:p w14:paraId="245D9DDC" w14:textId="77777777" w:rsidR="00F22E07" w:rsidRPr="00F22E07" w:rsidRDefault="00F22E07" w:rsidP="00F22E07">
      <w:pPr>
        <w:spacing w:before="100" w:beforeAutospacing="1" w:after="100" w:afterAutospacing="1" w:line="240" w:lineRule="auto"/>
        <w:outlineLvl w:val="4"/>
        <w:rPr>
          <w:rFonts w:ascii="Verdana" w:eastAsia="Times New Roman" w:hAnsi="Verdana" w:cs="Times New Roman"/>
          <w:b/>
          <w:bCs/>
          <w:color w:val="336699"/>
          <w:sz w:val="19"/>
          <w:szCs w:val="19"/>
        </w:rPr>
      </w:pPr>
      <w:r w:rsidRPr="00F22E07">
        <w:rPr>
          <w:rFonts w:ascii="Verdana" w:eastAsia="Times New Roman" w:hAnsi="Verdana" w:cs="Times New Roman"/>
          <w:b/>
          <w:bCs/>
          <w:color w:val="336699"/>
          <w:sz w:val="19"/>
          <w:szCs w:val="19"/>
        </w:rPr>
        <w:t>Solution</w:t>
      </w:r>
    </w:p>
    <w:p w14:paraId="367DD657"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 xml:space="preserve">Figure 1.4.8 shows the graph </w:t>
      </w:r>
      <w:proofErr w:type="spellStart"/>
      <w:r w:rsidRPr="00F22E07">
        <w:rPr>
          <w:rFonts w:ascii="Verdana" w:eastAsia="Times New Roman" w:hAnsi="Verdana" w:cs="Times New Roman"/>
          <w:color w:val="000000"/>
          <w:sz w:val="19"/>
          <w:szCs w:val="19"/>
        </w:rPr>
        <w:t>of </w:t>
      </w:r>
      <w:r w:rsidRPr="00F22E07">
        <w:rPr>
          <w:rFonts w:ascii="Verdana" w:eastAsia="Times New Roman" w:hAnsi="Verdana" w:cs="Times New Roman"/>
          <w:i/>
          <w:iCs/>
          <w:color w:val="000000"/>
          <w:sz w:val="19"/>
          <w:szCs w:val="19"/>
        </w:rPr>
        <w:t>f</w:t>
      </w:r>
      <w:proofErr w:type="spellEnd"/>
      <w:r w:rsidRPr="00F22E07">
        <w:rPr>
          <w:rFonts w:ascii="Verdana" w:eastAsia="Times New Roman" w:hAnsi="Verdana" w:cs="Times New Roman"/>
          <w:color w:val="000000"/>
          <w:sz w:val="19"/>
          <w:szCs w:val="19"/>
        </w:rPr>
        <w:t> in the default graphing window, &lt;–10, 10, 1&gt; by &lt;–10, 10, 1&gt;, of the TI-83 graphing calculator. The graphing calculator has attempted to connect the graph at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 2 on the top and bottom of the screen, producing what appears to be a vertical line at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 2. This line is not part of the actual graph, as the domain of </w:t>
      </w:r>
      <w:r w:rsidRPr="00F22E07">
        <w:rPr>
          <w:rFonts w:ascii="Verdana" w:eastAsia="Times New Roman" w:hAnsi="Verdana" w:cs="Times New Roman"/>
          <w:i/>
          <w:iCs/>
          <w:color w:val="000000"/>
          <w:sz w:val="19"/>
          <w:szCs w:val="19"/>
        </w:rPr>
        <w:t>f</w:t>
      </w:r>
      <w:r w:rsidRPr="00F22E07">
        <w:rPr>
          <w:rFonts w:ascii="Verdana" w:eastAsia="Times New Roman" w:hAnsi="Verdana" w:cs="Times New Roman"/>
          <w:color w:val="000000"/>
          <w:sz w:val="19"/>
          <w:szCs w:val="19"/>
        </w:rPr>
        <w:t>(</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 1</w:t>
      </w:r>
      <w:proofErr w:type="gramStart"/>
      <w:r w:rsidRPr="00F22E07">
        <w:rPr>
          <w:rFonts w:ascii="Verdana" w:eastAsia="Times New Roman" w:hAnsi="Verdana" w:cs="Times New Roman"/>
          <w:color w:val="000000"/>
          <w:sz w:val="19"/>
          <w:szCs w:val="19"/>
        </w:rPr>
        <w:t>/(</w:t>
      </w:r>
      <w:proofErr w:type="gramEnd"/>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 2) is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 2}. We can eliminate the line by adjusting the graphing window to &lt;–4, 4, 1&gt; by &lt;–4, 4, 1&gt;, and so obtain a better graph.</w:t>
      </w:r>
    </w:p>
    <w:p w14:paraId="1494A425" w14:textId="77777777" w:rsidR="00F22E07" w:rsidRPr="00F22E07" w:rsidRDefault="00F22E07" w:rsidP="00F22E07">
      <w:pPr>
        <w:spacing w:before="100" w:beforeAutospacing="1" w:after="100" w:afterAutospacing="1" w:line="240" w:lineRule="auto"/>
        <w:jc w:val="center"/>
        <w:rPr>
          <w:rFonts w:ascii="Verdana" w:eastAsia="Times New Roman" w:hAnsi="Verdana" w:cs="Times New Roman"/>
          <w:b/>
          <w:bCs/>
          <w:color w:val="000000"/>
          <w:sz w:val="19"/>
          <w:szCs w:val="19"/>
        </w:rPr>
      </w:pPr>
      <w:r w:rsidRPr="00F22E07">
        <w:rPr>
          <w:rFonts w:ascii="Verdana" w:eastAsia="Times New Roman" w:hAnsi="Verdana" w:cs="Times New Roman"/>
          <w:b/>
          <w:bCs/>
          <w:noProof/>
          <w:color w:val="000000"/>
          <w:sz w:val="19"/>
          <w:szCs w:val="19"/>
        </w:rPr>
        <w:drawing>
          <wp:inline distT="0" distB="0" distL="0" distR="0" wp14:anchorId="2BB7F201" wp14:editId="4ACBED59">
            <wp:extent cx="4695825" cy="361950"/>
            <wp:effectExtent l="0" t="0" r="9525" b="0"/>
            <wp:docPr id="237" name="Picture 237" descr="https://content.umuc.edu/file/7bdece95-b196-4233-9313-aa904663b08e/1/MATH140-0909.zip/Modules/M1-Module_1/Lesson_4/images/MATH140-fig-1-4-8-fig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7" descr="https://content.umuc.edu/file/7bdece95-b196-4233-9313-aa904663b08e/1/MATH140-0909.zip/Modules/M1-Module_1/Lesson_4/images/MATH140-fig-1-4-8-fighea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5825" cy="361950"/>
                    </a:xfrm>
                    <a:prstGeom prst="rect">
                      <a:avLst/>
                    </a:prstGeom>
                    <a:noFill/>
                    <a:ln>
                      <a:noFill/>
                    </a:ln>
                  </pic:spPr>
                </pic:pic>
              </a:graphicData>
            </a:graphic>
          </wp:inline>
        </w:drawing>
      </w:r>
    </w:p>
    <w:p w14:paraId="2569DF6F" w14:textId="77777777" w:rsidR="00F22E07" w:rsidRPr="00F22E07" w:rsidRDefault="00F22E07" w:rsidP="00F22E07">
      <w:pPr>
        <w:spacing w:before="100" w:beforeAutospacing="1" w:after="100" w:afterAutospacing="1" w:line="240" w:lineRule="auto"/>
        <w:jc w:val="center"/>
        <w:rPr>
          <w:rFonts w:ascii="Verdana" w:eastAsia="Times New Roman" w:hAnsi="Verdana" w:cs="Times New Roman"/>
          <w:b/>
          <w:bCs/>
          <w:color w:val="000000"/>
          <w:sz w:val="19"/>
          <w:szCs w:val="19"/>
        </w:rPr>
      </w:pPr>
      <w:r w:rsidRPr="00F22E07">
        <w:rPr>
          <w:rFonts w:ascii="Verdana" w:eastAsia="Times New Roman" w:hAnsi="Verdana" w:cs="Times New Roman"/>
          <w:b/>
          <w:bCs/>
          <w:noProof/>
          <w:color w:val="000000"/>
          <w:sz w:val="19"/>
          <w:szCs w:val="19"/>
        </w:rPr>
        <w:drawing>
          <wp:inline distT="0" distB="0" distL="0" distR="0" wp14:anchorId="0C5D5922" wp14:editId="7431331B">
            <wp:extent cx="6334125" cy="2857500"/>
            <wp:effectExtent l="0" t="0" r="9525" b="0"/>
            <wp:docPr id="236" name="Picture 236" descr="https://content.umuc.edu/file/7bdece95-b196-4233-9313-aa904663b08e/1/MATH140-0909.zip/Modules/M1-Module_1/Lesson_4/images/MATH140-fig-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8" descr="https://content.umuc.edu/file/7bdece95-b196-4233-9313-aa904663b08e/1/MATH140-0909.zip/Modules/M1-Module_1/Lesson_4/images/MATH140-fig-1-4-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4125" cy="2857500"/>
                    </a:xfrm>
                    <a:prstGeom prst="rect">
                      <a:avLst/>
                    </a:prstGeom>
                    <a:noFill/>
                    <a:ln>
                      <a:noFill/>
                    </a:ln>
                  </pic:spPr>
                </pic:pic>
              </a:graphicData>
            </a:graphic>
          </wp:inline>
        </w:drawing>
      </w:r>
    </w:p>
    <w:p w14:paraId="69AD5D71"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The figure does NOT show the vertical line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 2 &lt;–4, 4, 1&gt; by &lt;–4, 4, 1&gt;.</w:t>
      </w:r>
    </w:p>
    <w:p w14:paraId="3AE6BA20" w14:textId="77777777" w:rsidR="00F22E07" w:rsidRPr="00F22E07" w:rsidRDefault="00F22E07" w:rsidP="00F22E07">
      <w:pPr>
        <w:spacing w:before="100" w:beforeAutospacing="1" w:after="100" w:afterAutospacing="1" w:line="240" w:lineRule="auto"/>
        <w:outlineLvl w:val="3"/>
        <w:rPr>
          <w:rFonts w:ascii="Verdana" w:eastAsia="Times New Roman" w:hAnsi="Verdana" w:cs="Times New Roman"/>
          <w:b/>
          <w:bCs/>
          <w:color w:val="336699"/>
          <w:sz w:val="25"/>
          <w:szCs w:val="25"/>
        </w:rPr>
      </w:pPr>
      <w:r w:rsidRPr="00F22E07">
        <w:rPr>
          <w:rFonts w:ascii="Verdana" w:eastAsia="Times New Roman" w:hAnsi="Verdana" w:cs="Times New Roman"/>
          <w:b/>
          <w:bCs/>
          <w:color w:val="336699"/>
          <w:sz w:val="25"/>
          <w:szCs w:val="25"/>
        </w:rPr>
        <w:t>Exercise 1.4.5: Graph a Function and Describe Changes</w:t>
      </w:r>
    </w:p>
    <w:p w14:paraId="407F440D" w14:textId="77777777" w:rsidR="00F22E07" w:rsidRPr="00F22E07" w:rsidRDefault="00F22E07" w:rsidP="00F22E07">
      <w:pPr>
        <w:spacing w:before="100" w:beforeAutospacing="1" w:after="100" w:afterAutospacing="1" w:line="240" w:lineRule="auto"/>
        <w:outlineLvl w:val="4"/>
        <w:rPr>
          <w:rFonts w:ascii="Verdana" w:eastAsia="Times New Roman" w:hAnsi="Verdana" w:cs="Times New Roman"/>
          <w:b/>
          <w:bCs/>
          <w:color w:val="336699"/>
          <w:sz w:val="19"/>
          <w:szCs w:val="19"/>
        </w:rPr>
      </w:pPr>
      <w:r w:rsidRPr="00F22E07">
        <w:rPr>
          <w:rFonts w:ascii="Verdana" w:eastAsia="Times New Roman" w:hAnsi="Verdana" w:cs="Times New Roman"/>
          <w:b/>
          <w:bCs/>
          <w:color w:val="336699"/>
          <w:sz w:val="19"/>
          <w:szCs w:val="19"/>
        </w:rPr>
        <w:t>Problem</w:t>
      </w:r>
    </w:p>
    <w:p w14:paraId="6D628C2C"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lastRenderedPageBreak/>
        <w:t>Graph the function </w:t>
      </w:r>
      <w:r w:rsidRPr="00F22E07">
        <w:rPr>
          <w:rFonts w:ascii="Verdana" w:eastAsia="Times New Roman" w:hAnsi="Verdana" w:cs="Times New Roman"/>
          <w:i/>
          <w:iCs/>
          <w:color w:val="000000"/>
          <w:sz w:val="19"/>
          <w:szCs w:val="19"/>
        </w:rPr>
        <w:t>g</w:t>
      </w:r>
      <w:r w:rsidRPr="00F22E07">
        <w:rPr>
          <w:rFonts w:ascii="Verdana" w:eastAsia="Times New Roman" w:hAnsi="Verdana" w:cs="Times New Roman"/>
          <w:color w:val="000000"/>
          <w:sz w:val="19"/>
          <w:szCs w:val="19"/>
        </w:rPr>
        <w:t>(</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vertAlign w:val="superscript"/>
        </w:rPr>
        <w:t>4</w:t>
      </w:r>
      <w:r w:rsidRPr="00F22E07">
        <w:rPr>
          <w:rFonts w:ascii="Verdana" w:eastAsia="Times New Roman" w:hAnsi="Verdana" w:cs="Times New Roman"/>
          <w:color w:val="000000"/>
          <w:sz w:val="19"/>
          <w:szCs w:val="19"/>
        </w:rPr>
        <w:t> + </w:t>
      </w:r>
      <w:r w:rsidRPr="00F22E07">
        <w:rPr>
          <w:rFonts w:ascii="Verdana" w:eastAsia="Times New Roman" w:hAnsi="Verdana" w:cs="Times New Roman"/>
          <w:i/>
          <w:iCs/>
          <w:color w:val="000000"/>
          <w:sz w:val="19"/>
          <w:szCs w:val="19"/>
        </w:rPr>
        <w:t>ax</w:t>
      </w:r>
      <w:r w:rsidRPr="00F22E07">
        <w:rPr>
          <w:rFonts w:ascii="Verdana" w:eastAsia="Times New Roman" w:hAnsi="Verdana" w:cs="Times New Roman"/>
          <w:color w:val="000000"/>
          <w:sz w:val="19"/>
          <w:szCs w:val="19"/>
          <w:vertAlign w:val="superscript"/>
        </w:rPr>
        <w:t>2</w:t>
      </w:r>
      <w:r w:rsidRPr="00F22E07">
        <w:rPr>
          <w:rFonts w:ascii="Verdana" w:eastAsia="Times New Roman" w:hAnsi="Verdana" w:cs="Times New Roman"/>
          <w:color w:val="000000"/>
          <w:sz w:val="19"/>
          <w:szCs w:val="19"/>
        </w:rPr>
        <w:t> for different values of </w:t>
      </w:r>
      <w:r w:rsidRPr="00F22E07">
        <w:rPr>
          <w:rFonts w:ascii="Verdana" w:eastAsia="Times New Roman" w:hAnsi="Verdana" w:cs="Times New Roman"/>
          <w:i/>
          <w:iCs/>
          <w:color w:val="000000"/>
          <w:sz w:val="19"/>
          <w:szCs w:val="19"/>
        </w:rPr>
        <w:t>a</w:t>
      </w:r>
      <w:r w:rsidRPr="00F22E07">
        <w:rPr>
          <w:rFonts w:ascii="Verdana" w:eastAsia="Times New Roman" w:hAnsi="Verdana" w:cs="Times New Roman"/>
          <w:color w:val="000000"/>
          <w:sz w:val="19"/>
          <w:szCs w:val="19"/>
        </w:rPr>
        <w:t>. Describe how the graph changes as you change the value of </w:t>
      </w:r>
      <w:r w:rsidRPr="00F22E07">
        <w:rPr>
          <w:rFonts w:ascii="Verdana" w:eastAsia="Times New Roman" w:hAnsi="Verdana" w:cs="Times New Roman"/>
          <w:i/>
          <w:iCs/>
          <w:color w:val="000000"/>
          <w:sz w:val="19"/>
          <w:szCs w:val="19"/>
        </w:rPr>
        <w:t>a</w:t>
      </w:r>
      <w:r w:rsidRPr="00F22E07">
        <w:rPr>
          <w:rFonts w:ascii="Verdana" w:eastAsia="Times New Roman" w:hAnsi="Verdana" w:cs="Times New Roman"/>
          <w:color w:val="000000"/>
          <w:sz w:val="19"/>
          <w:szCs w:val="19"/>
        </w:rPr>
        <w:t>.</w:t>
      </w:r>
    </w:p>
    <w:p w14:paraId="78A871F0" w14:textId="77777777" w:rsidR="00F22E07" w:rsidRPr="00F22E07" w:rsidRDefault="00F22E07" w:rsidP="00F22E07">
      <w:pPr>
        <w:spacing w:before="100" w:beforeAutospacing="1" w:after="100" w:afterAutospacing="1" w:line="240" w:lineRule="auto"/>
        <w:outlineLvl w:val="4"/>
        <w:rPr>
          <w:rFonts w:ascii="Verdana" w:eastAsia="Times New Roman" w:hAnsi="Verdana" w:cs="Times New Roman"/>
          <w:b/>
          <w:bCs/>
          <w:color w:val="336699"/>
          <w:sz w:val="19"/>
          <w:szCs w:val="19"/>
        </w:rPr>
      </w:pPr>
      <w:r w:rsidRPr="00F22E07">
        <w:rPr>
          <w:rFonts w:ascii="Verdana" w:eastAsia="Times New Roman" w:hAnsi="Verdana" w:cs="Times New Roman"/>
          <w:b/>
          <w:bCs/>
          <w:color w:val="336699"/>
          <w:sz w:val="19"/>
          <w:szCs w:val="19"/>
        </w:rPr>
        <w:t>Solution</w:t>
      </w:r>
    </w:p>
    <w:p w14:paraId="7127EB10" w14:textId="77777777" w:rsidR="00F22E07" w:rsidRPr="00F22E07" w:rsidRDefault="00F22E07" w:rsidP="00F22E07">
      <w:pPr>
        <w:spacing w:before="100" w:beforeAutospacing="1" w:after="100" w:afterAutospacing="1" w:line="240" w:lineRule="auto"/>
        <w:jc w:val="center"/>
        <w:rPr>
          <w:rFonts w:ascii="Verdana" w:eastAsia="Times New Roman" w:hAnsi="Verdana" w:cs="Times New Roman"/>
          <w:b/>
          <w:bCs/>
          <w:color w:val="000000"/>
          <w:sz w:val="19"/>
          <w:szCs w:val="19"/>
        </w:rPr>
      </w:pPr>
      <w:r w:rsidRPr="00F22E07">
        <w:rPr>
          <w:rFonts w:ascii="Verdana" w:eastAsia="Times New Roman" w:hAnsi="Verdana" w:cs="Times New Roman"/>
          <w:b/>
          <w:bCs/>
          <w:color w:val="000000"/>
          <w:sz w:val="19"/>
          <w:szCs w:val="19"/>
        </w:rPr>
        <w:t>Figure 1.4.9a</w:t>
      </w:r>
      <w:r w:rsidRPr="00F22E07">
        <w:rPr>
          <w:rFonts w:ascii="Verdana" w:eastAsia="Times New Roman" w:hAnsi="Verdana" w:cs="Times New Roman"/>
          <w:b/>
          <w:bCs/>
          <w:color w:val="000000"/>
          <w:sz w:val="19"/>
          <w:szCs w:val="19"/>
        </w:rPr>
        <w:br/>
      </w:r>
      <w:r w:rsidRPr="00F22E07">
        <w:rPr>
          <w:rFonts w:ascii="Verdana" w:eastAsia="Times New Roman" w:hAnsi="Verdana" w:cs="Times New Roman"/>
          <w:b/>
          <w:bCs/>
          <w:i/>
          <w:iCs/>
          <w:color w:val="000000"/>
          <w:sz w:val="19"/>
          <w:szCs w:val="19"/>
        </w:rPr>
        <w:t>g</w:t>
      </w:r>
      <w:r w:rsidRPr="00F22E07">
        <w:rPr>
          <w:rFonts w:ascii="Verdana" w:eastAsia="Times New Roman" w:hAnsi="Verdana" w:cs="Times New Roman"/>
          <w:b/>
          <w:bCs/>
          <w:color w:val="000000"/>
          <w:sz w:val="19"/>
          <w:szCs w:val="19"/>
        </w:rPr>
        <w:t>(</w:t>
      </w:r>
      <w:r w:rsidRPr="00F22E07">
        <w:rPr>
          <w:rFonts w:ascii="Verdana" w:eastAsia="Times New Roman" w:hAnsi="Verdana" w:cs="Times New Roman"/>
          <w:b/>
          <w:bCs/>
          <w:i/>
          <w:iCs/>
          <w:color w:val="000000"/>
          <w:sz w:val="19"/>
          <w:szCs w:val="19"/>
        </w:rPr>
        <w:t>x</w:t>
      </w:r>
      <w:r w:rsidRPr="00F22E07">
        <w:rPr>
          <w:rFonts w:ascii="Verdana" w:eastAsia="Times New Roman" w:hAnsi="Verdana" w:cs="Times New Roman"/>
          <w:b/>
          <w:bCs/>
          <w:color w:val="000000"/>
          <w:sz w:val="19"/>
          <w:szCs w:val="19"/>
        </w:rPr>
        <w:t>) = </w:t>
      </w:r>
      <w:r w:rsidRPr="00F22E07">
        <w:rPr>
          <w:rFonts w:ascii="Verdana" w:eastAsia="Times New Roman" w:hAnsi="Verdana" w:cs="Times New Roman"/>
          <w:b/>
          <w:bCs/>
          <w:i/>
          <w:iCs/>
          <w:color w:val="000000"/>
          <w:sz w:val="19"/>
          <w:szCs w:val="19"/>
        </w:rPr>
        <w:t>x</w:t>
      </w:r>
      <w:r w:rsidRPr="00F22E07">
        <w:rPr>
          <w:rFonts w:ascii="Verdana" w:eastAsia="Times New Roman" w:hAnsi="Verdana" w:cs="Times New Roman"/>
          <w:b/>
          <w:bCs/>
          <w:color w:val="000000"/>
          <w:sz w:val="19"/>
          <w:szCs w:val="19"/>
          <w:vertAlign w:val="superscript"/>
        </w:rPr>
        <w:t>4</w:t>
      </w:r>
      <w:r w:rsidRPr="00F22E07">
        <w:rPr>
          <w:rFonts w:ascii="Verdana" w:eastAsia="Times New Roman" w:hAnsi="Verdana" w:cs="Times New Roman"/>
          <w:b/>
          <w:bCs/>
          <w:color w:val="000000"/>
          <w:sz w:val="19"/>
          <w:szCs w:val="19"/>
        </w:rPr>
        <w:t> + 2</w:t>
      </w:r>
      <w:r w:rsidRPr="00F22E07">
        <w:rPr>
          <w:rFonts w:ascii="Verdana" w:eastAsia="Times New Roman" w:hAnsi="Verdana" w:cs="Times New Roman"/>
          <w:b/>
          <w:bCs/>
          <w:i/>
          <w:iCs/>
          <w:color w:val="000000"/>
          <w:sz w:val="19"/>
          <w:szCs w:val="19"/>
        </w:rPr>
        <w:t>x</w:t>
      </w:r>
      <w:r w:rsidRPr="00F22E07">
        <w:rPr>
          <w:rFonts w:ascii="Verdana" w:eastAsia="Times New Roman" w:hAnsi="Verdana" w:cs="Times New Roman"/>
          <w:b/>
          <w:bCs/>
          <w:color w:val="000000"/>
          <w:sz w:val="19"/>
          <w:szCs w:val="19"/>
          <w:vertAlign w:val="superscript"/>
        </w:rPr>
        <w:t>2</w:t>
      </w:r>
    </w:p>
    <w:p w14:paraId="2371ADCA" w14:textId="77777777" w:rsidR="00F22E07" w:rsidRPr="00F22E07" w:rsidRDefault="00F22E07" w:rsidP="00F22E07">
      <w:pPr>
        <w:spacing w:before="100" w:beforeAutospacing="1" w:after="100" w:afterAutospacing="1" w:line="240" w:lineRule="auto"/>
        <w:jc w:val="center"/>
        <w:rPr>
          <w:rFonts w:ascii="Verdana" w:eastAsia="Times New Roman" w:hAnsi="Verdana" w:cs="Times New Roman"/>
          <w:b/>
          <w:bCs/>
          <w:color w:val="000000"/>
          <w:sz w:val="19"/>
          <w:szCs w:val="19"/>
        </w:rPr>
      </w:pPr>
      <w:r w:rsidRPr="00F22E07">
        <w:rPr>
          <w:rFonts w:ascii="Verdana" w:eastAsia="Times New Roman" w:hAnsi="Verdana" w:cs="Times New Roman"/>
          <w:b/>
          <w:bCs/>
          <w:noProof/>
          <w:color w:val="000000"/>
          <w:sz w:val="19"/>
          <w:szCs w:val="19"/>
        </w:rPr>
        <w:drawing>
          <wp:inline distT="0" distB="0" distL="0" distR="0" wp14:anchorId="1E829722" wp14:editId="12ECC4CD">
            <wp:extent cx="6334125" cy="2857500"/>
            <wp:effectExtent l="0" t="0" r="9525" b="0"/>
            <wp:docPr id="235" name="Picture 235" descr="https://content.umuc.edu/file/7bdece95-b196-4233-9313-aa904663b08e/1/MATH140-0909.zip/Modules/M1-Module_1/Lesson_4/images/MATH140-fig-1-4-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9" descr="https://content.umuc.edu/file/7bdece95-b196-4233-9313-aa904663b08e/1/MATH140-0909.zip/Modules/M1-Module_1/Lesson_4/images/MATH140-fig-1-4-9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4125" cy="2857500"/>
                    </a:xfrm>
                    <a:prstGeom prst="rect">
                      <a:avLst/>
                    </a:prstGeom>
                    <a:noFill/>
                    <a:ln>
                      <a:noFill/>
                    </a:ln>
                  </pic:spPr>
                </pic:pic>
              </a:graphicData>
            </a:graphic>
          </wp:inline>
        </w:drawing>
      </w:r>
    </w:p>
    <w:p w14:paraId="5B24E44A" w14:textId="77777777" w:rsidR="00F22E07" w:rsidRPr="00F22E07" w:rsidRDefault="00F22E07" w:rsidP="00F22E07">
      <w:pPr>
        <w:spacing w:before="100" w:beforeAutospacing="1" w:after="100" w:afterAutospacing="1" w:line="240" w:lineRule="auto"/>
        <w:jc w:val="center"/>
        <w:rPr>
          <w:rFonts w:ascii="Verdana" w:eastAsia="Times New Roman" w:hAnsi="Verdana" w:cs="Times New Roman"/>
          <w:b/>
          <w:bCs/>
          <w:color w:val="000000"/>
          <w:sz w:val="19"/>
          <w:szCs w:val="19"/>
        </w:rPr>
      </w:pPr>
      <w:r w:rsidRPr="00F22E07">
        <w:rPr>
          <w:rFonts w:ascii="Verdana" w:eastAsia="Times New Roman" w:hAnsi="Verdana" w:cs="Times New Roman"/>
          <w:b/>
          <w:bCs/>
          <w:color w:val="000000"/>
          <w:sz w:val="19"/>
          <w:szCs w:val="19"/>
        </w:rPr>
        <w:t>Figure 1.4.9b</w:t>
      </w:r>
      <w:r w:rsidRPr="00F22E07">
        <w:rPr>
          <w:rFonts w:ascii="Verdana" w:eastAsia="Times New Roman" w:hAnsi="Verdana" w:cs="Times New Roman"/>
          <w:b/>
          <w:bCs/>
          <w:color w:val="000000"/>
          <w:sz w:val="19"/>
          <w:szCs w:val="19"/>
        </w:rPr>
        <w:br/>
      </w:r>
      <w:r w:rsidRPr="00F22E07">
        <w:rPr>
          <w:rFonts w:ascii="Verdana" w:eastAsia="Times New Roman" w:hAnsi="Verdana" w:cs="Times New Roman"/>
          <w:b/>
          <w:bCs/>
          <w:i/>
          <w:iCs/>
          <w:color w:val="000000"/>
          <w:sz w:val="19"/>
          <w:szCs w:val="19"/>
        </w:rPr>
        <w:t>g</w:t>
      </w:r>
      <w:r w:rsidRPr="00F22E07">
        <w:rPr>
          <w:rFonts w:ascii="Verdana" w:eastAsia="Times New Roman" w:hAnsi="Verdana" w:cs="Times New Roman"/>
          <w:b/>
          <w:bCs/>
          <w:color w:val="000000"/>
          <w:sz w:val="19"/>
          <w:szCs w:val="19"/>
        </w:rPr>
        <w:t>(</w:t>
      </w:r>
      <w:r w:rsidRPr="00F22E07">
        <w:rPr>
          <w:rFonts w:ascii="Verdana" w:eastAsia="Times New Roman" w:hAnsi="Verdana" w:cs="Times New Roman"/>
          <w:b/>
          <w:bCs/>
          <w:i/>
          <w:iCs/>
          <w:color w:val="000000"/>
          <w:sz w:val="19"/>
          <w:szCs w:val="19"/>
        </w:rPr>
        <w:t>x</w:t>
      </w:r>
      <w:r w:rsidRPr="00F22E07">
        <w:rPr>
          <w:rFonts w:ascii="Verdana" w:eastAsia="Times New Roman" w:hAnsi="Verdana" w:cs="Times New Roman"/>
          <w:b/>
          <w:bCs/>
          <w:color w:val="000000"/>
          <w:sz w:val="19"/>
          <w:szCs w:val="19"/>
        </w:rPr>
        <w:t>) = </w:t>
      </w:r>
      <w:r w:rsidRPr="00F22E07">
        <w:rPr>
          <w:rFonts w:ascii="Verdana" w:eastAsia="Times New Roman" w:hAnsi="Verdana" w:cs="Times New Roman"/>
          <w:b/>
          <w:bCs/>
          <w:i/>
          <w:iCs/>
          <w:color w:val="000000"/>
          <w:sz w:val="19"/>
          <w:szCs w:val="19"/>
        </w:rPr>
        <w:t>x</w:t>
      </w:r>
      <w:r w:rsidRPr="00F22E07">
        <w:rPr>
          <w:rFonts w:ascii="Verdana" w:eastAsia="Times New Roman" w:hAnsi="Verdana" w:cs="Times New Roman"/>
          <w:b/>
          <w:bCs/>
          <w:color w:val="000000"/>
          <w:sz w:val="19"/>
          <w:szCs w:val="19"/>
          <w:vertAlign w:val="superscript"/>
        </w:rPr>
        <w:t>4</w:t>
      </w:r>
      <w:r w:rsidRPr="00F22E07">
        <w:rPr>
          <w:rFonts w:ascii="Verdana" w:eastAsia="Times New Roman" w:hAnsi="Verdana" w:cs="Times New Roman"/>
          <w:b/>
          <w:bCs/>
          <w:color w:val="000000"/>
          <w:sz w:val="19"/>
          <w:szCs w:val="19"/>
        </w:rPr>
        <w:t> + </w:t>
      </w:r>
      <w:r w:rsidRPr="00F22E07">
        <w:rPr>
          <w:rFonts w:ascii="Verdana" w:eastAsia="Times New Roman" w:hAnsi="Verdana" w:cs="Times New Roman"/>
          <w:b/>
          <w:bCs/>
          <w:i/>
          <w:iCs/>
          <w:color w:val="000000"/>
          <w:sz w:val="19"/>
          <w:szCs w:val="19"/>
        </w:rPr>
        <w:t>x</w:t>
      </w:r>
      <w:r w:rsidRPr="00F22E07">
        <w:rPr>
          <w:rFonts w:ascii="Verdana" w:eastAsia="Times New Roman" w:hAnsi="Verdana" w:cs="Times New Roman"/>
          <w:b/>
          <w:bCs/>
          <w:color w:val="000000"/>
          <w:sz w:val="19"/>
          <w:szCs w:val="19"/>
          <w:vertAlign w:val="superscript"/>
        </w:rPr>
        <w:t>2</w:t>
      </w:r>
    </w:p>
    <w:p w14:paraId="3156D6C8" w14:textId="77777777" w:rsidR="00F22E07" w:rsidRPr="00F22E07" w:rsidRDefault="00F22E07" w:rsidP="00F22E07">
      <w:pPr>
        <w:spacing w:before="100" w:beforeAutospacing="1" w:after="100" w:afterAutospacing="1" w:line="240" w:lineRule="auto"/>
        <w:jc w:val="center"/>
        <w:rPr>
          <w:rFonts w:ascii="Verdana" w:eastAsia="Times New Roman" w:hAnsi="Verdana" w:cs="Times New Roman"/>
          <w:b/>
          <w:bCs/>
          <w:color w:val="000000"/>
          <w:sz w:val="19"/>
          <w:szCs w:val="19"/>
        </w:rPr>
      </w:pPr>
      <w:r w:rsidRPr="00F22E07">
        <w:rPr>
          <w:rFonts w:ascii="Verdana" w:eastAsia="Times New Roman" w:hAnsi="Verdana" w:cs="Times New Roman"/>
          <w:b/>
          <w:bCs/>
          <w:noProof/>
          <w:color w:val="000000"/>
          <w:sz w:val="19"/>
          <w:szCs w:val="19"/>
        </w:rPr>
        <w:drawing>
          <wp:inline distT="0" distB="0" distL="0" distR="0" wp14:anchorId="2046B0F6" wp14:editId="52FF8197">
            <wp:extent cx="6334125" cy="2857500"/>
            <wp:effectExtent l="0" t="0" r="9525" b="0"/>
            <wp:docPr id="234" name="Picture 234" descr="https://content.umuc.edu/file/7bdece95-b196-4233-9313-aa904663b08e/1/MATH140-0909.zip/Modules/M1-Module_1/Lesson_4/images/MATH140-fig-1-4-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0" descr="https://content.umuc.edu/file/7bdece95-b196-4233-9313-aa904663b08e/1/MATH140-0909.zip/Modules/M1-Module_1/Lesson_4/images/MATH140-fig-1-4-9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4125" cy="2857500"/>
                    </a:xfrm>
                    <a:prstGeom prst="rect">
                      <a:avLst/>
                    </a:prstGeom>
                    <a:noFill/>
                    <a:ln>
                      <a:noFill/>
                    </a:ln>
                  </pic:spPr>
                </pic:pic>
              </a:graphicData>
            </a:graphic>
          </wp:inline>
        </w:drawing>
      </w:r>
    </w:p>
    <w:p w14:paraId="6B7A7FB6" w14:textId="77777777" w:rsidR="00F22E07" w:rsidRPr="00F22E07" w:rsidRDefault="00F22E07" w:rsidP="00F22E07">
      <w:pPr>
        <w:spacing w:before="100" w:beforeAutospacing="1" w:after="100" w:afterAutospacing="1" w:line="240" w:lineRule="auto"/>
        <w:jc w:val="center"/>
        <w:rPr>
          <w:rFonts w:ascii="Verdana" w:eastAsia="Times New Roman" w:hAnsi="Verdana" w:cs="Times New Roman"/>
          <w:b/>
          <w:bCs/>
          <w:color w:val="000000"/>
          <w:sz w:val="19"/>
          <w:szCs w:val="19"/>
        </w:rPr>
      </w:pPr>
      <w:r w:rsidRPr="00F22E07">
        <w:rPr>
          <w:rFonts w:ascii="Verdana" w:eastAsia="Times New Roman" w:hAnsi="Verdana" w:cs="Times New Roman"/>
          <w:b/>
          <w:bCs/>
          <w:color w:val="000000"/>
          <w:sz w:val="19"/>
          <w:szCs w:val="19"/>
        </w:rPr>
        <w:t>Figure 1.4.9c</w:t>
      </w:r>
      <w:r w:rsidRPr="00F22E07">
        <w:rPr>
          <w:rFonts w:ascii="Verdana" w:eastAsia="Times New Roman" w:hAnsi="Verdana" w:cs="Times New Roman"/>
          <w:b/>
          <w:bCs/>
          <w:color w:val="000000"/>
          <w:sz w:val="19"/>
          <w:szCs w:val="19"/>
        </w:rPr>
        <w:br/>
      </w:r>
      <w:r w:rsidRPr="00F22E07">
        <w:rPr>
          <w:rFonts w:ascii="Verdana" w:eastAsia="Times New Roman" w:hAnsi="Verdana" w:cs="Times New Roman"/>
          <w:b/>
          <w:bCs/>
          <w:i/>
          <w:iCs/>
          <w:color w:val="000000"/>
          <w:sz w:val="19"/>
          <w:szCs w:val="19"/>
        </w:rPr>
        <w:t>g</w:t>
      </w:r>
      <w:r w:rsidRPr="00F22E07">
        <w:rPr>
          <w:rFonts w:ascii="Verdana" w:eastAsia="Times New Roman" w:hAnsi="Verdana" w:cs="Times New Roman"/>
          <w:b/>
          <w:bCs/>
          <w:color w:val="000000"/>
          <w:sz w:val="19"/>
          <w:szCs w:val="19"/>
        </w:rPr>
        <w:t>(</w:t>
      </w:r>
      <w:r w:rsidRPr="00F22E07">
        <w:rPr>
          <w:rFonts w:ascii="Verdana" w:eastAsia="Times New Roman" w:hAnsi="Verdana" w:cs="Times New Roman"/>
          <w:b/>
          <w:bCs/>
          <w:i/>
          <w:iCs/>
          <w:color w:val="000000"/>
          <w:sz w:val="19"/>
          <w:szCs w:val="19"/>
        </w:rPr>
        <w:t>x</w:t>
      </w:r>
      <w:r w:rsidRPr="00F22E07">
        <w:rPr>
          <w:rFonts w:ascii="Verdana" w:eastAsia="Times New Roman" w:hAnsi="Verdana" w:cs="Times New Roman"/>
          <w:b/>
          <w:bCs/>
          <w:color w:val="000000"/>
          <w:sz w:val="19"/>
          <w:szCs w:val="19"/>
        </w:rPr>
        <w:t>) = </w:t>
      </w:r>
      <w:r w:rsidRPr="00F22E07">
        <w:rPr>
          <w:rFonts w:ascii="Verdana" w:eastAsia="Times New Roman" w:hAnsi="Verdana" w:cs="Times New Roman"/>
          <w:b/>
          <w:bCs/>
          <w:i/>
          <w:iCs/>
          <w:color w:val="000000"/>
          <w:sz w:val="19"/>
          <w:szCs w:val="19"/>
        </w:rPr>
        <w:t>x</w:t>
      </w:r>
      <w:r w:rsidRPr="00F22E07">
        <w:rPr>
          <w:rFonts w:ascii="Verdana" w:eastAsia="Times New Roman" w:hAnsi="Verdana" w:cs="Times New Roman"/>
          <w:b/>
          <w:bCs/>
          <w:color w:val="000000"/>
          <w:sz w:val="19"/>
          <w:szCs w:val="19"/>
          <w:vertAlign w:val="superscript"/>
        </w:rPr>
        <w:t>4</w:t>
      </w:r>
    </w:p>
    <w:p w14:paraId="558246C7" w14:textId="77777777" w:rsidR="00F22E07" w:rsidRPr="00F22E07" w:rsidRDefault="00F22E07" w:rsidP="00F22E07">
      <w:pPr>
        <w:spacing w:before="100" w:beforeAutospacing="1" w:after="100" w:afterAutospacing="1" w:line="240" w:lineRule="auto"/>
        <w:jc w:val="center"/>
        <w:rPr>
          <w:rFonts w:ascii="Verdana" w:eastAsia="Times New Roman" w:hAnsi="Verdana" w:cs="Times New Roman"/>
          <w:b/>
          <w:bCs/>
          <w:color w:val="000000"/>
          <w:sz w:val="19"/>
          <w:szCs w:val="19"/>
        </w:rPr>
      </w:pPr>
      <w:r w:rsidRPr="00F22E07">
        <w:rPr>
          <w:rFonts w:ascii="Verdana" w:eastAsia="Times New Roman" w:hAnsi="Verdana" w:cs="Times New Roman"/>
          <w:b/>
          <w:bCs/>
          <w:noProof/>
          <w:color w:val="000000"/>
          <w:sz w:val="19"/>
          <w:szCs w:val="19"/>
        </w:rPr>
        <w:lastRenderedPageBreak/>
        <w:drawing>
          <wp:inline distT="0" distB="0" distL="0" distR="0" wp14:anchorId="2F1B6ED9" wp14:editId="4A785160">
            <wp:extent cx="6334125" cy="2857500"/>
            <wp:effectExtent l="0" t="0" r="9525" b="0"/>
            <wp:docPr id="233" name="Picture 233" descr="https://content.umuc.edu/file/7bdece95-b196-4233-9313-aa904663b08e/1/MATH140-0909.zip/Modules/M1-Module_1/Lesson_4/images/MATH140-fig-1-4-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1" descr="https://content.umuc.edu/file/7bdece95-b196-4233-9313-aa904663b08e/1/MATH140-0909.zip/Modules/M1-Module_1/Lesson_4/images/MATH140-fig-1-4-9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4125" cy="2857500"/>
                    </a:xfrm>
                    <a:prstGeom prst="rect">
                      <a:avLst/>
                    </a:prstGeom>
                    <a:noFill/>
                    <a:ln>
                      <a:noFill/>
                    </a:ln>
                  </pic:spPr>
                </pic:pic>
              </a:graphicData>
            </a:graphic>
          </wp:inline>
        </w:drawing>
      </w:r>
    </w:p>
    <w:p w14:paraId="01E21C3C" w14:textId="77777777" w:rsidR="00F22E07" w:rsidRPr="00F22E07" w:rsidRDefault="00F22E07" w:rsidP="00F22E07">
      <w:pPr>
        <w:spacing w:before="100" w:beforeAutospacing="1" w:after="100" w:afterAutospacing="1" w:line="240" w:lineRule="auto"/>
        <w:jc w:val="center"/>
        <w:rPr>
          <w:rFonts w:ascii="Verdana" w:eastAsia="Times New Roman" w:hAnsi="Verdana" w:cs="Times New Roman"/>
          <w:b/>
          <w:bCs/>
          <w:color w:val="000000"/>
          <w:sz w:val="19"/>
          <w:szCs w:val="19"/>
        </w:rPr>
      </w:pPr>
      <w:r w:rsidRPr="00F22E07">
        <w:rPr>
          <w:rFonts w:ascii="Verdana" w:eastAsia="Times New Roman" w:hAnsi="Verdana" w:cs="Times New Roman"/>
          <w:b/>
          <w:bCs/>
          <w:color w:val="000000"/>
          <w:sz w:val="19"/>
          <w:szCs w:val="19"/>
        </w:rPr>
        <w:t>Figure 1.4.9d</w:t>
      </w:r>
      <w:r w:rsidRPr="00F22E07">
        <w:rPr>
          <w:rFonts w:ascii="Verdana" w:eastAsia="Times New Roman" w:hAnsi="Verdana" w:cs="Times New Roman"/>
          <w:b/>
          <w:bCs/>
          <w:color w:val="000000"/>
          <w:sz w:val="19"/>
          <w:szCs w:val="19"/>
        </w:rPr>
        <w:br/>
      </w:r>
      <w:r w:rsidRPr="00F22E07">
        <w:rPr>
          <w:rFonts w:ascii="Verdana" w:eastAsia="Times New Roman" w:hAnsi="Verdana" w:cs="Times New Roman"/>
          <w:b/>
          <w:bCs/>
          <w:i/>
          <w:iCs/>
          <w:color w:val="000000"/>
          <w:sz w:val="19"/>
          <w:szCs w:val="19"/>
        </w:rPr>
        <w:t>g</w:t>
      </w:r>
      <w:r w:rsidRPr="00F22E07">
        <w:rPr>
          <w:rFonts w:ascii="Verdana" w:eastAsia="Times New Roman" w:hAnsi="Verdana" w:cs="Times New Roman"/>
          <w:b/>
          <w:bCs/>
          <w:color w:val="000000"/>
          <w:sz w:val="19"/>
          <w:szCs w:val="19"/>
        </w:rPr>
        <w:t>(</w:t>
      </w:r>
      <w:r w:rsidRPr="00F22E07">
        <w:rPr>
          <w:rFonts w:ascii="Verdana" w:eastAsia="Times New Roman" w:hAnsi="Verdana" w:cs="Times New Roman"/>
          <w:b/>
          <w:bCs/>
          <w:i/>
          <w:iCs/>
          <w:color w:val="000000"/>
          <w:sz w:val="19"/>
          <w:szCs w:val="19"/>
        </w:rPr>
        <w:t>x</w:t>
      </w:r>
      <w:r w:rsidRPr="00F22E07">
        <w:rPr>
          <w:rFonts w:ascii="Verdana" w:eastAsia="Times New Roman" w:hAnsi="Verdana" w:cs="Times New Roman"/>
          <w:b/>
          <w:bCs/>
          <w:color w:val="000000"/>
          <w:sz w:val="19"/>
          <w:szCs w:val="19"/>
        </w:rPr>
        <w:t>) = </w:t>
      </w:r>
      <w:r w:rsidRPr="00F22E07">
        <w:rPr>
          <w:rFonts w:ascii="Verdana" w:eastAsia="Times New Roman" w:hAnsi="Verdana" w:cs="Times New Roman"/>
          <w:b/>
          <w:bCs/>
          <w:i/>
          <w:iCs/>
          <w:color w:val="000000"/>
          <w:sz w:val="19"/>
          <w:szCs w:val="19"/>
        </w:rPr>
        <w:t>x</w:t>
      </w:r>
      <w:r w:rsidRPr="00F22E07">
        <w:rPr>
          <w:rFonts w:ascii="Verdana" w:eastAsia="Times New Roman" w:hAnsi="Verdana" w:cs="Times New Roman"/>
          <w:b/>
          <w:bCs/>
          <w:color w:val="000000"/>
          <w:sz w:val="19"/>
          <w:szCs w:val="19"/>
          <w:vertAlign w:val="superscript"/>
        </w:rPr>
        <w:t>4</w:t>
      </w:r>
      <w:r w:rsidRPr="00F22E07">
        <w:rPr>
          <w:rFonts w:ascii="Verdana" w:eastAsia="Times New Roman" w:hAnsi="Verdana" w:cs="Times New Roman"/>
          <w:b/>
          <w:bCs/>
          <w:color w:val="000000"/>
          <w:sz w:val="19"/>
          <w:szCs w:val="19"/>
        </w:rPr>
        <w:t> – </w:t>
      </w:r>
      <w:r w:rsidRPr="00F22E07">
        <w:rPr>
          <w:rFonts w:ascii="Verdana" w:eastAsia="Times New Roman" w:hAnsi="Verdana" w:cs="Times New Roman"/>
          <w:b/>
          <w:bCs/>
          <w:i/>
          <w:iCs/>
          <w:color w:val="000000"/>
          <w:sz w:val="19"/>
          <w:szCs w:val="19"/>
        </w:rPr>
        <w:t>x</w:t>
      </w:r>
      <w:r w:rsidRPr="00F22E07">
        <w:rPr>
          <w:rFonts w:ascii="Verdana" w:eastAsia="Times New Roman" w:hAnsi="Verdana" w:cs="Times New Roman"/>
          <w:b/>
          <w:bCs/>
          <w:color w:val="000000"/>
          <w:sz w:val="19"/>
          <w:szCs w:val="19"/>
          <w:vertAlign w:val="superscript"/>
        </w:rPr>
        <w:t>2</w:t>
      </w:r>
    </w:p>
    <w:p w14:paraId="5A61D867" w14:textId="77777777" w:rsidR="00F22E07" w:rsidRPr="00F22E07" w:rsidRDefault="00F22E07" w:rsidP="00F22E07">
      <w:pPr>
        <w:spacing w:before="100" w:beforeAutospacing="1" w:after="100" w:afterAutospacing="1" w:line="240" w:lineRule="auto"/>
        <w:jc w:val="center"/>
        <w:rPr>
          <w:rFonts w:ascii="Verdana" w:eastAsia="Times New Roman" w:hAnsi="Verdana" w:cs="Times New Roman"/>
          <w:b/>
          <w:bCs/>
          <w:color w:val="000000"/>
          <w:sz w:val="19"/>
          <w:szCs w:val="19"/>
        </w:rPr>
      </w:pPr>
      <w:r w:rsidRPr="00F22E07">
        <w:rPr>
          <w:rFonts w:ascii="Verdana" w:eastAsia="Times New Roman" w:hAnsi="Verdana" w:cs="Times New Roman"/>
          <w:b/>
          <w:bCs/>
          <w:noProof/>
          <w:color w:val="000000"/>
          <w:sz w:val="19"/>
          <w:szCs w:val="19"/>
        </w:rPr>
        <w:drawing>
          <wp:inline distT="0" distB="0" distL="0" distR="0" wp14:anchorId="04D6A1DA" wp14:editId="390BD0BB">
            <wp:extent cx="6334125" cy="2857500"/>
            <wp:effectExtent l="0" t="0" r="9525" b="0"/>
            <wp:docPr id="232" name="Picture 232" descr="https://content.umuc.edu/file/7bdece95-b196-4233-9313-aa904663b08e/1/MATH140-0909.zip/Modules/M1-Module_1/Lesson_4/images/MATH140-fig-1-4-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2" descr="https://content.umuc.edu/file/7bdece95-b196-4233-9313-aa904663b08e/1/MATH140-0909.zip/Modules/M1-Module_1/Lesson_4/images/MATH140-fig-1-4-9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4125" cy="2857500"/>
                    </a:xfrm>
                    <a:prstGeom prst="rect">
                      <a:avLst/>
                    </a:prstGeom>
                    <a:noFill/>
                    <a:ln>
                      <a:noFill/>
                    </a:ln>
                  </pic:spPr>
                </pic:pic>
              </a:graphicData>
            </a:graphic>
          </wp:inline>
        </w:drawing>
      </w:r>
    </w:p>
    <w:p w14:paraId="76B7C082" w14:textId="77777777" w:rsidR="00F22E07" w:rsidRPr="00F22E07" w:rsidRDefault="00F22E07" w:rsidP="00F22E07">
      <w:pPr>
        <w:spacing w:before="100" w:beforeAutospacing="1" w:after="100" w:afterAutospacing="1" w:line="240" w:lineRule="auto"/>
        <w:jc w:val="center"/>
        <w:rPr>
          <w:rFonts w:ascii="Verdana" w:eastAsia="Times New Roman" w:hAnsi="Verdana" w:cs="Times New Roman"/>
          <w:b/>
          <w:bCs/>
          <w:color w:val="000000"/>
          <w:sz w:val="19"/>
          <w:szCs w:val="19"/>
        </w:rPr>
      </w:pPr>
      <w:r w:rsidRPr="00F22E07">
        <w:rPr>
          <w:rFonts w:ascii="Verdana" w:eastAsia="Times New Roman" w:hAnsi="Verdana" w:cs="Times New Roman"/>
          <w:b/>
          <w:bCs/>
          <w:color w:val="000000"/>
          <w:sz w:val="19"/>
          <w:szCs w:val="19"/>
        </w:rPr>
        <w:t>Figure 1.4.9e</w:t>
      </w:r>
      <w:r w:rsidRPr="00F22E07">
        <w:rPr>
          <w:rFonts w:ascii="Verdana" w:eastAsia="Times New Roman" w:hAnsi="Verdana" w:cs="Times New Roman"/>
          <w:b/>
          <w:bCs/>
          <w:color w:val="000000"/>
          <w:sz w:val="19"/>
          <w:szCs w:val="19"/>
        </w:rPr>
        <w:br/>
      </w:r>
      <w:r w:rsidRPr="00F22E07">
        <w:rPr>
          <w:rFonts w:ascii="Verdana" w:eastAsia="Times New Roman" w:hAnsi="Verdana" w:cs="Times New Roman"/>
          <w:b/>
          <w:bCs/>
          <w:i/>
          <w:iCs/>
          <w:color w:val="000000"/>
          <w:sz w:val="19"/>
          <w:szCs w:val="19"/>
        </w:rPr>
        <w:t>g</w:t>
      </w:r>
      <w:r w:rsidRPr="00F22E07">
        <w:rPr>
          <w:rFonts w:ascii="Verdana" w:eastAsia="Times New Roman" w:hAnsi="Verdana" w:cs="Times New Roman"/>
          <w:b/>
          <w:bCs/>
          <w:color w:val="000000"/>
          <w:sz w:val="19"/>
          <w:szCs w:val="19"/>
        </w:rPr>
        <w:t>(</w:t>
      </w:r>
      <w:r w:rsidRPr="00F22E07">
        <w:rPr>
          <w:rFonts w:ascii="Verdana" w:eastAsia="Times New Roman" w:hAnsi="Verdana" w:cs="Times New Roman"/>
          <w:b/>
          <w:bCs/>
          <w:i/>
          <w:iCs/>
          <w:color w:val="000000"/>
          <w:sz w:val="19"/>
          <w:szCs w:val="19"/>
        </w:rPr>
        <w:t>x</w:t>
      </w:r>
      <w:r w:rsidRPr="00F22E07">
        <w:rPr>
          <w:rFonts w:ascii="Verdana" w:eastAsia="Times New Roman" w:hAnsi="Verdana" w:cs="Times New Roman"/>
          <w:b/>
          <w:bCs/>
          <w:color w:val="000000"/>
          <w:sz w:val="19"/>
          <w:szCs w:val="19"/>
        </w:rPr>
        <w:t>) = </w:t>
      </w:r>
      <w:r w:rsidRPr="00F22E07">
        <w:rPr>
          <w:rFonts w:ascii="Verdana" w:eastAsia="Times New Roman" w:hAnsi="Verdana" w:cs="Times New Roman"/>
          <w:b/>
          <w:bCs/>
          <w:i/>
          <w:iCs/>
          <w:color w:val="000000"/>
          <w:sz w:val="19"/>
          <w:szCs w:val="19"/>
        </w:rPr>
        <w:t>x</w:t>
      </w:r>
      <w:r w:rsidRPr="00F22E07">
        <w:rPr>
          <w:rFonts w:ascii="Verdana" w:eastAsia="Times New Roman" w:hAnsi="Verdana" w:cs="Times New Roman"/>
          <w:b/>
          <w:bCs/>
          <w:color w:val="000000"/>
          <w:sz w:val="19"/>
          <w:szCs w:val="19"/>
          <w:vertAlign w:val="superscript"/>
        </w:rPr>
        <w:t>4</w:t>
      </w:r>
      <w:r w:rsidRPr="00F22E07">
        <w:rPr>
          <w:rFonts w:ascii="Verdana" w:eastAsia="Times New Roman" w:hAnsi="Verdana" w:cs="Times New Roman"/>
          <w:b/>
          <w:bCs/>
          <w:color w:val="000000"/>
          <w:sz w:val="19"/>
          <w:szCs w:val="19"/>
        </w:rPr>
        <w:t> – 2</w:t>
      </w:r>
      <w:r w:rsidRPr="00F22E07">
        <w:rPr>
          <w:rFonts w:ascii="Verdana" w:eastAsia="Times New Roman" w:hAnsi="Verdana" w:cs="Times New Roman"/>
          <w:b/>
          <w:bCs/>
          <w:i/>
          <w:iCs/>
          <w:color w:val="000000"/>
          <w:sz w:val="19"/>
          <w:szCs w:val="19"/>
        </w:rPr>
        <w:t>x</w:t>
      </w:r>
      <w:r w:rsidRPr="00F22E07">
        <w:rPr>
          <w:rFonts w:ascii="Verdana" w:eastAsia="Times New Roman" w:hAnsi="Verdana" w:cs="Times New Roman"/>
          <w:b/>
          <w:bCs/>
          <w:color w:val="000000"/>
          <w:sz w:val="19"/>
          <w:szCs w:val="19"/>
          <w:vertAlign w:val="superscript"/>
        </w:rPr>
        <w:t>2</w:t>
      </w:r>
    </w:p>
    <w:p w14:paraId="02612AF3" w14:textId="77777777" w:rsidR="00F22E07" w:rsidRPr="00F22E07" w:rsidRDefault="00F22E07" w:rsidP="00F22E07">
      <w:pPr>
        <w:spacing w:before="100" w:beforeAutospacing="1" w:after="100" w:afterAutospacing="1" w:line="240" w:lineRule="auto"/>
        <w:jc w:val="center"/>
        <w:rPr>
          <w:rFonts w:ascii="Verdana" w:eastAsia="Times New Roman" w:hAnsi="Verdana" w:cs="Times New Roman"/>
          <w:b/>
          <w:bCs/>
          <w:color w:val="000000"/>
          <w:sz w:val="19"/>
          <w:szCs w:val="19"/>
        </w:rPr>
      </w:pPr>
      <w:r w:rsidRPr="00F22E07">
        <w:rPr>
          <w:rFonts w:ascii="Verdana" w:eastAsia="Times New Roman" w:hAnsi="Verdana" w:cs="Times New Roman"/>
          <w:b/>
          <w:bCs/>
          <w:noProof/>
          <w:color w:val="000000"/>
          <w:sz w:val="19"/>
          <w:szCs w:val="19"/>
        </w:rPr>
        <w:lastRenderedPageBreak/>
        <w:drawing>
          <wp:inline distT="0" distB="0" distL="0" distR="0" wp14:anchorId="15537A0A" wp14:editId="3E7D9EE2">
            <wp:extent cx="6334125" cy="2857500"/>
            <wp:effectExtent l="0" t="0" r="9525" b="0"/>
            <wp:docPr id="231" name="Picture 231" descr="https://content.umuc.edu/file/7bdece95-b196-4233-9313-aa904663b08e/1/MATH140-0909.zip/Modules/M1-Module_1/Lesson_4/images/MATH140-fig-1-4-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3" descr="https://content.umuc.edu/file/7bdece95-b196-4233-9313-aa904663b08e/1/MATH140-0909.zip/Modules/M1-Module_1/Lesson_4/images/MATH140-fig-1-4-9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4125" cy="2857500"/>
                    </a:xfrm>
                    <a:prstGeom prst="rect">
                      <a:avLst/>
                    </a:prstGeom>
                    <a:noFill/>
                    <a:ln>
                      <a:noFill/>
                    </a:ln>
                  </pic:spPr>
                </pic:pic>
              </a:graphicData>
            </a:graphic>
          </wp:inline>
        </w:drawing>
      </w:r>
    </w:p>
    <w:p w14:paraId="64B95928" w14:textId="77777777" w:rsidR="00F22E07" w:rsidRPr="00F22E07" w:rsidRDefault="00F22E07" w:rsidP="00F22E07">
      <w:pPr>
        <w:spacing w:before="100" w:beforeAutospacing="1" w:after="100" w:afterAutospacing="1" w:line="240" w:lineRule="auto"/>
        <w:outlineLvl w:val="3"/>
        <w:rPr>
          <w:rFonts w:ascii="Verdana" w:eastAsia="Times New Roman" w:hAnsi="Verdana" w:cs="Times New Roman"/>
          <w:b/>
          <w:bCs/>
          <w:color w:val="336699"/>
          <w:sz w:val="25"/>
          <w:szCs w:val="25"/>
        </w:rPr>
      </w:pPr>
      <w:r w:rsidRPr="00F22E07">
        <w:rPr>
          <w:rFonts w:ascii="Verdana" w:eastAsia="Times New Roman" w:hAnsi="Verdana" w:cs="Times New Roman"/>
          <w:b/>
          <w:bCs/>
          <w:color w:val="336699"/>
          <w:sz w:val="25"/>
          <w:szCs w:val="25"/>
        </w:rPr>
        <w:t>Exercise 1.4.6: Approximate the Solution to an Equation</w:t>
      </w:r>
    </w:p>
    <w:p w14:paraId="359E4C2B" w14:textId="77777777" w:rsidR="00F22E07" w:rsidRPr="00F22E07" w:rsidRDefault="00F22E07" w:rsidP="00F22E07">
      <w:pPr>
        <w:spacing w:before="100" w:beforeAutospacing="1" w:after="100" w:afterAutospacing="1" w:line="240" w:lineRule="auto"/>
        <w:outlineLvl w:val="4"/>
        <w:rPr>
          <w:rFonts w:ascii="Verdana" w:eastAsia="Times New Roman" w:hAnsi="Verdana" w:cs="Times New Roman"/>
          <w:b/>
          <w:bCs/>
          <w:color w:val="336699"/>
          <w:sz w:val="19"/>
          <w:szCs w:val="19"/>
        </w:rPr>
      </w:pPr>
      <w:r w:rsidRPr="00F22E07">
        <w:rPr>
          <w:rFonts w:ascii="Verdana" w:eastAsia="Times New Roman" w:hAnsi="Verdana" w:cs="Times New Roman"/>
          <w:b/>
          <w:bCs/>
          <w:color w:val="336699"/>
          <w:sz w:val="19"/>
          <w:szCs w:val="19"/>
        </w:rPr>
        <w:t>Problem</w:t>
      </w:r>
    </w:p>
    <w:p w14:paraId="14DCE909"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Approximate the solution to equation 2</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vertAlign w:val="superscript"/>
        </w:rPr>
        <w:t>–</w:t>
      </w:r>
      <w:r w:rsidRPr="00F22E07">
        <w:rPr>
          <w:rFonts w:ascii="Verdana" w:eastAsia="Times New Roman" w:hAnsi="Verdana" w:cs="Times New Roman"/>
          <w:i/>
          <w:iCs/>
          <w:color w:val="000000"/>
          <w:sz w:val="19"/>
          <w:szCs w:val="19"/>
          <w:vertAlign w:val="superscript"/>
        </w:rPr>
        <w:t>x</w:t>
      </w:r>
      <w:r w:rsidRPr="00F22E07">
        <w:rPr>
          <w:rFonts w:ascii="Verdana" w:eastAsia="Times New Roman" w:hAnsi="Verdana" w:cs="Times New Roman"/>
          <w:color w:val="000000"/>
          <w:sz w:val="19"/>
          <w:szCs w:val="19"/>
        </w:rPr>
        <w:t> </w:t>
      </w:r>
      <w:proofErr w:type="gramStart"/>
      <w:r w:rsidRPr="00F22E07">
        <w:rPr>
          <w:rFonts w:ascii="Verdana" w:eastAsia="Times New Roman" w:hAnsi="Verdana" w:cs="Times New Roman"/>
          <w:color w:val="000000"/>
          <w:sz w:val="19"/>
          <w:szCs w:val="19"/>
        </w:rPr>
        <w:t>correct</w:t>
      </w:r>
      <w:proofErr w:type="gramEnd"/>
      <w:r w:rsidRPr="00F22E07">
        <w:rPr>
          <w:rFonts w:ascii="Verdana" w:eastAsia="Times New Roman" w:hAnsi="Verdana" w:cs="Times New Roman"/>
          <w:color w:val="000000"/>
          <w:sz w:val="19"/>
          <w:szCs w:val="19"/>
        </w:rPr>
        <w:t xml:space="preserve"> to two decimal places.</w:t>
      </w:r>
    </w:p>
    <w:p w14:paraId="79E4C8D2" w14:textId="77777777" w:rsidR="00F22E07" w:rsidRPr="00F22E07" w:rsidRDefault="00F22E07" w:rsidP="00F22E07">
      <w:pPr>
        <w:spacing w:before="100" w:beforeAutospacing="1" w:after="100" w:afterAutospacing="1" w:line="240" w:lineRule="auto"/>
        <w:outlineLvl w:val="4"/>
        <w:rPr>
          <w:rFonts w:ascii="Verdana" w:eastAsia="Times New Roman" w:hAnsi="Verdana" w:cs="Times New Roman"/>
          <w:b/>
          <w:bCs/>
          <w:color w:val="336699"/>
          <w:sz w:val="19"/>
          <w:szCs w:val="19"/>
        </w:rPr>
      </w:pPr>
      <w:r w:rsidRPr="00F22E07">
        <w:rPr>
          <w:rFonts w:ascii="Verdana" w:eastAsia="Times New Roman" w:hAnsi="Verdana" w:cs="Times New Roman"/>
          <w:b/>
          <w:bCs/>
          <w:color w:val="336699"/>
          <w:sz w:val="19"/>
          <w:szCs w:val="19"/>
        </w:rPr>
        <w:t>Solution</w:t>
      </w:r>
    </w:p>
    <w:p w14:paraId="58F9163A"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First, we note that the solution to the equation 2</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vertAlign w:val="superscript"/>
        </w:rPr>
        <w:t>–</w:t>
      </w:r>
      <w:r w:rsidRPr="00F22E07">
        <w:rPr>
          <w:rFonts w:ascii="Verdana" w:eastAsia="Times New Roman" w:hAnsi="Verdana" w:cs="Times New Roman"/>
          <w:i/>
          <w:iCs/>
          <w:color w:val="000000"/>
          <w:sz w:val="19"/>
          <w:szCs w:val="19"/>
          <w:vertAlign w:val="superscript"/>
        </w:rPr>
        <w:t>x</w:t>
      </w:r>
      <w:r w:rsidRPr="00F22E07">
        <w:rPr>
          <w:rFonts w:ascii="Verdana" w:eastAsia="Times New Roman" w:hAnsi="Verdana" w:cs="Times New Roman"/>
          <w:color w:val="000000"/>
          <w:sz w:val="19"/>
          <w:szCs w:val="19"/>
        </w:rPr>
        <w:t> is the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-coordinates of the points of intersection of the graphs of </w:t>
      </w:r>
      <w:r w:rsidRPr="00F22E07">
        <w:rPr>
          <w:rFonts w:ascii="Verdana" w:eastAsia="Times New Roman" w:hAnsi="Verdana" w:cs="Times New Roman"/>
          <w:i/>
          <w:iCs/>
          <w:color w:val="000000"/>
          <w:sz w:val="19"/>
          <w:szCs w:val="19"/>
        </w:rPr>
        <w:t>y</w:t>
      </w:r>
      <w:r w:rsidRPr="00F22E07">
        <w:rPr>
          <w:rFonts w:ascii="Verdana" w:eastAsia="Times New Roman" w:hAnsi="Verdana" w:cs="Times New Roman"/>
          <w:color w:val="000000"/>
          <w:sz w:val="19"/>
          <w:szCs w:val="19"/>
        </w:rPr>
        <w:t> = 2</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and </w:t>
      </w:r>
      <w:r w:rsidRPr="00F22E07">
        <w:rPr>
          <w:rFonts w:ascii="Verdana" w:eastAsia="Times New Roman" w:hAnsi="Verdana" w:cs="Times New Roman"/>
          <w:i/>
          <w:iCs/>
          <w:color w:val="000000"/>
          <w:sz w:val="19"/>
          <w:szCs w:val="19"/>
        </w:rPr>
        <w:t>y</w:t>
      </w:r>
      <w:r w:rsidRPr="00F22E07">
        <w:rPr>
          <w:rFonts w:ascii="Verdana" w:eastAsia="Times New Roman" w:hAnsi="Verdana" w:cs="Times New Roman"/>
          <w:color w:val="000000"/>
          <w:sz w:val="19"/>
          <w:szCs w:val="19"/>
        </w:rPr>
        <w:t> =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vertAlign w:val="superscript"/>
        </w:rPr>
        <w:t>–</w:t>
      </w:r>
      <w:r w:rsidRPr="00F22E07">
        <w:rPr>
          <w:rFonts w:ascii="Verdana" w:eastAsia="Times New Roman" w:hAnsi="Verdana" w:cs="Times New Roman"/>
          <w:i/>
          <w:iCs/>
          <w:color w:val="000000"/>
          <w:sz w:val="19"/>
          <w:szCs w:val="19"/>
          <w:vertAlign w:val="superscript"/>
        </w:rPr>
        <w:t>x</w:t>
      </w:r>
      <w:r w:rsidRPr="00F22E07">
        <w:rPr>
          <w:rFonts w:ascii="Verdana" w:eastAsia="Times New Roman" w:hAnsi="Verdana" w:cs="Times New Roman"/>
          <w:color w:val="000000"/>
          <w:sz w:val="19"/>
          <w:szCs w:val="19"/>
        </w:rPr>
        <w:t>. Using a graphing utility, we sketch the graphs of </w:t>
      </w:r>
      <w:r w:rsidRPr="00F22E07">
        <w:rPr>
          <w:rFonts w:ascii="Verdana" w:eastAsia="Times New Roman" w:hAnsi="Verdana" w:cs="Times New Roman"/>
          <w:i/>
          <w:iCs/>
          <w:color w:val="000000"/>
          <w:sz w:val="19"/>
          <w:szCs w:val="19"/>
        </w:rPr>
        <w:t>y</w:t>
      </w:r>
      <w:r w:rsidRPr="00F22E07">
        <w:rPr>
          <w:rFonts w:ascii="Verdana" w:eastAsia="Times New Roman" w:hAnsi="Verdana" w:cs="Times New Roman"/>
          <w:color w:val="000000"/>
          <w:sz w:val="19"/>
          <w:szCs w:val="19"/>
        </w:rPr>
        <w:t> = 2</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and </w:t>
      </w:r>
      <w:r w:rsidRPr="00F22E07">
        <w:rPr>
          <w:rFonts w:ascii="Verdana" w:eastAsia="Times New Roman" w:hAnsi="Verdana" w:cs="Times New Roman"/>
          <w:i/>
          <w:iCs/>
          <w:color w:val="000000"/>
          <w:sz w:val="19"/>
          <w:szCs w:val="19"/>
        </w:rPr>
        <w:t>y</w:t>
      </w:r>
      <w:r w:rsidRPr="00F22E07">
        <w:rPr>
          <w:rFonts w:ascii="Verdana" w:eastAsia="Times New Roman" w:hAnsi="Verdana" w:cs="Times New Roman"/>
          <w:color w:val="000000"/>
          <w:sz w:val="19"/>
          <w:szCs w:val="19"/>
        </w:rPr>
        <w:t> =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vertAlign w:val="superscript"/>
        </w:rPr>
        <w:t>–</w:t>
      </w:r>
      <w:r w:rsidRPr="00F22E07">
        <w:rPr>
          <w:rFonts w:ascii="Verdana" w:eastAsia="Times New Roman" w:hAnsi="Verdana" w:cs="Times New Roman"/>
          <w:i/>
          <w:iCs/>
          <w:color w:val="000000"/>
          <w:sz w:val="19"/>
          <w:szCs w:val="19"/>
          <w:vertAlign w:val="superscript"/>
        </w:rPr>
        <w:t>x</w:t>
      </w:r>
      <w:r w:rsidRPr="00F22E07">
        <w:rPr>
          <w:rFonts w:ascii="Verdana" w:eastAsia="Times New Roman" w:hAnsi="Verdana" w:cs="Times New Roman"/>
          <w:color w:val="000000"/>
          <w:sz w:val="19"/>
          <w:szCs w:val="19"/>
        </w:rPr>
        <w:t> on the same coordinate system (see figure 1.4.10a). Looking at the graphs, we can see that there is one point of intersection.</w:t>
      </w:r>
    </w:p>
    <w:p w14:paraId="66D68550"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 xml:space="preserve">To determine an approximation of this point of intersection, we can zoom in closer (see figures 1.4.10b and 1.4.10c). We can approximate the point of intersection through observation, tracing the cursor along one of the curves until it appears to reach the point of intersection, or </w:t>
      </w:r>
      <w:proofErr w:type="gramStart"/>
      <w:r w:rsidRPr="00F22E07">
        <w:rPr>
          <w:rFonts w:ascii="Verdana" w:eastAsia="Times New Roman" w:hAnsi="Verdana" w:cs="Times New Roman"/>
          <w:color w:val="000000"/>
          <w:sz w:val="19"/>
          <w:szCs w:val="19"/>
        </w:rPr>
        <w:t>through the use of</w:t>
      </w:r>
      <w:proofErr w:type="gramEnd"/>
      <w:r w:rsidRPr="00F22E07">
        <w:rPr>
          <w:rFonts w:ascii="Verdana" w:eastAsia="Times New Roman" w:hAnsi="Verdana" w:cs="Times New Roman"/>
          <w:color w:val="000000"/>
          <w:sz w:val="19"/>
          <w:szCs w:val="19"/>
        </w:rPr>
        <w:t xml:space="preserve"> the Intersection feature found in most graphing utilities.</w:t>
      </w:r>
    </w:p>
    <w:p w14:paraId="4EC52A86"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A reasonable approximation of the point of intersection of the two curves </w:t>
      </w:r>
      <w:r w:rsidRPr="00F22E07">
        <w:rPr>
          <w:rFonts w:ascii="Verdana" w:eastAsia="Times New Roman" w:hAnsi="Verdana" w:cs="Times New Roman"/>
          <w:i/>
          <w:iCs/>
          <w:color w:val="000000"/>
          <w:sz w:val="19"/>
          <w:szCs w:val="19"/>
        </w:rPr>
        <w:t>y</w:t>
      </w:r>
      <w:r w:rsidRPr="00F22E07">
        <w:rPr>
          <w:rFonts w:ascii="Verdana" w:eastAsia="Times New Roman" w:hAnsi="Verdana" w:cs="Times New Roman"/>
          <w:color w:val="000000"/>
          <w:sz w:val="19"/>
          <w:szCs w:val="19"/>
        </w:rPr>
        <w:t> = 2</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and </w:t>
      </w:r>
      <w:r w:rsidRPr="00F22E07">
        <w:rPr>
          <w:rFonts w:ascii="Verdana" w:eastAsia="Times New Roman" w:hAnsi="Verdana" w:cs="Times New Roman"/>
          <w:i/>
          <w:iCs/>
          <w:color w:val="000000"/>
          <w:sz w:val="19"/>
          <w:szCs w:val="19"/>
        </w:rPr>
        <w:t>y</w:t>
      </w:r>
      <w:r w:rsidRPr="00F22E07">
        <w:rPr>
          <w:rFonts w:ascii="Verdana" w:eastAsia="Times New Roman" w:hAnsi="Verdana" w:cs="Times New Roman"/>
          <w:color w:val="000000"/>
          <w:sz w:val="19"/>
          <w:szCs w:val="19"/>
        </w:rPr>
        <w:t> =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vertAlign w:val="superscript"/>
        </w:rPr>
        <w:t>–</w:t>
      </w:r>
      <w:r w:rsidRPr="00F22E07">
        <w:rPr>
          <w:rFonts w:ascii="Verdana" w:eastAsia="Times New Roman" w:hAnsi="Verdana" w:cs="Times New Roman"/>
          <w:i/>
          <w:iCs/>
          <w:color w:val="000000"/>
          <w:sz w:val="19"/>
          <w:szCs w:val="19"/>
          <w:vertAlign w:val="superscript"/>
        </w:rPr>
        <w:t>x</w:t>
      </w:r>
      <w:r w:rsidRPr="00F22E07">
        <w:rPr>
          <w:rFonts w:ascii="Verdana" w:eastAsia="Times New Roman" w:hAnsi="Verdana" w:cs="Times New Roman"/>
          <w:color w:val="000000"/>
          <w:sz w:val="19"/>
          <w:szCs w:val="19"/>
        </w:rPr>
        <w:t> is (0.66, 1.32). Therefore, a reasonable approximation of the solution, correct to two decimal places, is </w:t>
      </w:r>
      <w:r w:rsidRPr="00F22E07">
        <w:rPr>
          <w:rFonts w:ascii="Verdana" w:eastAsia="Times New Roman" w:hAnsi="Verdana" w:cs="Times New Roman"/>
          <w:i/>
          <w:iCs/>
          <w:color w:val="000000"/>
          <w:sz w:val="19"/>
          <w:szCs w:val="19"/>
        </w:rPr>
        <w:t>x</w:t>
      </w:r>
      <w:r w:rsidRPr="00F22E07">
        <w:rPr>
          <w:rFonts w:ascii="Verdana" w:eastAsia="Times New Roman" w:hAnsi="Verdana" w:cs="Times New Roman"/>
          <w:color w:val="000000"/>
          <w:sz w:val="19"/>
          <w:szCs w:val="19"/>
        </w:rPr>
        <w:t> = 0.66.</w:t>
      </w:r>
    </w:p>
    <w:p w14:paraId="7CFD360F"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 xml:space="preserve">Below, </w:t>
      </w:r>
      <w:proofErr w:type="gramStart"/>
      <w:r w:rsidRPr="00F22E07">
        <w:rPr>
          <w:rFonts w:ascii="Verdana" w:eastAsia="Times New Roman" w:hAnsi="Verdana" w:cs="Times New Roman"/>
          <w:color w:val="000000"/>
          <w:sz w:val="19"/>
          <w:szCs w:val="19"/>
        </w:rPr>
        <w:t>observe</w:t>
      </w:r>
      <w:proofErr w:type="gramEnd"/>
      <w:r w:rsidRPr="00F22E07">
        <w:rPr>
          <w:rFonts w:ascii="Verdana" w:eastAsia="Times New Roman" w:hAnsi="Verdana" w:cs="Times New Roman"/>
          <w:color w:val="000000"/>
          <w:sz w:val="19"/>
          <w:szCs w:val="19"/>
        </w:rPr>
        <w:t xml:space="preserve"> our process of finding the solution:</w:t>
      </w:r>
    </w:p>
    <w:p w14:paraId="190FE66C" w14:textId="77777777" w:rsidR="00F22E07" w:rsidRPr="00F22E07" w:rsidRDefault="00F22E07" w:rsidP="00F22E07">
      <w:pPr>
        <w:spacing w:before="100" w:beforeAutospacing="1" w:after="100" w:afterAutospacing="1" w:line="240" w:lineRule="auto"/>
        <w:jc w:val="center"/>
        <w:rPr>
          <w:rFonts w:ascii="Verdana" w:eastAsia="Times New Roman" w:hAnsi="Verdana" w:cs="Times New Roman"/>
          <w:b/>
          <w:bCs/>
          <w:color w:val="000000"/>
          <w:sz w:val="19"/>
          <w:szCs w:val="19"/>
        </w:rPr>
      </w:pPr>
      <w:r w:rsidRPr="00F22E07">
        <w:rPr>
          <w:rFonts w:ascii="Verdana" w:eastAsia="Times New Roman" w:hAnsi="Verdana" w:cs="Times New Roman"/>
          <w:b/>
          <w:bCs/>
          <w:color w:val="000000"/>
          <w:sz w:val="19"/>
          <w:szCs w:val="19"/>
        </w:rPr>
        <w:t>Figure 1.4.10a</w:t>
      </w:r>
      <w:r w:rsidRPr="00F22E07">
        <w:rPr>
          <w:rFonts w:ascii="Verdana" w:eastAsia="Times New Roman" w:hAnsi="Verdana" w:cs="Times New Roman"/>
          <w:b/>
          <w:bCs/>
          <w:color w:val="000000"/>
          <w:sz w:val="19"/>
          <w:szCs w:val="19"/>
        </w:rPr>
        <w:br/>
        <w:t>&lt;–5, 5, 1&gt; by &lt;–5, 5, 1&gt;</w:t>
      </w:r>
    </w:p>
    <w:p w14:paraId="12077236" w14:textId="77777777" w:rsidR="00F22E07" w:rsidRPr="00F22E07" w:rsidRDefault="00F22E07" w:rsidP="00F22E07">
      <w:pPr>
        <w:spacing w:before="100" w:beforeAutospacing="1" w:after="100" w:afterAutospacing="1" w:line="240" w:lineRule="auto"/>
        <w:jc w:val="center"/>
        <w:rPr>
          <w:rFonts w:ascii="Verdana" w:eastAsia="Times New Roman" w:hAnsi="Verdana" w:cs="Times New Roman"/>
          <w:b/>
          <w:bCs/>
          <w:color w:val="000000"/>
          <w:sz w:val="19"/>
          <w:szCs w:val="19"/>
        </w:rPr>
      </w:pPr>
      <w:r w:rsidRPr="00F22E07">
        <w:rPr>
          <w:rFonts w:ascii="Verdana" w:eastAsia="Times New Roman" w:hAnsi="Verdana" w:cs="Times New Roman"/>
          <w:b/>
          <w:bCs/>
          <w:noProof/>
          <w:color w:val="000000"/>
          <w:sz w:val="19"/>
          <w:szCs w:val="19"/>
        </w:rPr>
        <w:lastRenderedPageBreak/>
        <w:drawing>
          <wp:inline distT="0" distB="0" distL="0" distR="0" wp14:anchorId="7445285A" wp14:editId="1C2A0640">
            <wp:extent cx="3762375" cy="3829050"/>
            <wp:effectExtent l="0" t="0" r="9525" b="0"/>
            <wp:docPr id="230" name="Picture 230" descr="https://content.umuc.edu/file/7bdece95-b196-4233-9313-aa904663b08e/1/MATH140-0909.zip/Modules/M1-Module_1/Lesson_4/images/MATH140_fig141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4" descr="https://content.umuc.edu/file/7bdece95-b196-4233-9313-aa904663b08e/1/MATH140-0909.zip/Modules/M1-Module_1/Lesson_4/images/MATH140_fig1410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2375" cy="3829050"/>
                    </a:xfrm>
                    <a:prstGeom prst="rect">
                      <a:avLst/>
                    </a:prstGeom>
                    <a:noFill/>
                    <a:ln>
                      <a:noFill/>
                    </a:ln>
                  </pic:spPr>
                </pic:pic>
              </a:graphicData>
            </a:graphic>
          </wp:inline>
        </w:drawing>
      </w:r>
    </w:p>
    <w:p w14:paraId="42B54534" w14:textId="77777777" w:rsidR="00F22E07" w:rsidRPr="00F22E07" w:rsidRDefault="00F22E07" w:rsidP="00F22E07">
      <w:pPr>
        <w:spacing w:before="100" w:beforeAutospacing="1" w:after="100" w:afterAutospacing="1" w:line="240" w:lineRule="auto"/>
        <w:jc w:val="center"/>
        <w:rPr>
          <w:rFonts w:ascii="Verdana" w:eastAsia="Times New Roman" w:hAnsi="Verdana" w:cs="Times New Roman"/>
          <w:b/>
          <w:bCs/>
          <w:color w:val="000000"/>
          <w:sz w:val="19"/>
          <w:szCs w:val="19"/>
        </w:rPr>
      </w:pPr>
      <w:r w:rsidRPr="00F22E07">
        <w:rPr>
          <w:rFonts w:ascii="Verdana" w:eastAsia="Times New Roman" w:hAnsi="Verdana" w:cs="Times New Roman"/>
          <w:b/>
          <w:bCs/>
          <w:color w:val="000000"/>
          <w:sz w:val="19"/>
          <w:szCs w:val="19"/>
        </w:rPr>
        <w:t>Figure 1.4.10b</w:t>
      </w:r>
      <w:r w:rsidRPr="00F22E07">
        <w:rPr>
          <w:rFonts w:ascii="Verdana" w:eastAsia="Times New Roman" w:hAnsi="Verdana" w:cs="Times New Roman"/>
          <w:b/>
          <w:bCs/>
          <w:color w:val="000000"/>
          <w:sz w:val="19"/>
          <w:szCs w:val="19"/>
        </w:rPr>
        <w:br/>
        <w:t>&lt;0, 2, 1&gt; by &lt;0, 2, 1&gt;</w:t>
      </w:r>
    </w:p>
    <w:p w14:paraId="3F2CAF96" w14:textId="77777777" w:rsidR="00F22E07" w:rsidRPr="00F22E07" w:rsidRDefault="00F22E07" w:rsidP="00F22E07">
      <w:pPr>
        <w:spacing w:before="100" w:beforeAutospacing="1" w:after="100" w:afterAutospacing="1" w:line="240" w:lineRule="auto"/>
        <w:jc w:val="center"/>
        <w:rPr>
          <w:rFonts w:ascii="Verdana" w:eastAsia="Times New Roman" w:hAnsi="Verdana" w:cs="Times New Roman"/>
          <w:b/>
          <w:bCs/>
          <w:color w:val="000000"/>
          <w:sz w:val="19"/>
          <w:szCs w:val="19"/>
        </w:rPr>
      </w:pPr>
      <w:r w:rsidRPr="00F22E07">
        <w:rPr>
          <w:rFonts w:ascii="Verdana" w:eastAsia="Times New Roman" w:hAnsi="Verdana" w:cs="Times New Roman"/>
          <w:b/>
          <w:bCs/>
          <w:noProof/>
          <w:color w:val="000000"/>
          <w:sz w:val="19"/>
          <w:szCs w:val="19"/>
        </w:rPr>
        <w:drawing>
          <wp:inline distT="0" distB="0" distL="0" distR="0" wp14:anchorId="133E7AFA" wp14:editId="5F00855C">
            <wp:extent cx="2962275" cy="2933700"/>
            <wp:effectExtent l="0" t="0" r="9525" b="0"/>
            <wp:docPr id="229" name="Picture 229" descr="https://content.umuc.edu/file/7bdece95-b196-4233-9313-aa904663b08e/1/MATH140-0909.zip/Modules/M1-Module_1/Lesson_4/images/MATH140_fig141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5" descr="https://content.umuc.edu/file/7bdece95-b196-4233-9313-aa904663b08e/1/MATH140-0909.zip/Modules/M1-Module_1/Lesson_4/images/MATH140_fig1410b.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2275" cy="2933700"/>
                    </a:xfrm>
                    <a:prstGeom prst="rect">
                      <a:avLst/>
                    </a:prstGeom>
                    <a:noFill/>
                    <a:ln>
                      <a:noFill/>
                    </a:ln>
                  </pic:spPr>
                </pic:pic>
              </a:graphicData>
            </a:graphic>
          </wp:inline>
        </w:drawing>
      </w:r>
    </w:p>
    <w:p w14:paraId="3058E336" w14:textId="77777777" w:rsidR="00F22E07" w:rsidRPr="00F22E07" w:rsidRDefault="00F22E07" w:rsidP="00F22E07">
      <w:pPr>
        <w:spacing w:before="100" w:beforeAutospacing="1" w:after="100" w:afterAutospacing="1" w:line="240" w:lineRule="auto"/>
        <w:jc w:val="center"/>
        <w:rPr>
          <w:rFonts w:ascii="Verdana" w:eastAsia="Times New Roman" w:hAnsi="Verdana" w:cs="Times New Roman"/>
          <w:b/>
          <w:bCs/>
          <w:color w:val="000000"/>
          <w:sz w:val="19"/>
          <w:szCs w:val="19"/>
        </w:rPr>
      </w:pPr>
      <w:r w:rsidRPr="00F22E07">
        <w:rPr>
          <w:rFonts w:ascii="Verdana" w:eastAsia="Times New Roman" w:hAnsi="Verdana" w:cs="Times New Roman"/>
          <w:b/>
          <w:bCs/>
          <w:color w:val="000000"/>
          <w:sz w:val="19"/>
          <w:szCs w:val="19"/>
        </w:rPr>
        <w:t>Figure 1.4.10c</w:t>
      </w:r>
      <w:r w:rsidRPr="00F22E07">
        <w:rPr>
          <w:rFonts w:ascii="Verdana" w:eastAsia="Times New Roman" w:hAnsi="Verdana" w:cs="Times New Roman"/>
          <w:b/>
          <w:bCs/>
          <w:color w:val="000000"/>
          <w:sz w:val="19"/>
          <w:szCs w:val="19"/>
        </w:rPr>
        <w:br/>
        <w:t>&lt;0, 1.5, 0.1&gt; by &lt;0, 2, 1&gt;</w:t>
      </w:r>
    </w:p>
    <w:p w14:paraId="5D1160AA" w14:textId="77777777" w:rsidR="00F22E07" w:rsidRPr="00F22E07" w:rsidRDefault="00F22E07" w:rsidP="00F22E07">
      <w:pPr>
        <w:spacing w:before="100" w:beforeAutospacing="1" w:after="100" w:afterAutospacing="1" w:line="240" w:lineRule="auto"/>
        <w:jc w:val="center"/>
        <w:rPr>
          <w:rFonts w:ascii="Verdana" w:eastAsia="Times New Roman" w:hAnsi="Verdana" w:cs="Times New Roman"/>
          <w:b/>
          <w:bCs/>
          <w:color w:val="000000"/>
          <w:sz w:val="19"/>
          <w:szCs w:val="19"/>
        </w:rPr>
      </w:pPr>
      <w:r w:rsidRPr="00F22E07">
        <w:rPr>
          <w:rFonts w:ascii="Verdana" w:eastAsia="Times New Roman" w:hAnsi="Verdana" w:cs="Times New Roman"/>
          <w:b/>
          <w:bCs/>
          <w:noProof/>
          <w:color w:val="000000"/>
          <w:sz w:val="19"/>
          <w:szCs w:val="19"/>
        </w:rPr>
        <w:lastRenderedPageBreak/>
        <w:drawing>
          <wp:inline distT="0" distB="0" distL="0" distR="0" wp14:anchorId="320911A2" wp14:editId="20F64D51">
            <wp:extent cx="3114675" cy="2486025"/>
            <wp:effectExtent l="0" t="0" r="9525" b="9525"/>
            <wp:docPr id="228" name="Picture 228" descr="https://content.umuc.edu/file/7bdece95-b196-4233-9313-aa904663b08e/1/MATH140-0909.zip/Modules/M1-Module_1/Lesson_4/images/MATH140_fig.141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6" descr="https://content.umuc.edu/file/7bdece95-b196-4233-9313-aa904663b08e/1/MATH140-0909.zip/Modules/M1-Module_1/Lesson_4/images/MATH140_fig.1410c.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4675" cy="2486025"/>
                    </a:xfrm>
                    <a:prstGeom prst="rect">
                      <a:avLst/>
                    </a:prstGeom>
                    <a:noFill/>
                    <a:ln>
                      <a:noFill/>
                    </a:ln>
                  </pic:spPr>
                </pic:pic>
              </a:graphicData>
            </a:graphic>
          </wp:inline>
        </w:drawing>
      </w:r>
    </w:p>
    <w:p w14:paraId="7EB62F9F" w14:textId="77777777" w:rsidR="00F22E07" w:rsidRPr="00F22E07" w:rsidRDefault="00F22E07" w:rsidP="00F22E07">
      <w:pPr>
        <w:spacing w:before="100" w:beforeAutospacing="1" w:after="100" w:afterAutospacing="1" w:line="240" w:lineRule="auto"/>
        <w:outlineLvl w:val="3"/>
        <w:rPr>
          <w:rFonts w:ascii="Verdana" w:eastAsia="Times New Roman" w:hAnsi="Verdana" w:cs="Times New Roman"/>
          <w:b/>
          <w:bCs/>
          <w:color w:val="336699"/>
          <w:sz w:val="25"/>
          <w:szCs w:val="25"/>
        </w:rPr>
      </w:pPr>
      <w:r w:rsidRPr="00F22E07">
        <w:rPr>
          <w:rFonts w:ascii="Verdana" w:eastAsia="Times New Roman" w:hAnsi="Verdana" w:cs="Times New Roman"/>
          <w:b/>
          <w:bCs/>
          <w:color w:val="336699"/>
          <w:sz w:val="25"/>
          <w:szCs w:val="25"/>
        </w:rPr>
        <w:t>Conclusion</w:t>
      </w:r>
    </w:p>
    <w:p w14:paraId="2E4DED1C" w14:textId="77777777" w:rsidR="00F22E07" w:rsidRPr="00F22E07" w:rsidRDefault="00F22E07" w:rsidP="00F22E07">
      <w:pPr>
        <w:spacing w:before="100" w:beforeAutospacing="1" w:after="100" w:afterAutospacing="1" w:line="240" w:lineRule="auto"/>
        <w:rPr>
          <w:rFonts w:ascii="Verdana" w:eastAsia="Times New Roman" w:hAnsi="Verdana" w:cs="Times New Roman"/>
          <w:color w:val="000000"/>
          <w:sz w:val="19"/>
          <w:szCs w:val="19"/>
        </w:rPr>
      </w:pPr>
      <w:r w:rsidRPr="00F22E07">
        <w:rPr>
          <w:rFonts w:ascii="Verdana" w:eastAsia="Times New Roman" w:hAnsi="Verdana" w:cs="Times New Roman"/>
          <w:color w:val="000000"/>
          <w:sz w:val="19"/>
          <w:szCs w:val="19"/>
        </w:rPr>
        <w:t>In this module, we provided you with a brief overview of the study of functions. We also explored some relevant applications of this study. In the next module, we will discuss what it means for a function to be continuous (or not continuous), and we will introduce the concept of the </w:t>
      </w:r>
      <w:r w:rsidRPr="00F22E07">
        <w:rPr>
          <w:rFonts w:ascii="Verdana" w:eastAsia="Times New Roman" w:hAnsi="Verdana" w:cs="Times New Roman"/>
          <w:i/>
          <w:iCs/>
          <w:color w:val="000000"/>
          <w:sz w:val="19"/>
          <w:szCs w:val="19"/>
        </w:rPr>
        <w:t>limit</w:t>
      </w:r>
      <w:r w:rsidRPr="00F22E07">
        <w:rPr>
          <w:rFonts w:ascii="Verdana" w:eastAsia="Times New Roman" w:hAnsi="Verdana" w:cs="Times New Roman"/>
          <w:color w:val="000000"/>
          <w:sz w:val="19"/>
          <w:szCs w:val="19"/>
        </w:rPr>
        <w:t>.</w:t>
      </w:r>
    </w:p>
    <w:p w14:paraId="7E8E18DE" w14:textId="77777777" w:rsidR="00F22E07" w:rsidRPr="00F22E07" w:rsidRDefault="00F22E07" w:rsidP="00F22E07">
      <w:pPr>
        <w:spacing w:before="100" w:beforeAutospacing="1" w:after="100" w:afterAutospacing="1" w:line="240" w:lineRule="auto"/>
        <w:rPr>
          <w:rFonts w:ascii="Verdana" w:eastAsia="Times New Roman" w:hAnsi="Verdana" w:cs="Times New Roman"/>
          <w:i/>
          <w:iCs/>
          <w:color w:val="000000"/>
          <w:sz w:val="19"/>
          <w:szCs w:val="19"/>
        </w:rPr>
      </w:pPr>
      <w:hyperlink r:id="rId28" w:anchor="pagetop" w:history="1">
        <w:r w:rsidRPr="00F22E07">
          <w:rPr>
            <w:rFonts w:ascii="Verdana" w:eastAsia="Times New Roman" w:hAnsi="Verdana" w:cs="Times New Roman"/>
            <w:i/>
            <w:iCs/>
            <w:color w:val="0000FF"/>
            <w:sz w:val="19"/>
            <w:szCs w:val="19"/>
            <w:u w:val="single"/>
          </w:rPr>
          <w:t>Return to top of page</w:t>
        </w:r>
      </w:hyperlink>
    </w:p>
    <w:p w14:paraId="2C5D0AB7" w14:textId="77777777" w:rsidR="00F22E07" w:rsidRPr="00F22E07" w:rsidRDefault="00F22E07" w:rsidP="00F22E07">
      <w:pPr>
        <w:shd w:val="clear" w:color="auto" w:fill="EEEEFF"/>
        <w:spacing w:after="0" w:line="240" w:lineRule="auto"/>
        <w:jc w:val="center"/>
        <w:rPr>
          <w:rFonts w:ascii="Verdana" w:eastAsia="Times New Roman" w:hAnsi="Verdana" w:cs="Times New Roman"/>
          <w:color w:val="336699"/>
          <w:sz w:val="15"/>
          <w:szCs w:val="15"/>
        </w:rPr>
      </w:pPr>
      <w:hyperlink r:id="rId29" w:history="1">
        <w:r w:rsidRPr="00F22E07">
          <w:rPr>
            <w:rFonts w:ascii="Verdana" w:eastAsia="Times New Roman" w:hAnsi="Verdana" w:cs="Times New Roman"/>
            <w:b/>
            <w:bCs/>
            <w:color w:val="336699"/>
            <w:sz w:val="15"/>
            <w:szCs w:val="15"/>
            <w:u w:val="single"/>
          </w:rPr>
          <w:t>Report broken links or any other problems on this page.</w:t>
        </w:r>
      </w:hyperlink>
      <w:r w:rsidRPr="00F22E07">
        <w:rPr>
          <w:rFonts w:ascii="Verdana" w:eastAsia="Times New Roman" w:hAnsi="Verdana" w:cs="Times New Roman"/>
          <w:color w:val="336699"/>
          <w:sz w:val="15"/>
          <w:szCs w:val="15"/>
        </w:rPr>
        <w:br/>
      </w:r>
      <w:r w:rsidRPr="00F22E07">
        <w:rPr>
          <w:rFonts w:ascii="Verdana" w:eastAsia="Times New Roman" w:hAnsi="Verdana" w:cs="Times New Roman"/>
          <w:color w:val="336699"/>
          <w:sz w:val="15"/>
          <w:szCs w:val="15"/>
        </w:rPr>
        <w:br/>
      </w:r>
      <w:hyperlink r:id="rId30" w:history="1">
        <w:r w:rsidRPr="00F22E07">
          <w:rPr>
            <w:rFonts w:ascii="Verdana" w:eastAsia="Times New Roman" w:hAnsi="Verdana" w:cs="Times New Roman"/>
            <w:b/>
            <w:bCs/>
            <w:color w:val="336699"/>
            <w:sz w:val="15"/>
            <w:szCs w:val="15"/>
            <w:u w:val="single"/>
          </w:rPr>
          <w:t>Copyright © by University of Maryland University College.</w:t>
        </w:r>
      </w:hyperlink>
    </w:p>
    <w:p w14:paraId="0870D0F2" w14:textId="77777777" w:rsidR="005A099A" w:rsidRPr="00F22E07" w:rsidRDefault="00F22E07" w:rsidP="00F22E07">
      <w:bookmarkStart w:id="1" w:name="_GoBack"/>
      <w:bookmarkEnd w:id="1"/>
    </w:p>
    <w:sectPr w:rsidR="005A099A" w:rsidRPr="00F22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7874"/>
    <w:multiLevelType w:val="multilevel"/>
    <w:tmpl w:val="B60EA6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3074649"/>
    <w:multiLevelType w:val="multilevel"/>
    <w:tmpl w:val="48B0EA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36D0CC8"/>
    <w:multiLevelType w:val="multilevel"/>
    <w:tmpl w:val="0FA4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207F9"/>
    <w:multiLevelType w:val="multilevel"/>
    <w:tmpl w:val="0D00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774528"/>
    <w:multiLevelType w:val="multilevel"/>
    <w:tmpl w:val="7F288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78B00CA"/>
    <w:multiLevelType w:val="multilevel"/>
    <w:tmpl w:val="DE32A2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DF52829"/>
    <w:multiLevelType w:val="multilevel"/>
    <w:tmpl w:val="ABEC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F1D99"/>
    <w:multiLevelType w:val="multilevel"/>
    <w:tmpl w:val="50089F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2C8399B"/>
    <w:multiLevelType w:val="multilevel"/>
    <w:tmpl w:val="4202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12AF4"/>
    <w:multiLevelType w:val="multilevel"/>
    <w:tmpl w:val="19D432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7490F4A"/>
    <w:multiLevelType w:val="multilevel"/>
    <w:tmpl w:val="73E47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CE05B1"/>
    <w:multiLevelType w:val="multilevel"/>
    <w:tmpl w:val="321E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7D7FF5"/>
    <w:multiLevelType w:val="multilevel"/>
    <w:tmpl w:val="80E2C6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575461E"/>
    <w:multiLevelType w:val="multilevel"/>
    <w:tmpl w:val="4F64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A77A3"/>
    <w:multiLevelType w:val="multilevel"/>
    <w:tmpl w:val="08EA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0F4910"/>
    <w:multiLevelType w:val="multilevel"/>
    <w:tmpl w:val="4588C8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6400D21"/>
    <w:multiLevelType w:val="multilevel"/>
    <w:tmpl w:val="B9C6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6C190F"/>
    <w:multiLevelType w:val="multilevel"/>
    <w:tmpl w:val="FDFA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D603E"/>
    <w:multiLevelType w:val="multilevel"/>
    <w:tmpl w:val="F5FEB7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EDE1CB9"/>
    <w:multiLevelType w:val="multilevel"/>
    <w:tmpl w:val="40DA67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40E1331"/>
    <w:multiLevelType w:val="multilevel"/>
    <w:tmpl w:val="E38ACD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6340D5E"/>
    <w:multiLevelType w:val="multilevel"/>
    <w:tmpl w:val="DE50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962E9"/>
    <w:multiLevelType w:val="multilevel"/>
    <w:tmpl w:val="BDA8820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56BC444A"/>
    <w:multiLevelType w:val="multilevel"/>
    <w:tmpl w:val="28E8C05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C0615C9"/>
    <w:multiLevelType w:val="multilevel"/>
    <w:tmpl w:val="08C601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608175AD"/>
    <w:multiLevelType w:val="multilevel"/>
    <w:tmpl w:val="75C0B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1870CA"/>
    <w:multiLevelType w:val="multilevel"/>
    <w:tmpl w:val="AFC473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4597F29"/>
    <w:multiLevelType w:val="multilevel"/>
    <w:tmpl w:val="290882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69786DA7"/>
    <w:multiLevelType w:val="multilevel"/>
    <w:tmpl w:val="E04C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942EBC"/>
    <w:multiLevelType w:val="multilevel"/>
    <w:tmpl w:val="341453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73717AA6"/>
    <w:multiLevelType w:val="multilevel"/>
    <w:tmpl w:val="FF96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123073"/>
    <w:multiLevelType w:val="multilevel"/>
    <w:tmpl w:val="DD0CD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761B5F"/>
    <w:multiLevelType w:val="multilevel"/>
    <w:tmpl w:val="8930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AB73C6"/>
    <w:multiLevelType w:val="multilevel"/>
    <w:tmpl w:val="93CEBF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FAA7A52"/>
    <w:multiLevelType w:val="multilevel"/>
    <w:tmpl w:val="ED8227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7FFA641D"/>
    <w:multiLevelType w:val="multilevel"/>
    <w:tmpl w:val="D946D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1"/>
  </w:num>
  <w:num w:numId="3">
    <w:abstractNumId w:val="34"/>
  </w:num>
  <w:num w:numId="4">
    <w:abstractNumId w:val="4"/>
  </w:num>
  <w:num w:numId="5">
    <w:abstractNumId w:val="20"/>
  </w:num>
  <w:num w:numId="6">
    <w:abstractNumId w:val="19"/>
  </w:num>
  <w:num w:numId="7">
    <w:abstractNumId w:val="26"/>
  </w:num>
  <w:num w:numId="8">
    <w:abstractNumId w:val="27"/>
  </w:num>
  <w:num w:numId="9">
    <w:abstractNumId w:val="22"/>
  </w:num>
  <w:num w:numId="10">
    <w:abstractNumId w:val="23"/>
  </w:num>
  <w:num w:numId="11">
    <w:abstractNumId w:val="6"/>
  </w:num>
  <w:num w:numId="12">
    <w:abstractNumId w:val="25"/>
  </w:num>
  <w:num w:numId="13">
    <w:abstractNumId w:val="31"/>
  </w:num>
  <w:num w:numId="14">
    <w:abstractNumId w:val="24"/>
  </w:num>
  <w:num w:numId="15">
    <w:abstractNumId w:val="32"/>
  </w:num>
  <w:num w:numId="16">
    <w:abstractNumId w:val="1"/>
  </w:num>
  <w:num w:numId="17">
    <w:abstractNumId w:val="18"/>
  </w:num>
  <w:num w:numId="18">
    <w:abstractNumId w:val="0"/>
  </w:num>
  <w:num w:numId="19">
    <w:abstractNumId w:val="15"/>
  </w:num>
  <w:num w:numId="20">
    <w:abstractNumId w:val="14"/>
  </w:num>
  <w:num w:numId="21">
    <w:abstractNumId w:val="3"/>
  </w:num>
  <w:num w:numId="22">
    <w:abstractNumId w:val="13"/>
  </w:num>
  <w:num w:numId="23">
    <w:abstractNumId w:val="8"/>
  </w:num>
  <w:num w:numId="24">
    <w:abstractNumId w:val="17"/>
  </w:num>
  <w:num w:numId="25">
    <w:abstractNumId w:val="2"/>
  </w:num>
  <w:num w:numId="26">
    <w:abstractNumId w:val="28"/>
  </w:num>
  <w:num w:numId="27">
    <w:abstractNumId w:val="12"/>
  </w:num>
  <w:num w:numId="28">
    <w:abstractNumId w:val="29"/>
  </w:num>
  <w:num w:numId="29">
    <w:abstractNumId w:val="16"/>
  </w:num>
  <w:num w:numId="30">
    <w:abstractNumId w:val="33"/>
  </w:num>
  <w:num w:numId="31">
    <w:abstractNumId w:val="7"/>
  </w:num>
  <w:num w:numId="32">
    <w:abstractNumId w:val="35"/>
  </w:num>
  <w:num w:numId="33">
    <w:abstractNumId w:val="30"/>
  </w:num>
  <w:num w:numId="34">
    <w:abstractNumId w:val="10"/>
  </w:num>
  <w:num w:numId="35">
    <w:abstractNumId w:val="9"/>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E4D"/>
    <w:rsid w:val="001749A0"/>
    <w:rsid w:val="001754C8"/>
    <w:rsid w:val="005C2044"/>
    <w:rsid w:val="006907D0"/>
    <w:rsid w:val="00C52CA9"/>
    <w:rsid w:val="00CF3A77"/>
    <w:rsid w:val="00DE6296"/>
    <w:rsid w:val="00F22E07"/>
    <w:rsid w:val="00F4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DD1C"/>
  <w15:chartTrackingRefBased/>
  <w15:docId w15:val="{E142A2E4-AA2B-4977-93CD-90C5C324D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46E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6E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6E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46E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46E4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E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6E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6E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46E4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46E4D"/>
    <w:rPr>
      <w:rFonts w:ascii="Times New Roman" w:eastAsia="Times New Roman" w:hAnsi="Times New Roman" w:cs="Times New Roman"/>
      <w:b/>
      <w:bCs/>
      <w:sz w:val="20"/>
      <w:szCs w:val="20"/>
    </w:rPr>
  </w:style>
  <w:style w:type="paragraph" w:customStyle="1" w:styleId="msonormal0">
    <w:name w:val="msonormal"/>
    <w:basedOn w:val="Normal"/>
    <w:rsid w:val="00F46E4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46E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6E4D"/>
    <w:rPr>
      <w:i/>
      <w:iCs/>
    </w:rPr>
  </w:style>
  <w:style w:type="character" w:styleId="Hyperlink">
    <w:name w:val="Hyperlink"/>
    <w:basedOn w:val="DefaultParagraphFont"/>
    <w:uiPriority w:val="99"/>
    <w:semiHidden/>
    <w:unhideWhenUsed/>
    <w:rsid w:val="00F46E4D"/>
    <w:rPr>
      <w:color w:val="0000FF"/>
      <w:u w:val="single"/>
    </w:rPr>
  </w:style>
  <w:style w:type="character" w:styleId="FollowedHyperlink">
    <w:name w:val="FollowedHyperlink"/>
    <w:basedOn w:val="DefaultParagraphFont"/>
    <w:uiPriority w:val="99"/>
    <w:semiHidden/>
    <w:unhideWhenUsed/>
    <w:rsid w:val="00F46E4D"/>
    <w:rPr>
      <w:color w:val="800080"/>
      <w:u w:val="single"/>
    </w:rPr>
  </w:style>
  <w:style w:type="character" w:styleId="Strong">
    <w:name w:val="Strong"/>
    <w:basedOn w:val="DefaultParagraphFont"/>
    <w:uiPriority w:val="22"/>
    <w:qFormat/>
    <w:rsid w:val="00F46E4D"/>
    <w:rPr>
      <w:b/>
      <w:bCs/>
    </w:rPr>
  </w:style>
  <w:style w:type="paragraph" w:customStyle="1" w:styleId="centered">
    <w:name w:val="centered"/>
    <w:basedOn w:val="Normal"/>
    <w:rsid w:val="00F46E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title">
    <w:name w:val="figuretitle"/>
    <w:basedOn w:val="Normal"/>
    <w:rsid w:val="00F46E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
    <w:name w:val="figure"/>
    <w:basedOn w:val="Normal"/>
    <w:rsid w:val="00F46E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editline">
    <w:name w:val="creditline"/>
    <w:basedOn w:val="Normal"/>
    <w:rsid w:val="00F46E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ymbol">
    <w:name w:val="symbol"/>
    <w:basedOn w:val="DefaultParagraphFont"/>
    <w:rsid w:val="00F46E4D"/>
  </w:style>
  <w:style w:type="character" w:customStyle="1" w:styleId="equation">
    <w:name w:val="equation"/>
    <w:basedOn w:val="DefaultParagraphFont"/>
    <w:rsid w:val="00F46E4D"/>
  </w:style>
  <w:style w:type="paragraph" w:customStyle="1" w:styleId="returntotop">
    <w:name w:val="returntotop"/>
    <w:basedOn w:val="Normal"/>
    <w:rsid w:val="00F46E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etabindent">
    <w:name w:val="onetabindent"/>
    <w:basedOn w:val="Normal"/>
    <w:rsid w:val="001754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352923">
      <w:bodyDiv w:val="1"/>
      <w:marLeft w:val="0"/>
      <w:marRight w:val="0"/>
      <w:marTop w:val="0"/>
      <w:marBottom w:val="0"/>
      <w:divBdr>
        <w:top w:val="none" w:sz="0" w:space="0" w:color="auto"/>
        <w:left w:val="none" w:sz="0" w:space="0" w:color="auto"/>
        <w:bottom w:val="none" w:sz="0" w:space="0" w:color="auto"/>
        <w:right w:val="none" w:sz="0" w:space="0" w:color="auto"/>
      </w:divBdr>
      <w:divsChild>
        <w:div w:id="219292998">
          <w:marLeft w:val="0"/>
          <w:marRight w:val="0"/>
          <w:marTop w:val="0"/>
          <w:marBottom w:val="0"/>
          <w:divBdr>
            <w:top w:val="single" w:sz="6" w:space="4" w:color="000000"/>
            <w:left w:val="single" w:sz="6" w:space="4" w:color="000000"/>
            <w:bottom w:val="single" w:sz="6" w:space="4" w:color="000000"/>
            <w:right w:val="single" w:sz="6" w:space="31" w:color="000000"/>
          </w:divBdr>
        </w:div>
        <w:div w:id="1696685738">
          <w:marLeft w:val="0"/>
          <w:marRight w:val="0"/>
          <w:marTop w:val="0"/>
          <w:marBottom w:val="0"/>
          <w:divBdr>
            <w:top w:val="single" w:sz="6" w:space="4" w:color="000000"/>
            <w:left w:val="single" w:sz="6" w:space="4" w:color="000000"/>
            <w:bottom w:val="single" w:sz="6" w:space="4" w:color="000000"/>
            <w:right w:val="single" w:sz="6" w:space="31" w:color="000000"/>
          </w:divBdr>
        </w:div>
        <w:div w:id="795180875">
          <w:marLeft w:val="0"/>
          <w:marRight w:val="0"/>
          <w:marTop w:val="0"/>
          <w:marBottom w:val="0"/>
          <w:divBdr>
            <w:top w:val="single" w:sz="6" w:space="4" w:color="000000"/>
            <w:left w:val="single" w:sz="6" w:space="4" w:color="000000"/>
            <w:bottom w:val="single" w:sz="6" w:space="4" w:color="000000"/>
            <w:right w:val="single" w:sz="6" w:space="31" w:color="000000"/>
          </w:divBdr>
        </w:div>
        <w:div w:id="543718465">
          <w:marLeft w:val="300"/>
          <w:marRight w:val="300"/>
          <w:marTop w:val="0"/>
          <w:marBottom w:val="0"/>
          <w:divBdr>
            <w:top w:val="single" w:sz="6" w:space="4" w:color="663300"/>
            <w:left w:val="single" w:sz="6" w:space="4" w:color="663300"/>
            <w:bottom w:val="single" w:sz="6" w:space="4" w:color="663300"/>
            <w:right w:val="single" w:sz="6" w:space="4" w:color="663300"/>
          </w:divBdr>
        </w:div>
        <w:div w:id="1517889484">
          <w:marLeft w:val="0"/>
          <w:marRight w:val="0"/>
          <w:marTop w:val="0"/>
          <w:marBottom w:val="0"/>
          <w:divBdr>
            <w:top w:val="single" w:sz="6" w:space="4" w:color="000000"/>
            <w:left w:val="single" w:sz="6" w:space="4" w:color="000000"/>
            <w:bottom w:val="single" w:sz="6" w:space="4" w:color="000000"/>
            <w:right w:val="single" w:sz="6" w:space="31" w:color="000000"/>
          </w:divBdr>
        </w:div>
        <w:div w:id="1946376353">
          <w:marLeft w:val="0"/>
          <w:marRight w:val="0"/>
          <w:marTop w:val="0"/>
          <w:marBottom w:val="0"/>
          <w:divBdr>
            <w:top w:val="single" w:sz="6" w:space="4" w:color="000000"/>
            <w:left w:val="single" w:sz="6" w:space="4" w:color="000000"/>
            <w:bottom w:val="single" w:sz="6" w:space="4" w:color="000000"/>
            <w:right w:val="single" w:sz="6" w:space="31" w:color="000000"/>
          </w:divBdr>
        </w:div>
        <w:div w:id="727991474">
          <w:marLeft w:val="0"/>
          <w:marRight w:val="0"/>
          <w:marTop w:val="0"/>
          <w:marBottom w:val="0"/>
          <w:divBdr>
            <w:top w:val="single" w:sz="6" w:space="4" w:color="000000"/>
            <w:left w:val="single" w:sz="6" w:space="4" w:color="000000"/>
            <w:bottom w:val="single" w:sz="6" w:space="4" w:color="000000"/>
            <w:right w:val="single" w:sz="6" w:space="31" w:color="000000"/>
          </w:divBdr>
        </w:div>
        <w:div w:id="999848938">
          <w:marLeft w:val="0"/>
          <w:marRight w:val="0"/>
          <w:marTop w:val="0"/>
          <w:marBottom w:val="0"/>
          <w:divBdr>
            <w:top w:val="single" w:sz="6" w:space="4" w:color="000000"/>
            <w:left w:val="single" w:sz="6" w:space="4" w:color="000000"/>
            <w:bottom w:val="single" w:sz="6" w:space="4" w:color="000000"/>
            <w:right w:val="single" w:sz="6" w:space="31" w:color="000000"/>
          </w:divBdr>
        </w:div>
        <w:div w:id="314727828">
          <w:marLeft w:val="0"/>
          <w:marRight w:val="0"/>
          <w:marTop w:val="0"/>
          <w:marBottom w:val="0"/>
          <w:divBdr>
            <w:top w:val="single" w:sz="6" w:space="4" w:color="000000"/>
            <w:left w:val="single" w:sz="6" w:space="4" w:color="000000"/>
            <w:bottom w:val="single" w:sz="6" w:space="4" w:color="000000"/>
            <w:right w:val="single" w:sz="6" w:space="31" w:color="000000"/>
          </w:divBdr>
        </w:div>
        <w:div w:id="947152892">
          <w:marLeft w:val="0"/>
          <w:marRight w:val="0"/>
          <w:marTop w:val="0"/>
          <w:marBottom w:val="0"/>
          <w:divBdr>
            <w:top w:val="single" w:sz="6" w:space="4" w:color="000000"/>
            <w:left w:val="single" w:sz="6" w:space="4" w:color="000000"/>
            <w:bottom w:val="single" w:sz="6" w:space="4" w:color="000000"/>
            <w:right w:val="single" w:sz="6" w:space="31" w:color="000000"/>
          </w:divBdr>
        </w:div>
        <w:div w:id="1343121397">
          <w:marLeft w:val="0"/>
          <w:marRight w:val="0"/>
          <w:marTop w:val="0"/>
          <w:marBottom w:val="0"/>
          <w:divBdr>
            <w:top w:val="single" w:sz="6" w:space="4" w:color="000000"/>
            <w:left w:val="single" w:sz="6" w:space="4" w:color="000000"/>
            <w:bottom w:val="single" w:sz="6" w:space="4" w:color="000000"/>
            <w:right w:val="single" w:sz="6" w:space="31" w:color="000000"/>
          </w:divBdr>
        </w:div>
        <w:div w:id="641077112">
          <w:marLeft w:val="0"/>
          <w:marRight w:val="0"/>
          <w:marTop w:val="0"/>
          <w:marBottom w:val="0"/>
          <w:divBdr>
            <w:top w:val="single" w:sz="6" w:space="4" w:color="000000"/>
            <w:left w:val="single" w:sz="6" w:space="4" w:color="000000"/>
            <w:bottom w:val="single" w:sz="6" w:space="4" w:color="000000"/>
            <w:right w:val="single" w:sz="6" w:space="31" w:color="000000"/>
          </w:divBdr>
        </w:div>
        <w:div w:id="844900868">
          <w:marLeft w:val="0"/>
          <w:marRight w:val="0"/>
          <w:marTop w:val="0"/>
          <w:marBottom w:val="0"/>
          <w:divBdr>
            <w:top w:val="single" w:sz="6" w:space="4" w:color="000000"/>
            <w:left w:val="single" w:sz="6" w:space="4" w:color="000000"/>
            <w:bottom w:val="single" w:sz="6" w:space="4" w:color="000000"/>
            <w:right w:val="single" w:sz="6" w:space="31" w:color="000000"/>
          </w:divBdr>
        </w:div>
        <w:div w:id="675152544">
          <w:marLeft w:val="0"/>
          <w:marRight w:val="0"/>
          <w:marTop w:val="0"/>
          <w:marBottom w:val="0"/>
          <w:divBdr>
            <w:top w:val="single" w:sz="6" w:space="4" w:color="000000"/>
            <w:left w:val="single" w:sz="6" w:space="4" w:color="000000"/>
            <w:bottom w:val="single" w:sz="6" w:space="4" w:color="000000"/>
            <w:right w:val="single" w:sz="6" w:space="31" w:color="000000"/>
          </w:divBdr>
        </w:div>
        <w:div w:id="1290159746">
          <w:marLeft w:val="0"/>
          <w:marRight w:val="0"/>
          <w:marTop w:val="0"/>
          <w:marBottom w:val="0"/>
          <w:divBdr>
            <w:top w:val="single" w:sz="6" w:space="4" w:color="000000"/>
            <w:left w:val="single" w:sz="6" w:space="4" w:color="000000"/>
            <w:bottom w:val="single" w:sz="6" w:space="4" w:color="000000"/>
            <w:right w:val="single" w:sz="6" w:space="31" w:color="000000"/>
          </w:divBdr>
        </w:div>
        <w:div w:id="75329628">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721174177">
      <w:bodyDiv w:val="1"/>
      <w:marLeft w:val="0"/>
      <w:marRight w:val="0"/>
      <w:marTop w:val="0"/>
      <w:marBottom w:val="0"/>
      <w:divBdr>
        <w:top w:val="none" w:sz="0" w:space="0" w:color="auto"/>
        <w:left w:val="none" w:sz="0" w:space="0" w:color="auto"/>
        <w:bottom w:val="none" w:sz="0" w:space="0" w:color="auto"/>
        <w:right w:val="none" w:sz="0" w:space="0" w:color="auto"/>
      </w:divBdr>
      <w:divsChild>
        <w:div w:id="1102258109">
          <w:marLeft w:val="435"/>
          <w:marRight w:val="0"/>
          <w:marTop w:val="0"/>
          <w:marBottom w:val="0"/>
          <w:divBdr>
            <w:top w:val="none" w:sz="0" w:space="0" w:color="auto"/>
            <w:left w:val="none" w:sz="0" w:space="0" w:color="auto"/>
            <w:bottom w:val="none" w:sz="0" w:space="0" w:color="auto"/>
            <w:right w:val="none" w:sz="0" w:space="0" w:color="auto"/>
          </w:divBdr>
        </w:div>
        <w:div w:id="362170014">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813521935">
      <w:bodyDiv w:val="1"/>
      <w:marLeft w:val="0"/>
      <w:marRight w:val="0"/>
      <w:marTop w:val="0"/>
      <w:marBottom w:val="0"/>
      <w:divBdr>
        <w:top w:val="none" w:sz="0" w:space="0" w:color="auto"/>
        <w:left w:val="none" w:sz="0" w:space="0" w:color="auto"/>
        <w:bottom w:val="none" w:sz="0" w:space="0" w:color="auto"/>
        <w:right w:val="none" w:sz="0" w:space="0" w:color="auto"/>
      </w:divBdr>
      <w:divsChild>
        <w:div w:id="1881741699">
          <w:marLeft w:val="0"/>
          <w:marRight w:val="0"/>
          <w:marTop w:val="0"/>
          <w:marBottom w:val="0"/>
          <w:divBdr>
            <w:top w:val="single" w:sz="6" w:space="4" w:color="000000"/>
            <w:left w:val="single" w:sz="6" w:space="4" w:color="000000"/>
            <w:bottom w:val="single" w:sz="6" w:space="4" w:color="000000"/>
            <w:right w:val="single" w:sz="6" w:space="31" w:color="000000"/>
          </w:divBdr>
        </w:div>
        <w:div w:id="283272154">
          <w:marLeft w:val="0"/>
          <w:marRight w:val="0"/>
          <w:marTop w:val="0"/>
          <w:marBottom w:val="0"/>
          <w:divBdr>
            <w:top w:val="single" w:sz="6" w:space="4" w:color="000000"/>
            <w:left w:val="single" w:sz="6" w:space="4" w:color="000000"/>
            <w:bottom w:val="single" w:sz="6" w:space="4" w:color="000000"/>
            <w:right w:val="single" w:sz="6" w:space="31" w:color="000000"/>
          </w:divBdr>
        </w:div>
        <w:div w:id="750006369">
          <w:marLeft w:val="0"/>
          <w:marRight w:val="0"/>
          <w:marTop w:val="0"/>
          <w:marBottom w:val="0"/>
          <w:divBdr>
            <w:top w:val="single" w:sz="6" w:space="4" w:color="000000"/>
            <w:left w:val="single" w:sz="6" w:space="4" w:color="000000"/>
            <w:bottom w:val="single" w:sz="6" w:space="4" w:color="000000"/>
            <w:right w:val="single" w:sz="6" w:space="31" w:color="000000"/>
          </w:divBdr>
        </w:div>
        <w:div w:id="423692985">
          <w:marLeft w:val="0"/>
          <w:marRight w:val="0"/>
          <w:marTop w:val="0"/>
          <w:marBottom w:val="0"/>
          <w:divBdr>
            <w:top w:val="single" w:sz="6" w:space="4" w:color="000000"/>
            <w:left w:val="single" w:sz="6" w:space="4" w:color="000000"/>
            <w:bottom w:val="single" w:sz="6" w:space="4" w:color="000000"/>
            <w:right w:val="single" w:sz="6" w:space="31" w:color="000000"/>
          </w:divBdr>
        </w:div>
        <w:div w:id="1354916989">
          <w:marLeft w:val="0"/>
          <w:marRight w:val="0"/>
          <w:marTop w:val="0"/>
          <w:marBottom w:val="0"/>
          <w:divBdr>
            <w:top w:val="single" w:sz="6" w:space="4" w:color="000000"/>
            <w:left w:val="single" w:sz="6" w:space="4" w:color="000000"/>
            <w:bottom w:val="single" w:sz="6" w:space="4" w:color="000000"/>
            <w:right w:val="single" w:sz="6" w:space="31" w:color="000000"/>
          </w:divBdr>
        </w:div>
        <w:div w:id="937375744">
          <w:marLeft w:val="0"/>
          <w:marRight w:val="0"/>
          <w:marTop w:val="0"/>
          <w:marBottom w:val="0"/>
          <w:divBdr>
            <w:top w:val="single" w:sz="6" w:space="4" w:color="000000"/>
            <w:left w:val="single" w:sz="6" w:space="4" w:color="000000"/>
            <w:bottom w:val="single" w:sz="6" w:space="4" w:color="000000"/>
            <w:right w:val="single" w:sz="6" w:space="31" w:color="000000"/>
          </w:divBdr>
        </w:div>
        <w:div w:id="279529875">
          <w:marLeft w:val="0"/>
          <w:marRight w:val="0"/>
          <w:marTop w:val="0"/>
          <w:marBottom w:val="0"/>
          <w:divBdr>
            <w:top w:val="single" w:sz="6" w:space="4" w:color="000000"/>
            <w:left w:val="single" w:sz="6" w:space="4" w:color="000000"/>
            <w:bottom w:val="single" w:sz="6" w:space="4" w:color="000000"/>
            <w:right w:val="single" w:sz="6" w:space="31" w:color="000000"/>
          </w:divBdr>
          <w:divsChild>
            <w:div w:id="1834223610">
              <w:marLeft w:val="435"/>
              <w:marRight w:val="0"/>
              <w:marTop w:val="0"/>
              <w:marBottom w:val="0"/>
              <w:divBdr>
                <w:top w:val="none" w:sz="0" w:space="0" w:color="auto"/>
                <w:left w:val="none" w:sz="0" w:space="0" w:color="auto"/>
                <w:bottom w:val="none" w:sz="0" w:space="0" w:color="auto"/>
                <w:right w:val="none" w:sz="0" w:space="0" w:color="auto"/>
              </w:divBdr>
            </w:div>
          </w:divsChild>
        </w:div>
        <w:div w:id="568270821">
          <w:marLeft w:val="0"/>
          <w:marRight w:val="0"/>
          <w:marTop w:val="0"/>
          <w:marBottom w:val="0"/>
          <w:divBdr>
            <w:top w:val="single" w:sz="6" w:space="4" w:color="000000"/>
            <w:left w:val="single" w:sz="6" w:space="4" w:color="000000"/>
            <w:bottom w:val="single" w:sz="6" w:space="4" w:color="000000"/>
            <w:right w:val="single" w:sz="6" w:space="31" w:color="000000"/>
          </w:divBdr>
        </w:div>
        <w:div w:id="472647652">
          <w:marLeft w:val="0"/>
          <w:marRight w:val="0"/>
          <w:marTop w:val="0"/>
          <w:marBottom w:val="0"/>
          <w:divBdr>
            <w:top w:val="single" w:sz="6" w:space="4" w:color="000000"/>
            <w:left w:val="single" w:sz="6" w:space="4" w:color="000000"/>
            <w:bottom w:val="single" w:sz="6" w:space="4" w:color="000000"/>
            <w:right w:val="single" w:sz="6" w:space="31" w:color="000000"/>
          </w:divBdr>
        </w:div>
        <w:div w:id="1196692447">
          <w:marLeft w:val="0"/>
          <w:marRight w:val="0"/>
          <w:marTop w:val="0"/>
          <w:marBottom w:val="0"/>
          <w:divBdr>
            <w:top w:val="single" w:sz="6" w:space="4" w:color="000000"/>
            <w:left w:val="single" w:sz="6" w:space="4" w:color="000000"/>
            <w:bottom w:val="single" w:sz="6" w:space="4" w:color="000000"/>
            <w:right w:val="single" w:sz="6" w:space="31" w:color="000000"/>
          </w:divBdr>
        </w:div>
        <w:div w:id="335767397">
          <w:marLeft w:val="0"/>
          <w:marRight w:val="0"/>
          <w:marTop w:val="0"/>
          <w:marBottom w:val="0"/>
          <w:divBdr>
            <w:top w:val="single" w:sz="6" w:space="4" w:color="000000"/>
            <w:left w:val="single" w:sz="6" w:space="4" w:color="000000"/>
            <w:bottom w:val="single" w:sz="6" w:space="4" w:color="000000"/>
            <w:right w:val="single" w:sz="6" w:space="31" w:color="000000"/>
          </w:divBdr>
        </w:div>
        <w:div w:id="1414006157">
          <w:marLeft w:val="0"/>
          <w:marRight w:val="0"/>
          <w:marTop w:val="0"/>
          <w:marBottom w:val="0"/>
          <w:divBdr>
            <w:top w:val="single" w:sz="6" w:space="4" w:color="000000"/>
            <w:left w:val="single" w:sz="6" w:space="4" w:color="000000"/>
            <w:bottom w:val="single" w:sz="6" w:space="4" w:color="000000"/>
            <w:right w:val="single" w:sz="6" w:space="31" w:color="000000"/>
          </w:divBdr>
        </w:div>
        <w:div w:id="264383676">
          <w:marLeft w:val="435"/>
          <w:marRight w:val="0"/>
          <w:marTop w:val="0"/>
          <w:marBottom w:val="0"/>
          <w:divBdr>
            <w:top w:val="none" w:sz="0" w:space="0" w:color="auto"/>
            <w:left w:val="none" w:sz="0" w:space="0" w:color="auto"/>
            <w:bottom w:val="none" w:sz="0" w:space="0" w:color="auto"/>
            <w:right w:val="none" w:sz="0" w:space="0" w:color="auto"/>
          </w:divBdr>
        </w:div>
        <w:div w:id="776947548">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888569554">
      <w:bodyDiv w:val="1"/>
      <w:marLeft w:val="0"/>
      <w:marRight w:val="0"/>
      <w:marTop w:val="0"/>
      <w:marBottom w:val="0"/>
      <w:divBdr>
        <w:top w:val="none" w:sz="0" w:space="0" w:color="auto"/>
        <w:left w:val="none" w:sz="0" w:space="0" w:color="auto"/>
        <w:bottom w:val="none" w:sz="0" w:space="0" w:color="auto"/>
        <w:right w:val="none" w:sz="0" w:space="0" w:color="auto"/>
      </w:divBdr>
      <w:divsChild>
        <w:div w:id="162933750">
          <w:marLeft w:val="0"/>
          <w:marRight w:val="0"/>
          <w:marTop w:val="0"/>
          <w:marBottom w:val="0"/>
          <w:divBdr>
            <w:top w:val="single" w:sz="6" w:space="4" w:color="000000"/>
            <w:left w:val="single" w:sz="6" w:space="4" w:color="000000"/>
            <w:bottom w:val="single" w:sz="6" w:space="4" w:color="000000"/>
            <w:right w:val="single" w:sz="6" w:space="31" w:color="000000"/>
          </w:divBdr>
        </w:div>
        <w:div w:id="99185107">
          <w:marLeft w:val="0"/>
          <w:marRight w:val="0"/>
          <w:marTop w:val="0"/>
          <w:marBottom w:val="0"/>
          <w:divBdr>
            <w:top w:val="single" w:sz="6" w:space="4" w:color="000000"/>
            <w:left w:val="single" w:sz="6" w:space="4" w:color="000000"/>
            <w:bottom w:val="single" w:sz="6" w:space="4" w:color="000000"/>
            <w:right w:val="single" w:sz="6" w:space="31" w:color="000000"/>
          </w:divBdr>
        </w:div>
        <w:div w:id="1218974877">
          <w:marLeft w:val="0"/>
          <w:marRight w:val="0"/>
          <w:marTop w:val="0"/>
          <w:marBottom w:val="0"/>
          <w:divBdr>
            <w:top w:val="single" w:sz="6" w:space="4" w:color="000000"/>
            <w:left w:val="single" w:sz="6" w:space="4" w:color="000000"/>
            <w:bottom w:val="single" w:sz="6" w:space="4" w:color="000000"/>
            <w:right w:val="single" w:sz="6" w:space="31" w:color="000000"/>
          </w:divBdr>
        </w:div>
        <w:div w:id="111948931">
          <w:marLeft w:val="0"/>
          <w:marRight w:val="0"/>
          <w:marTop w:val="0"/>
          <w:marBottom w:val="0"/>
          <w:divBdr>
            <w:top w:val="single" w:sz="6" w:space="4" w:color="000000"/>
            <w:left w:val="single" w:sz="6" w:space="4" w:color="000000"/>
            <w:bottom w:val="single" w:sz="6" w:space="4" w:color="000000"/>
            <w:right w:val="single" w:sz="6" w:space="31" w:color="000000"/>
          </w:divBdr>
        </w:div>
        <w:div w:id="297028490">
          <w:marLeft w:val="300"/>
          <w:marRight w:val="300"/>
          <w:marTop w:val="0"/>
          <w:marBottom w:val="0"/>
          <w:divBdr>
            <w:top w:val="single" w:sz="6" w:space="4" w:color="663300"/>
            <w:left w:val="single" w:sz="6" w:space="4" w:color="663300"/>
            <w:bottom w:val="single" w:sz="6" w:space="4" w:color="663300"/>
            <w:right w:val="single" w:sz="6" w:space="4" w:color="663300"/>
          </w:divBdr>
        </w:div>
        <w:div w:id="1422486172">
          <w:marLeft w:val="0"/>
          <w:marRight w:val="0"/>
          <w:marTop w:val="0"/>
          <w:marBottom w:val="0"/>
          <w:divBdr>
            <w:top w:val="single" w:sz="6" w:space="4" w:color="000000"/>
            <w:left w:val="single" w:sz="6" w:space="4" w:color="000000"/>
            <w:bottom w:val="single" w:sz="6" w:space="4" w:color="000000"/>
            <w:right w:val="single" w:sz="6" w:space="31" w:color="000000"/>
          </w:divBdr>
        </w:div>
        <w:div w:id="1867865283">
          <w:marLeft w:val="300"/>
          <w:marRight w:val="300"/>
          <w:marTop w:val="0"/>
          <w:marBottom w:val="0"/>
          <w:divBdr>
            <w:top w:val="single" w:sz="6" w:space="4" w:color="663300"/>
            <w:left w:val="single" w:sz="6" w:space="4" w:color="663300"/>
            <w:bottom w:val="single" w:sz="6" w:space="4" w:color="663300"/>
            <w:right w:val="single" w:sz="6" w:space="4" w:color="663300"/>
          </w:divBdr>
        </w:div>
        <w:div w:id="237593717">
          <w:marLeft w:val="0"/>
          <w:marRight w:val="0"/>
          <w:marTop w:val="0"/>
          <w:marBottom w:val="0"/>
          <w:divBdr>
            <w:top w:val="single" w:sz="6" w:space="4" w:color="000000"/>
            <w:left w:val="single" w:sz="6" w:space="4" w:color="000000"/>
            <w:bottom w:val="single" w:sz="6" w:space="4" w:color="000000"/>
            <w:right w:val="single" w:sz="6" w:space="31" w:color="000000"/>
          </w:divBdr>
        </w:div>
        <w:div w:id="250743930">
          <w:marLeft w:val="0"/>
          <w:marRight w:val="0"/>
          <w:marTop w:val="0"/>
          <w:marBottom w:val="0"/>
          <w:divBdr>
            <w:top w:val="single" w:sz="6" w:space="4" w:color="000000"/>
            <w:left w:val="single" w:sz="6" w:space="4" w:color="000000"/>
            <w:bottom w:val="single" w:sz="6" w:space="4" w:color="000000"/>
            <w:right w:val="single" w:sz="6" w:space="31" w:color="000000"/>
          </w:divBdr>
        </w:div>
        <w:div w:id="770467132">
          <w:marLeft w:val="0"/>
          <w:marRight w:val="0"/>
          <w:marTop w:val="0"/>
          <w:marBottom w:val="0"/>
          <w:divBdr>
            <w:top w:val="single" w:sz="6" w:space="4" w:color="000000"/>
            <w:left w:val="single" w:sz="6" w:space="4" w:color="000000"/>
            <w:bottom w:val="single" w:sz="6" w:space="4" w:color="000000"/>
            <w:right w:val="single" w:sz="6" w:space="31" w:color="000000"/>
          </w:divBdr>
        </w:div>
        <w:div w:id="1228952312">
          <w:marLeft w:val="0"/>
          <w:marRight w:val="0"/>
          <w:marTop w:val="0"/>
          <w:marBottom w:val="0"/>
          <w:divBdr>
            <w:top w:val="single" w:sz="6" w:space="4" w:color="000000"/>
            <w:left w:val="single" w:sz="6" w:space="4" w:color="000000"/>
            <w:bottom w:val="single" w:sz="6" w:space="4" w:color="000000"/>
            <w:right w:val="single" w:sz="6" w:space="31" w:color="000000"/>
          </w:divBdr>
        </w:div>
        <w:div w:id="1415933412">
          <w:marLeft w:val="0"/>
          <w:marRight w:val="0"/>
          <w:marTop w:val="0"/>
          <w:marBottom w:val="0"/>
          <w:divBdr>
            <w:top w:val="single" w:sz="6" w:space="4" w:color="000000"/>
            <w:left w:val="single" w:sz="6" w:space="4" w:color="000000"/>
            <w:bottom w:val="single" w:sz="6" w:space="4" w:color="000000"/>
            <w:right w:val="single" w:sz="6" w:space="31" w:color="000000"/>
          </w:divBdr>
        </w:div>
        <w:div w:id="1540557056">
          <w:marLeft w:val="0"/>
          <w:marRight w:val="0"/>
          <w:marTop w:val="0"/>
          <w:marBottom w:val="0"/>
          <w:divBdr>
            <w:top w:val="single" w:sz="6" w:space="4" w:color="000000"/>
            <w:left w:val="single" w:sz="6" w:space="4" w:color="000000"/>
            <w:bottom w:val="single" w:sz="6" w:space="4" w:color="000000"/>
            <w:right w:val="single" w:sz="6" w:space="31" w:color="000000"/>
          </w:divBdr>
        </w:div>
        <w:div w:id="657341764">
          <w:marLeft w:val="0"/>
          <w:marRight w:val="0"/>
          <w:marTop w:val="0"/>
          <w:marBottom w:val="0"/>
          <w:divBdr>
            <w:top w:val="single" w:sz="6" w:space="4" w:color="000000"/>
            <w:left w:val="single" w:sz="6" w:space="4" w:color="000000"/>
            <w:bottom w:val="single" w:sz="6" w:space="4" w:color="000000"/>
            <w:right w:val="single" w:sz="6" w:space="31" w:color="000000"/>
          </w:divBdr>
        </w:div>
        <w:div w:id="1786535576">
          <w:marLeft w:val="0"/>
          <w:marRight w:val="0"/>
          <w:marTop w:val="0"/>
          <w:marBottom w:val="0"/>
          <w:divBdr>
            <w:top w:val="single" w:sz="6" w:space="4" w:color="000000"/>
            <w:left w:val="single" w:sz="6" w:space="4" w:color="000000"/>
            <w:bottom w:val="single" w:sz="6" w:space="4" w:color="000000"/>
            <w:right w:val="single" w:sz="6" w:space="31" w:color="000000"/>
          </w:divBdr>
        </w:div>
        <w:div w:id="65419819">
          <w:marLeft w:val="0"/>
          <w:marRight w:val="0"/>
          <w:marTop w:val="0"/>
          <w:marBottom w:val="0"/>
          <w:divBdr>
            <w:top w:val="single" w:sz="6" w:space="4" w:color="000000"/>
            <w:left w:val="single" w:sz="6" w:space="4" w:color="000000"/>
            <w:bottom w:val="single" w:sz="6" w:space="4" w:color="000000"/>
            <w:right w:val="single" w:sz="6" w:space="31" w:color="000000"/>
          </w:divBdr>
        </w:div>
        <w:div w:id="1248229867">
          <w:marLeft w:val="0"/>
          <w:marRight w:val="0"/>
          <w:marTop w:val="0"/>
          <w:marBottom w:val="0"/>
          <w:divBdr>
            <w:top w:val="single" w:sz="6" w:space="4" w:color="000000"/>
            <w:left w:val="single" w:sz="6" w:space="4" w:color="000000"/>
            <w:bottom w:val="single" w:sz="6" w:space="4" w:color="000000"/>
            <w:right w:val="single" w:sz="6" w:space="31" w:color="000000"/>
          </w:divBdr>
        </w:div>
        <w:div w:id="1670404841">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gif"/><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help.umuc.edu/"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https://content.umuc.edu/file/7bdece95-b196-4233-9313-aa904663b08e/1/MATH140-0909.zip/Modules/M1-Module_1/Lesson_4/S3-Commentary.htm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content.umuc.edu/file/7bdece95-b196-4233-9313-aa904663b08e/1/MATH140-0909.zip/Modules/M1-Module_1/Lesson_4/S3-Commentary.html" TargetMode="External"/><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gif"/><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hyperlink" Target="https://content.umuc.edu/file/7bdece95-b196-4233-9313-aa904663b08e/1/MATH140-0909.zip/common/copyrigh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2</cp:revision>
  <dcterms:created xsi:type="dcterms:W3CDTF">2018-03-06T15:58:00Z</dcterms:created>
  <dcterms:modified xsi:type="dcterms:W3CDTF">2018-03-06T15:58:00Z</dcterms:modified>
</cp:coreProperties>
</file>