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color w:val="E85D04"/>
          <w:sz w:val="32"/>
        </w:rPr>
        <w:t>周末练习 · 四上第二单元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学校：__________　班级：__________　姓名：__________　成绩：__________</w:t>
      </w:r>
    </w:p>
    <w:p>
      <w:pPr>
        <w:spacing w:before="0" w:after="120" w:line="276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作文仿写（写人物特点）+ 课外阅读理解　|　错题记入错题档案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一、作文仿写（约 25–40 分钟）</w:t>
      </w:r>
    </w:p>
    <w:p>
      <w:pPr>
        <w:spacing w:before="0" w:after="80" w:line="276" w:lineRule="auto"/>
      </w:pPr>
      <w:r>
        <w:rPr>
          <w:rFonts w:ascii="宋体" w:hAnsi="宋体" w:eastAsia="宋体"/>
          <w:b/>
          <w:color w:val="C2410C"/>
          <w:sz w:val="21"/>
        </w:rPr>
        <w:t>题目：写出他（她）与众不同的特点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要求：选身边一人，用一个印象深刻的事例；语句通顺，事例具体。</w:t>
      </w:r>
    </w:p>
    <w:p>
      <w:pPr>
        <w:spacing w:before="0" w:after="80" w:line="276" w:lineRule="auto"/>
      </w:pPr>
      <w:r>
        <w:rPr>
          <w:rFonts w:ascii="宋体" w:hAnsi="宋体" w:eastAsia="宋体"/>
          <w:b/>
          <w:sz w:val="21"/>
        </w:rPr>
        <w:t>仿写支架：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我要写的人是________，他/她最大的特点是________。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事情发生在________（时间地点）。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经过：先……接着……最后……（写具体动作、语言）。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从这个事例看出：____________________。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二、课外阅读理解（教委/学校书目）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书名/篇名：____________________　　日期：________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主要内容：________________________________________________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本单元重点是「提问」。请分类提问：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针对内容：________________________________？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针对写法：________________________________？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联系生活：________________________________？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选一个最值得思考的问题，尝试解答：________________________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摘录好词好句 1–2 句：____________________________________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周末 · U2　错题 → mistakes/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