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F4A261"/>
          <w:sz w:val="20"/>
        </w:rPr>
        <w:t>语文书桌 · 参考答案</w:t>
      </w:r>
    </w:p>
    <w:p>
      <w:pPr>
        <w:spacing w:before="0" w:after="160" w:line="288" w:lineRule="auto"/>
        <w:jc w:val="center"/>
      </w:pPr>
      <w:r>
        <w:rPr>
          <w:rFonts w:ascii="宋体" w:hAnsi="宋体" w:eastAsia="宋体"/>
          <w:b/>
          <w:color w:val="E85D04"/>
          <w:sz w:val="32"/>
        </w:rPr>
        <w:t>薄弱加练 · 答案（做完再看）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>一、读音：1 qiú　2 biān　3 bì　4 liù　5 yíng　6 rǎng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>二、例：纲领/山冈；粉末/泡沫；即使/既然；具体/俱乐部。选填：提纲、井冈山、纲要；泡沫、末尾；即使、既然；具体、俱乐部。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>三、1 口若悬河　2 无计可施　3 纸上谈兵　4 口若悬河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>四、1 的（修饰后面的事物）　2 地（修饰动作）　3 得（补充结果）　4 得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>五、①对流雨（或夏日午后的一场雨）。②先闷热→乌云大风→倾盆大雨电闪雷鸣→雨停天晴。③这场雨先热后风后暴雨，很快又晴，就是对流雨。意思对即可。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