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第7课《呼风唤雨的世纪》· 每日练习（约10分钟）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1C1917"/>
          <w:sz w:val="18"/>
        </w:rPr>
        <w:t>第二单元　|　A4　|　姓名：________　日期：________　用时：____分钟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一、字词听写（看拼音写字词）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20"/>
        </w:rPr>
        <w:t>shì jì　　ào mì　　jì shù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　　________　　________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20"/>
        </w:rPr>
        <w:t>gǎi biàn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二、成语练习（看拼音写 + 选词填空）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1"/>
        </w:rPr>
        <w:t>hū fēng huàn yǔ　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1"/>
        </w:rPr>
        <w:t>选一个成语造句：________________________________________________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1"/>
        </w:rPr>
        <w:t>形近组词：唤（　　）换（　　）　纪（　　）记（　　）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三、多音字辨认（参考单元测题型）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1"/>
        </w:rPr>
        <w:t>（本课多音较少）给加点字注音：曲折____　慎重____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四、句型仿写</w:t>
      </w:r>
    </w:p>
    <w:p>
      <w:pPr>
        <w:spacing w:before="0" w:after="40" w:line="252" w:lineRule="auto"/>
      </w:pPr>
      <w:r>
        <w:rPr>
          <w:rFonts w:ascii="宋体" w:hAnsi="宋体" w:eastAsia="宋体"/>
          <w:b w:val="0"/>
          <w:color w:val="1C1917"/>
          <w:sz w:val="21"/>
        </w:rPr>
        <w:t>照样子：人类呼风唤雨。→ 是谁呼风唤雨呢？当然是人类。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C2410C"/>
          <w:sz w:val="18"/>
        </w:rPr>
        <w:t>原句：科学家揭开了自然的奥秘。改写：________________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80" w:after="40" w:line="252" w:lineRule="auto"/>
      </w:pPr>
      <w:r>
        <w:rPr>
          <w:rFonts w:ascii="宋体" w:hAnsi="宋体" w:eastAsia="宋体"/>
          <w:b w:val="0"/>
          <w:color w:val="C2410C"/>
          <w:sz w:val="16"/>
        </w:rPr>
        <w:t>□错题记入错题档案　　□已订正</w:t>
      </w:r>
    </w:p>
    <w:p>
      <w:pPr>
        <w:spacing w:before="80" w:after="40" w:line="252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第7课每日练习 · 约10分钟 · 有背诵另做默写单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