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52" w:lineRule="auto"/>
        <w:jc w:val="center"/>
      </w:pPr>
      <w:r>
        <w:rPr>
          <w:rFonts w:ascii="宋体" w:hAnsi="宋体" w:eastAsia="宋体"/>
          <w:b/>
          <w:color w:val="F4A261"/>
          <w:sz w:val="18"/>
        </w:rPr>
        <w:t>语文书桌 · Chinese Desk</w:t>
      </w:r>
    </w:p>
    <w:p>
      <w:pPr>
        <w:spacing w:before="0" w:after="20" w:line="252" w:lineRule="auto"/>
        <w:jc w:val="center"/>
      </w:pPr>
      <w:r>
        <w:rPr>
          <w:rFonts w:ascii="宋体" w:hAnsi="宋体" w:eastAsia="宋体"/>
          <w:b/>
          <w:color w:val="E85D04"/>
          <w:sz w:val="28"/>
        </w:rPr>
        <w:t>第一单元冲刺（可打印 · 约20–25分钟）</w:t>
      </w:r>
    </w:p>
    <w:p>
      <w:pPr>
        <w:spacing w:before="0" w:after="80" w:line="252" w:lineRule="auto"/>
      </w:pPr>
      <w:r>
        <w:rPr>
          <w:rFonts w:ascii="宋体" w:hAnsi="宋体" w:eastAsia="宋体"/>
          <w:b w:val="0"/>
          <w:color w:val="1C1917"/>
          <w:sz w:val="20"/>
        </w:rPr>
        <w:t>学校：________　班级：________　姓名：________　成绩：________</w:t>
      </w:r>
    </w:p>
    <w:p>
      <w:pPr>
        <w:spacing w:before="0" w:after="120" w:line="252" w:lineRule="auto"/>
      </w:pPr>
      <w:r>
        <w:rPr>
          <w:rFonts w:ascii="宋体" w:hAnsi="宋体" w:eastAsia="宋体"/>
          <w:b w:val="0"/>
          <w:color w:val="C2410C"/>
          <w:sz w:val="16"/>
        </w:rPr>
        <w:t>测前冲刺：先做本卷 → 对答案 → 错题入档 → 只补漏洞。完整摸底卷见 printables/full/。</w:t>
      </w:r>
    </w:p>
    <w:p>
      <w:pPr>
        <w:spacing w:before="100" w:after="60" w:line="252" w:lineRule="auto"/>
      </w:pPr>
      <w:r>
        <w:rPr>
          <w:rFonts w:ascii="宋体" w:hAnsi="宋体" w:eastAsia="宋体"/>
          <w:b/>
          <w:color w:val="E85D04"/>
          <w:sz w:val="22"/>
        </w:rPr>
        <w:t>一、看拼音写词语（本单元）：繁星、模糊、浩浩荡荡、山崩地裂、鹅卵石、逐渐</w:t>
      </w:r>
    </w:p>
    <w:p>
      <w:pPr>
        <w:spacing w:before="0" w:after="60" w:line="252" w:lineRule="auto"/>
      </w:pPr>
      <w:r>
        <w:rPr>
          <w:rFonts w:ascii="宋体" w:hAnsi="宋体" w:eastAsia="宋体"/>
          <w:b w:val="0"/>
          <w:color w:val="1C1917"/>
          <w:sz w:val="20"/>
        </w:rPr>
        <w:t>请默写本单元易错词语（每词写一遍）：</w:t>
      </w:r>
    </w:p>
    <w:p>
      <w:pPr>
        <w:spacing w:before="0" w:after="100" w:line="252" w:lineRule="auto"/>
      </w:pPr>
      <w:r>
        <w:rPr>
          <w:rFonts w:ascii="宋体" w:hAnsi="宋体" w:eastAsia="宋体"/>
          <w:b w:val="0"/>
          <w:color w:val="1C1917"/>
          <w:sz w:val="24"/>
        </w:rPr>
        <w:t>____________________________________________________________</w:t>
      </w:r>
    </w:p>
    <w:p>
      <w:pPr>
        <w:spacing w:before="0" w:after="100" w:line="252" w:lineRule="auto"/>
      </w:pPr>
      <w:r>
        <w:rPr>
          <w:rFonts w:ascii="宋体" w:hAnsi="宋体" w:eastAsia="宋体"/>
          <w:b w:val="0"/>
          <w:color w:val="1C1917"/>
          <w:sz w:val="24"/>
        </w:rPr>
        <w:t>____________________________________________________________</w:t>
      </w:r>
    </w:p>
    <w:p>
      <w:pPr>
        <w:spacing w:before="0" w:after="100" w:line="252" w:lineRule="auto"/>
      </w:pPr>
      <w:r>
        <w:rPr>
          <w:rFonts w:ascii="宋体" w:hAnsi="宋体" w:eastAsia="宋体"/>
          <w:b w:val="0"/>
          <w:color w:val="1C1917"/>
          <w:sz w:val="24"/>
        </w:rPr>
        <w:t>____________________________________________________________</w:t>
      </w:r>
    </w:p>
    <w:p>
      <w:pPr>
        <w:spacing w:before="100" w:after="60" w:line="252" w:lineRule="auto"/>
      </w:pPr>
      <w:r>
        <w:rPr>
          <w:rFonts w:ascii="宋体" w:hAnsi="宋体" w:eastAsia="宋体"/>
          <w:b/>
          <w:color w:val="E85D04"/>
          <w:sz w:val="22"/>
        </w:rPr>
        <w:t>二、多音/错读：观潮（cháo）朝阳（zhāo）；霎时不作 chà；萤火虫不作 yín</w:t>
      </w:r>
    </w:p>
    <w:p>
      <w:pPr>
        <w:spacing w:before="0" w:after="60" w:line="252" w:lineRule="auto"/>
      </w:pPr>
      <w:r>
        <w:rPr>
          <w:rFonts w:ascii="宋体" w:hAnsi="宋体" w:eastAsia="宋体"/>
          <w:b w:val="0"/>
          <w:color w:val="1C1917"/>
          <w:sz w:val="20"/>
        </w:rPr>
        <w:t>在正确读音下画√ / 选字填空（可另纸）：</w:t>
      </w:r>
    </w:p>
    <w:p>
      <w:pPr>
        <w:spacing w:before="0" w:after="100" w:line="252" w:lineRule="auto"/>
      </w:pPr>
      <w:r>
        <w:rPr>
          <w:rFonts w:ascii="宋体" w:hAnsi="宋体" w:eastAsia="宋体"/>
          <w:b w:val="0"/>
          <w:color w:val="1C1917"/>
          <w:sz w:val="24"/>
        </w:rPr>
        <w:t>____________________________________________________________</w:t>
      </w:r>
    </w:p>
    <w:p>
      <w:pPr>
        <w:spacing w:before="0" w:after="100" w:line="252" w:lineRule="auto"/>
      </w:pPr>
      <w:r>
        <w:rPr>
          <w:rFonts w:ascii="宋体" w:hAnsi="宋体" w:eastAsia="宋体"/>
          <w:b w:val="0"/>
          <w:color w:val="1C1917"/>
          <w:sz w:val="24"/>
        </w:rPr>
        <w:t>____________________________________________________________</w:t>
      </w:r>
    </w:p>
    <w:p>
      <w:pPr>
        <w:spacing w:before="100" w:after="60" w:line="252" w:lineRule="auto"/>
      </w:pPr>
      <w:r>
        <w:rPr>
          <w:rFonts w:ascii="宋体" w:hAnsi="宋体" w:eastAsia="宋体"/>
          <w:b/>
          <w:color w:val="E85D04"/>
          <w:sz w:val="22"/>
        </w:rPr>
        <w:t>三、园地：默写《鹿柴》或《赠刘景文》名句</w:t>
      </w:r>
    </w:p>
    <w:p>
      <w:pPr>
        <w:spacing w:before="0" w:after="60" w:line="252" w:lineRule="auto"/>
      </w:pPr>
      <w:r>
        <w:rPr>
          <w:rFonts w:ascii="宋体" w:hAnsi="宋体" w:eastAsia="宋体"/>
          <w:b w:val="0"/>
          <w:color w:val="1C1917"/>
          <w:sz w:val="20"/>
        </w:rPr>
        <w:t>默写区：</w:t>
      </w:r>
    </w:p>
    <w:p>
      <w:pPr>
        <w:spacing w:before="0" w:after="100" w:line="252" w:lineRule="auto"/>
      </w:pPr>
      <w:r>
        <w:rPr>
          <w:rFonts w:ascii="宋体" w:hAnsi="宋体" w:eastAsia="宋体"/>
          <w:b w:val="0"/>
          <w:color w:val="1C1917"/>
          <w:sz w:val="24"/>
        </w:rPr>
        <w:t>____________________________________________________________</w:t>
      </w:r>
    </w:p>
    <w:p>
      <w:pPr>
        <w:spacing w:before="0" w:after="100" w:line="252" w:lineRule="auto"/>
      </w:pPr>
      <w:r>
        <w:rPr>
          <w:rFonts w:ascii="宋体" w:hAnsi="宋体" w:eastAsia="宋体"/>
          <w:b w:val="0"/>
          <w:color w:val="1C1917"/>
          <w:sz w:val="24"/>
        </w:rPr>
        <w:t>____________________________________________________________</w:t>
      </w:r>
    </w:p>
    <w:p>
      <w:pPr>
        <w:spacing w:before="0" w:after="100" w:line="252" w:lineRule="auto"/>
      </w:pPr>
      <w:r>
        <w:rPr>
          <w:rFonts w:ascii="宋体" w:hAnsi="宋体" w:eastAsia="宋体"/>
          <w:b w:val="0"/>
          <w:color w:val="1C1917"/>
          <w:sz w:val="24"/>
        </w:rPr>
        <w:t>____________________________________________________________</w:t>
      </w:r>
    </w:p>
    <w:p>
      <w:pPr>
        <w:spacing w:before="100" w:after="60" w:line="252" w:lineRule="auto"/>
      </w:pPr>
      <w:r>
        <w:rPr>
          <w:rFonts w:ascii="宋体" w:hAnsi="宋体" w:eastAsia="宋体"/>
          <w:b/>
          <w:color w:val="E85D04"/>
          <w:sz w:val="22"/>
        </w:rPr>
        <w:t>四、仿写：忽然……过了一会儿……</w:t>
      </w:r>
    </w:p>
    <w:p>
      <w:pPr>
        <w:spacing w:before="0" w:after="100" w:line="252" w:lineRule="auto"/>
      </w:pPr>
      <w:r>
        <w:rPr>
          <w:rFonts w:ascii="宋体" w:hAnsi="宋体" w:eastAsia="宋体"/>
          <w:b w:val="0"/>
          <w:color w:val="1C1917"/>
          <w:sz w:val="24"/>
        </w:rPr>
        <w:t>____________________________________________________________</w:t>
      </w:r>
    </w:p>
    <w:p>
      <w:pPr>
        <w:spacing w:before="0" w:after="100" w:line="252" w:lineRule="auto"/>
      </w:pPr>
      <w:r>
        <w:rPr>
          <w:rFonts w:ascii="宋体" w:hAnsi="宋体" w:eastAsia="宋体"/>
          <w:b w:val="0"/>
          <w:color w:val="1C1917"/>
          <w:sz w:val="24"/>
        </w:rPr>
        <w:t>____________________________________________________________</w:t>
      </w:r>
    </w:p>
    <w:p>
      <w:pPr>
        <w:spacing w:before="0" w:after="100" w:line="252" w:lineRule="auto"/>
      </w:pPr>
      <w:r>
        <w:rPr>
          <w:rFonts w:ascii="宋体" w:hAnsi="宋体" w:eastAsia="宋体"/>
          <w:b w:val="0"/>
          <w:color w:val="1C1917"/>
          <w:sz w:val="24"/>
        </w:rPr>
        <w:t>____________________________________________________________</w:t>
      </w:r>
    </w:p>
    <w:p>
      <w:pPr>
        <w:spacing w:before="100" w:after="60" w:line="252" w:lineRule="auto"/>
      </w:pPr>
      <w:r>
        <w:rPr>
          <w:rFonts w:ascii="宋体" w:hAnsi="宋体" w:eastAsia="宋体"/>
          <w:b/>
          <w:color w:val="E85D04"/>
          <w:sz w:val="22"/>
        </w:rPr>
        <w:t>五、短阅读：潮来声势句 → 判断/选择/一句说好处</w:t>
      </w:r>
    </w:p>
    <w:p>
      <w:pPr>
        <w:spacing w:before="0" w:after="100" w:line="252" w:lineRule="auto"/>
      </w:pPr>
      <w:r>
        <w:rPr>
          <w:rFonts w:ascii="宋体" w:hAnsi="宋体" w:eastAsia="宋体"/>
          <w:b w:val="0"/>
          <w:color w:val="1C1917"/>
          <w:sz w:val="24"/>
        </w:rPr>
        <w:t>____________________________________________________________</w:t>
      </w:r>
    </w:p>
    <w:p>
      <w:pPr>
        <w:spacing w:before="0" w:after="100" w:line="252" w:lineRule="auto"/>
      </w:pPr>
      <w:r>
        <w:rPr>
          <w:rFonts w:ascii="宋体" w:hAnsi="宋体" w:eastAsia="宋体"/>
          <w:b w:val="0"/>
          <w:color w:val="1C1917"/>
          <w:sz w:val="24"/>
        </w:rPr>
        <w:t>____________________________________________________________</w:t>
      </w:r>
    </w:p>
    <w:p>
      <w:pPr>
        <w:spacing w:before="80" w:after="40" w:line="252" w:lineRule="auto"/>
      </w:pPr>
      <w:r>
        <w:rPr>
          <w:rFonts w:ascii="宋体" w:hAnsi="宋体" w:eastAsia="宋体"/>
          <w:b w:val="0"/>
          <w:color w:val="C2410C"/>
          <w:sz w:val="18"/>
        </w:rPr>
        <w:t>□错题已入档　□园地已过关</w:t>
      </w:r>
    </w:p>
    <w:sectPr w:rsidR="00FC693F" w:rsidRPr="0006063C" w:rsidSect="00034616">
      <w:pgSz w:w="11906" w:h="16838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