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第三单元冲刺（可打印 · 约20–25分钟）</w:t>
      </w:r>
    </w:p>
    <w:p>
      <w:pPr>
        <w:spacing w:before="0" w:after="80" w:line="252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　班级：________　姓名：________　成绩：________</w:t>
      </w:r>
    </w:p>
    <w:p>
      <w:pPr>
        <w:spacing w:before="0" w:after="120" w:line="252" w:lineRule="auto"/>
      </w:pPr>
      <w:r>
        <w:rPr>
          <w:rFonts w:ascii="宋体" w:hAnsi="宋体" w:eastAsia="宋体"/>
          <w:b w:val="0"/>
          <w:color w:val="C2410C"/>
          <w:sz w:val="16"/>
        </w:rPr>
        <w:t>测前冲刺：先做本卷 → 对答案 → 错题入档 → 只补漏洞。完整摸底卷见 printables/full/。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一、字词：光滑、嫩绿、爬山虎、均匀、空隙、住宅、慎重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请默写本单元易错词语（每词写一遍）：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二、多音：降 xiáng/jiàng、曲 qǔ/qū、茎 jīng；错别字：痕迹、平坦、触角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在正确读音下画√ / 选字填空（可另纸）：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三、诗句：题西林壁、秋雨俗语；「缘」=因为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1C1917"/>
          <w:sz w:val="20"/>
        </w:rPr>
        <w:t>默写区：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100" w:after="60" w:line="252" w:lineRule="auto"/>
      </w:pPr>
      <w:r>
        <w:rPr>
          <w:rFonts w:ascii="宋体" w:hAnsi="宋体" w:eastAsia="宋体"/>
          <w:b/>
          <w:color w:val="E85D04"/>
          <w:sz w:val="22"/>
        </w:rPr>
        <w:t>四、观察仿写 + 短阅读「潜伏」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0" w:after="100" w:line="252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</w:t>
      </w:r>
    </w:p>
    <w:p>
      <w:pPr>
        <w:spacing w:before="8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□错题已入档　□园地已过关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