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语文园地二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第二单元 · 提问与思考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一、补全名句（上/下句，共4题）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好问则裕，____________________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____________________，审问之，慎思之，明辨之，笃行之。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智能之士，____________________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____________________，孰能无惑？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二、关键词填空（2～3题）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人非生而知之者，____________________。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博____之，审____之，慎____之，明____之，笃____之。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善疑者，不疑________疑，而疑________疑。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意思：勤问才能知识丰富；自以为是就眼界狭小。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意思：广泛地学、详细地问、谨慎地想、清楚地辨、切实地做。（学问思辨行）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四、改写句子（1题）</w:t>
      </w:r>
    </w:p>
    <w:p>
      <w:pPr>
        <w:spacing w:before="0" w:after="20" w:line="288" w:lineRule="auto"/>
      </w:pPr>
      <w:r>
        <w:rPr>
          <w:rFonts w:ascii="宋体" w:hAnsi="宋体" w:eastAsia="宋体"/>
          <w:b w:val="0"/>
          <w:color w:val="1C1917"/>
          <w:sz w:val="20"/>
        </w:rPr>
        <w:t>例：那条狗高兴、紧张、发怒的时候都叫。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→ 那条狗高兴的时候叫，紧张的时候叫，发怒的时候也叫。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原句：那盏灯晴天、阴天、雨天的时候都亮着。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改写：________________________________________________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