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第11课《蟋蟀的住宅》· 每日练习（约10–15分钟）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第三单元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一、字词听写（看拼音写，最多9个）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zhù zhái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dòng xué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shèn zhòng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róu ruò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sōu suǒ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</w:p>
        </w:tc>
      </w:tr>
    </w:tbl>
    <w:p>
      <w:pPr>
        <w:spacing w:before="0" w:after="20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二、形近组词（最多3组）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8"/>
        </w:rPr>
        <w:t>宅（　　　　）　　诧（　　　　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8"/>
        </w:rPr>
        <w:t>慎（　　　　）　　填（　　　　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三、多音字（最多3个，正确读音下画√）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慎重　（shèn　chén）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四、句型仿写（写1句即可）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4"/>
        </w:rPr>
        <w:t>仿写：先写外形/位置，再写一个具体活动（观察小动物）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C2410C"/>
          <w:sz w:val="22"/>
        </w:rPr>
        <w:t>例：它的洞穴朝阳，出口不积水；它用柔弱的腿一下一下扒土。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第11课 · 约10–15分钟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