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参考答案（做完再看）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第21课《古诗三首》·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出塞、凉州词、夏日绝句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学/字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本课多音较少，略。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四、理解 / 仿写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4"/>
        </w:rPr>
        <w:t>开放题：通顺合理即可。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参考：边塞征战；边塞风光与征人；项羽不肯苟活的气概。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课文默写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天下谁人不识君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