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9" w:lineRule="auto"/>
        <w:jc w:val="center"/>
      </w:pPr>
      <w:r>
        <w:rPr>
          <w:rFonts w:ascii="宋体" w:hAnsi="宋体" w:eastAsia="宋体"/>
          <w:b/>
          <w:color w:val="F4A261"/>
          <w:sz w:val="18"/>
        </w:rPr>
        <w:t>语文书桌 · 参考答案（做完再看）</w:t>
      </w:r>
    </w:p>
    <w:p>
      <w:pPr>
        <w:spacing w:before="0" w:after="40" w:line="269" w:lineRule="auto"/>
        <w:jc w:val="center"/>
      </w:pPr>
      <w:r>
        <w:rPr>
          <w:rFonts w:ascii="黑体" w:hAnsi="黑体" w:eastAsia="黑体"/>
          <w:b/>
          <w:color w:val="E85D04"/>
          <w:sz w:val="30"/>
        </w:rPr>
        <w:t>第三单元完整摸底卷 · 参考答案（第1–2页）</w:t>
      </w:r>
    </w:p>
    <w:p>
      <w:pPr>
        <w:spacing w:before="0" w:after="120" w:line="269" w:lineRule="auto"/>
        <w:jc w:val="center"/>
      </w:pPr>
      <w:r>
        <w:rPr>
          <w:rFonts w:ascii="宋体" w:hAnsi="宋体" w:eastAsia="宋体"/>
          <w:b w:val="0"/>
          <w:color w:val="C2410C"/>
          <w:sz w:val="20"/>
        </w:rPr>
        <w:t>单独答案页 · 可打印 A4　|　先做卷再对答案</w:t>
      </w:r>
    </w:p>
    <w:p>
      <w:pPr>
        <w:spacing w:before="0" w:after="80" w:line="269" w:lineRule="auto"/>
      </w:pPr>
      <w:r>
        <w:rPr>
          <w:rFonts w:ascii="宋体" w:hAnsi="宋体" w:eastAsia="宋体"/>
          <w:b w:val="0"/>
          <w:color w:val="C2410C"/>
          <w:sz w:val="18"/>
        </w:rPr>
        <w:t>对应：`printables/full/u03-四上第三单元练习-不完整.docx` / `.pdf`</w:t>
      </w:r>
    </w:p>
    <w:p>
      <w:pPr>
        <w:spacing w:before="0" w:after="80" w:line="269" w:lineRule="auto"/>
      </w:pPr>
      <w:r>
        <w:rPr>
          <w:rFonts w:ascii="宋体" w:hAnsi="宋体" w:eastAsia="宋体"/>
          <w:b w:val="0"/>
          <w:color w:val="C2410C"/>
          <w:sz w:val="18"/>
        </w:rPr>
        <w:t>**说明**：扫描件仅有第 1–2 页，第 3–4 页待补。</w:t>
      </w:r>
    </w:p>
    <w:p>
      <w:pPr>
        <w:spacing w:before="160" w:after="80" w:line="269" w:lineRule="auto"/>
      </w:pPr>
      <w:r>
        <w:rPr>
          <w:rFonts w:ascii="宋体" w:hAnsi="宋体" w:eastAsia="宋体"/>
          <w:b/>
          <w:color w:val="E85D04"/>
          <w:sz w:val="24"/>
        </w:rPr>
        <w:t>一、看拼音，写词语</w:t>
      </w:r>
    </w:p>
    <w:p>
      <w:pPr>
        <w:spacing w:before="0" w:after="60" w:line="269" w:lineRule="auto"/>
      </w:pPr>
      <w:r>
        <w:rPr>
          <w:rFonts w:ascii="宋体" w:hAnsi="宋体" w:eastAsia="宋体"/>
          <w:b w:val="0"/>
          <w:color w:val="1C1917"/>
          <w:sz w:val="22"/>
        </w:rPr>
        <w:t>光滑；嫩绿；爬山虎；均匀；空隙</w:t>
      </w:r>
    </w:p>
    <w:p>
      <w:pPr>
        <w:spacing w:before="160" w:after="80" w:line="269" w:lineRule="auto"/>
      </w:pPr>
      <w:r>
        <w:rPr>
          <w:rFonts w:ascii="宋体" w:hAnsi="宋体" w:eastAsia="宋体"/>
          <w:b/>
          <w:color w:val="E85D04"/>
          <w:sz w:val="24"/>
        </w:rPr>
        <w:t>二、加点字读音（画√）</w:t>
      </w:r>
    </w:p>
    <w:p>
      <w:pPr>
        <w:spacing w:before="0" w:after="60" w:line="269" w:lineRule="auto"/>
      </w:pPr>
      <w:r>
        <w:rPr>
          <w:rFonts w:ascii="宋体" w:hAnsi="宋体" w:eastAsia="宋体"/>
          <w:b w:val="0"/>
          <w:color w:val="1C1917"/>
          <w:sz w:val="22"/>
        </w:rPr>
        <w:t>1. 投降 xiáng；降低 jiàng</w:t>
      </w:r>
    </w:p>
    <w:p>
      <w:pPr>
        <w:spacing w:before="0" w:after="60" w:line="269" w:lineRule="auto"/>
      </w:pPr>
      <w:r>
        <w:rPr>
          <w:rFonts w:ascii="宋体" w:hAnsi="宋体" w:eastAsia="宋体"/>
          <w:b w:val="0"/>
          <w:color w:val="1C1917"/>
          <w:sz w:val="22"/>
        </w:rPr>
        <w:t>2. 歌曲 qǔ；曲折 qū</w:t>
      </w:r>
    </w:p>
    <w:p>
      <w:pPr>
        <w:spacing w:before="0" w:after="60" w:line="269" w:lineRule="auto"/>
      </w:pPr>
      <w:r>
        <w:rPr>
          <w:rFonts w:ascii="宋体" w:hAnsi="宋体" w:eastAsia="宋体"/>
          <w:b w:val="0"/>
          <w:color w:val="1C1917"/>
          <w:sz w:val="22"/>
        </w:rPr>
        <w:t>3. 茎 jīng；谨慎 shèn</w:t>
      </w:r>
    </w:p>
    <w:p>
      <w:pPr>
        <w:spacing w:before="160" w:after="80" w:line="269" w:lineRule="auto"/>
      </w:pPr>
      <w:r>
        <w:rPr>
          <w:rFonts w:ascii="宋体" w:hAnsi="宋体" w:eastAsia="宋体"/>
          <w:b/>
          <w:color w:val="E85D04"/>
          <w:sz w:val="24"/>
        </w:rPr>
        <w:t>三、选择题</w:t>
      </w:r>
    </w:p>
    <w:p>
      <w:pPr>
        <w:spacing w:before="0" w:after="60" w:line="269" w:lineRule="auto"/>
      </w:pPr>
      <w:r>
        <w:rPr>
          <w:rFonts w:ascii="宋体" w:hAnsi="宋体" w:eastAsia="宋体"/>
          <w:b w:val="0"/>
          <w:color w:val="1C1917"/>
          <w:sz w:val="22"/>
        </w:rPr>
        <w:t>1. 错别字</w:t>
      </w:r>
    </w:p>
    <w:p>
      <w:pPr>
        <w:spacing w:before="0" w:after="60" w:line="269" w:lineRule="auto"/>
      </w:pPr>
      <w:r>
        <w:rPr>
          <w:rFonts w:ascii="宋体" w:hAnsi="宋体" w:eastAsia="宋体"/>
          <w:b w:val="0"/>
          <w:color w:val="1C1917"/>
          <w:sz w:val="22"/>
        </w:rPr>
        <w:t>- （1）③（痕际 → 痕迹）</w:t>
      </w:r>
    </w:p>
    <w:p>
      <w:pPr>
        <w:spacing w:before="0" w:after="60" w:line="269" w:lineRule="auto"/>
      </w:pPr>
      <w:r>
        <w:rPr>
          <w:rFonts w:ascii="宋体" w:hAnsi="宋体" w:eastAsia="宋体"/>
          <w:b w:val="0"/>
          <w:color w:val="1C1917"/>
          <w:sz w:val="22"/>
        </w:rPr>
        <w:t>- （2）②（平担 → 平坦）</w:t>
      </w:r>
    </w:p>
    <w:p>
      <w:pPr>
        <w:spacing w:before="0" w:after="60" w:line="269" w:lineRule="auto"/>
      </w:pPr>
      <w:r>
        <w:rPr>
          <w:rFonts w:ascii="宋体" w:hAnsi="宋体" w:eastAsia="宋体"/>
          <w:b w:val="0"/>
          <w:color w:val="1C1917"/>
          <w:sz w:val="22"/>
        </w:rPr>
        <w:t>- （3）②（触脚 → 触角）</w:t>
      </w:r>
    </w:p>
    <w:p>
      <w:pPr>
        <w:spacing w:before="0" w:after="60" w:line="269" w:lineRule="auto"/>
      </w:pPr>
      <w:r>
        <w:rPr>
          <w:rFonts w:ascii="宋体" w:hAnsi="宋体" w:eastAsia="宋体"/>
          <w:b w:val="0"/>
          <w:color w:val="1C1917"/>
          <w:sz w:val="22"/>
        </w:rPr>
        <w:t>2. 字词解释：②（缘：因为）</w:t>
      </w:r>
    </w:p>
    <w:p>
      <w:pPr>
        <w:spacing w:before="0" w:after="60" w:line="269" w:lineRule="auto"/>
      </w:pPr>
      <w:r>
        <w:rPr>
          <w:rFonts w:ascii="宋体" w:hAnsi="宋体" w:eastAsia="宋体"/>
          <w:b w:val="0"/>
          <w:color w:val="1C1917"/>
          <w:sz w:val="22"/>
        </w:rPr>
        <w:t>- ①可怜此处意为可爱、值得珍惜，非「可惜」</w:t>
      </w:r>
    </w:p>
    <w:p>
      <w:pPr>
        <w:spacing w:before="0" w:after="60" w:line="269" w:lineRule="auto"/>
      </w:pPr>
      <w:r>
        <w:rPr>
          <w:rFonts w:ascii="宋体" w:hAnsi="宋体" w:eastAsia="宋体"/>
          <w:b w:val="0"/>
          <w:color w:val="1C1917"/>
          <w:sz w:val="22"/>
        </w:rPr>
        <w:t>- ③逊意为差、比不上，非「谦逊」</w:t>
      </w:r>
    </w:p>
    <w:p>
      <w:pPr>
        <w:spacing w:before="160" w:after="80" w:line="269" w:lineRule="auto"/>
      </w:pPr>
      <w:r>
        <w:rPr>
          <w:rFonts w:ascii="宋体" w:hAnsi="宋体" w:eastAsia="宋体"/>
          <w:b/>
          <w:color w:val="E85D04"/>
          <w:sz w:val="24"/>
        </w:rPr>
        <w:t>四、填空</w:t>
      </w:r>
    </w:p>
    <w:p>
      <w:pPr>
        <w:spacing w:before="0" w:after="60" w:line="269" w:lineRule="auto"/>
      </w:pPr>
      <w:r>
        <w:rPr>
          <w:rFonts w:ascii="宋体" w:hAnsi="宋体" w:eastAsia="宋体"/>
          <w:b w:val="0"/>
          <w:color w:val="1C1917"/>
          <w:sz w:val="22"/>
        </w:rPr>
        <w:t>1. 一场秋雨一场寒，十场秋雨穿上棉（或：十场秋雨要穿棉）</w:t>
      </w:r>
    </w:p>
    <w:p>
      <w:pPr>
        <w:spacing w:before="0" w:after="60" w:line="269" w:lineRule="auto"/>
      </w:pPr>
      <w:r>
        <w:rPr>
          <w:rFonts w:ascii="宋体" w:hAnsi="宋体" w:eastAsia="宋体"/>
          <w:b w:val="0"/>
          <w:color w:val="1C1917"/>
          <w:sz w:val="22"/>
        </w:rPr>
        <w:t>2. 横看成岭侧成峰，远近高低各不同</w:t>
      </w:r>
    </w:p>
    <w:p>
      <w:pPr>
        <w:spacing w:before="0" w:after="60" w:line="269" w:lineRule="auto"/>
      </w:pPr>
      <w:r>
        <w:rPr>
          <w:rFonts w:ascii="宋体" w:hAnsi="宋体" w:eastAsia="宋体"/>
          <w:b w:val="0"/>
          <w:color w:val="1C1917"/>
          <w:sz w:val="22"/>
        </w:rPr>
        <w:t>3. 示例：更喜欢小明，因为用了比喻，观察细腻，写出了变化过程。（言之有理即可）</w:t>
      </w:r>
    </w:p>
    <w:p>
      <w:pPr>
        <w:spacing w:before="160" w:after="80" w:line="269" w:lineRule="auto"/>
      </w:pPr>
      <w:r>
        <w:rPr>
          <w:rFonts w:ascii="宋体" w:hAnsi="宋体" w:eastAsia="宋体"/>
          <w:b/>
          <w:color w:val="E85D04"/>
          <w:sz w:val="24"/>
        </w:rPr>
        <w:t>五、阅读（米虫）</w:t>
      </w:r>
    </w:p>
    <w:p>
      <w:pPr>
        <w:spacing w:before="0" w:after="60" w:line="269" w:lineRule="auto"/>
      </w:pPr>
      <w:r>
        <w:rPr>
          <w:rFonts w:ascii="宋体" w:hAnsi="宋体" w:eastAsia="宋体"/>
          <w:b w:val="0"/>
          <w:color w:val="1C1917"/>
          <w:sz w:val="22"/>
        </w:rPr>
        <w:t>1. 潜伏：隐藏、埋伏；文中指米虫藏在米里。（意思对即可）</w:t>
      </w:r>
    </w:p>
    <w:p>
      <w:pPr>
        <w:spacing w:before="0" w:after="60" w:line="269" w:lineRule="auto"/>
      </w:pPr>
      <w:r>
        <w:rPr>
          <w:rFonts w:ascii="宋体" w:hAnsi="宋体" w:eastAsia="宋体"/>
          <w:b w:val="0"/>
          <w:color w:val="1C1917"/>
          <w:sz w:val="22"/>
        </w:rPr>
        <w:t>（第 3–4 页题目与答案待扫描件补齐后更新）</w:t>
      </w:r>
    </w:p>
    <w:p>
      <w:pPr>
        <w:spacing w:before="200" w:after="60" w:line="269" w:lineRule="auto"/>
      </w:pPr>
      <w:r>
        <w:rPr>
          <w:rFonts w:ascii="宋体" w:hAnsi="宋体" w:eastAsia="宋体"/>
          <w:b w:val="0"/>
          <w:color w:val="C2410C"/>
          <w:sz w:val="20"/>
        </w:rPr>
        <w:t>□已对答案　□错题已入档</w:t>
      </w:r>
    </w:p>
    <w:sectPr w:rsidR="00FC693F" w:rsidRPr="0006063C" w:rsidSect="00034616">
      <w:pgSz w:w="11906" w:h="16838"/>
      <w:pgMar w:top="794" w:right="964" w:bottom="794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