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3048D" w14:textId="71A3FA78" w:rsidR="0024247F" w:rsidRDefault="005C47AF" w:rsidP="005C47AF">
      <w:pPr>
        <w:pStyle w:val="2"/>
      </w:pPr>
      <w:r>
        <w:t>Причины</w:t>
      </w:r>
    </w:p>
    <w:p w14:paraId="3A01C9B5" w14:textId="3BFCA251" w:rsidR="005C47AF" w:rsidRDefault="005C47AF" w:rsidP="005C47AF">
      <w:pPr>
        <w:pStyle w:val="a3"/>
        <w:numPr>
          <w:ilvl w:val="0"/>
          <w:numId w:val="1"/>
        </w:numPr>
      </w:pPr>
      <w:r>
        <w:t>Нежелание власти проводить либеральные реформы</w:t>
      </w:r>
    </w:p>
    <w:p w14:paraId="7EFFF23A" w14:textId="5497D216" w:rsidR="005C47AF" w:rsidRDefault="005C47AF" w:rsidP="005C47AF">
      <w:pPr>
        <w:pStyle w:val="a3"/>
        <w:numPr>
          <w:ilvl w:val="0"/>
          <w:numId w:val="1"/>
        </w:numPr>
      </w:pPr>
      <w:r w:rsidRPr="005C47AF">
        <w:rPr>
          <w:b/>
        </w:rPr>
        <w:t>Аграрный вопрос</w:t>
      </w:r>
      <w:r>
        <w:t xml:space="preserve"> – отсутствие прав и нищенское существование крестьянского населения, составлявшего более 70</w:t>
      </w:r>
      <w:r w:rsidRPr="005C47AF">
        <w:t xml:space="preserve">% </w:t>
      </w:r>
      <w:r>
        <w:t>населения страны</w:t>
      </w:r>
    </w:p>
    <w:p w14:paraId="091DBAE6" w14:textId="198B8D4F" w:rsidR="005C47AF" w:rsidRDefault="005C47AF" w:rsidP="005C47AF">
      <w:pPr>
        <w:pStyle w:val="a3"/>
        <w:numPr>
          <w:ilvl w:val="0"/>
          <w:numId w:val="1"/>
        </w:numPr>
      </w:pPr>
      <w:r w:rsidRPr="005C47AF">
        <w:rPr>
          <w:b/>
        </w:rPr>
        <w:t>Рабочий вопрос</w:t>
      </w:r>
      <w:r>
        <w:t xml:space="preserve"> – отсутствие социальных гарантий и гражданских прав у рабочего класса, политика невмешательства государства в отношение предприниматель-рабочий</w:t>
      </w:r>
    </w:p>
    <w:p w14:paraId="27198838" w14:textId="1CCAAD44" w:rsidR="005C47AF" w:rsidRDefault="005C47AF" w:rsidP="005C47AF">
      <w:pPr>
        <w:pStyle w:val="a3"/>
        <w:numPr>
          <w:ilvl w:val="0"/>
          <w:numId w:val="1"/>
        </w:numPr>
      </w:pPr>
      <w:r w:rsidRPr="005C47AF">
        <w:rPr>
          <w:b/>
        </w:rPr>
        <w:t>Национальный вопрос</w:t>
      </w:r>
      <w:r>
        <w:t xml:space="preserve"> – политика насильственной русификации по отношению к нерусским народам, которые составляли более 57</w:t>
      </w:r>
      <w:r w:rsidRPr="005C47AF">
        <w:t xml:space="preserve">% </w:t>
      </w:r>
      <w:r>
        <w:t>населения страны</w:t>
      </w:r>
    </w:p>
    <w:p w14:paraId="09D4D2A3" w14:textId="0D428F69" w:rsidR="00BF7C83" w:rsidRDefault="00BF7C83" w:rsidP="00BF7C83">
      <w:pPr>
        <w:pStyle w:val="2"/>
      </w:pPr>
      <w:r>
        <w:t>Цели революции:</w:t>
      </w:r>
    </w:p>
    <w:p w14:paraId="698ACF60" w14:textId="0C6DBF4D" w:rsidR="00BF7C83" w:rsidRDefault="00BF7C83" w:rsidP="00BF7C83">
      <w:pPr>
        <w:pStyle w:val="a3"/>
        <w:numPr>
          <w:ilvl w:val="0"/>
          <w:numId w:val="2"/>
        </w:numPr>
      </w:pPr>
      <w:r>
        <w:t>Свержение самодержавия</w:t>
      </w:r>
    </w:p>
    <w:p w14:paraId="46CEF3DA" w14:textId="54A11387" w:rsidR="00BF7C83" w:rsidRDefault="00BF7C83" w:rsidP="00BF7C83">
      <w:pPr>
        <w:pStyle w:val="a3"/>
        <w:numPr>
          <w:ilvl w:val="0"/>
          <w:numId w:val="2"/>
        </w:numPr>
      </w:pPr>
      <w:r>
        <w:t>Установление демократической республики</w:t>
      </w:r>
    </w:p>
    <w:p w14:paraId="69509CED" w14:textId="69E07C50" w:rsidR="00BF7C83" w:rsidRDefault="00BF7C83" w:rsidP="00BF7C83">
      <w:pPr>
        <w:pStyle w:val="a3"/>
        <w:numPr>
          <w:ilvl w:val="0"/>
          <w:numId w:val="2"/>
        </w:numPr>
      </w:pPr>
      <w:r>
        <w:t>Введение демократических свобод</w:t>
      </w:r>
    </w:p>
    <w:p w14:paraId="4276FD4E" w14:textId="5DDCEBCA" w:rsidR="00BF7C83" w:rsidRDefault="00BF7C83" w:rsidP="00BF7C83">
      <w:pPr>
        <w:pStyle w:val="a3"/>
        <w:numPr>
          <w:ilvl w:val="0"/>
          <w:numId w:val="2"/>
        </w:numPr>
      </w:pPr>
      <w:r>
        <w:t>Ликвидация помещичьего землевладения и наделение крестьян землёй</w:t>
      </w:r>
    </w:p>
    <w:p w14:paraId="3A976A7C" w14:textId="1682FA53" w:rsidR="00BF7C83" w:rsidRDefault="00BF7C83" w:rsidP="00BF7C83">
      <w:pPr>
        <w:pStyle w:val="a3"/>
        <w:numPr>
          <w:ilvl w:val="0"/>
          <w:numId w:val="2"/>
        </w:numPr>
      </w:pPr>
      <w:r>
        <w:t>Сокращение продолжительности рабочего дня до 8 часов</w:t>
      </w:r>
    </w:p>
    <w:p w14:paraId="03CE258B" w14:textId="35BA2B58" w:rsidR="00BF7C83" w:rsidRDefault="00BF7C83" w:rsidP="00BF7C83">
      <w:pPr>
        <w:pStyle w:val="a3"/>
        <w:numPr>
          <w:ilvl w:val="0"/>
          <w:numId w:val="2"/>
        </w:numPr>
      </w:pPr>
      <w:r>
        <w:t>Признание прав рабочих на стачки и создание профессиональных союзов</w:t>
      </w:r>
    </w:p>
    <w:p w14:paraId="2AAAC96C" w14:textId="12BF15D4" w:rsidR="00130270" w:rsidRDefault="00130270" w:rsidP="00130270">
      <w:pPr>
        <w:pStyle w:val="2"/>
      </w:pPr>
      <w:r>
        <w:t>Итоги революции:</w:t>
      </w:r>
    </w:p>
    <w:p w14:paraId="0BE95DC5" w14:textId="1BA541EC" w:rsidR="00130270" w:rsidRDefault="00130270" w:rsidP="00130270">
      <w:pPr>
        <w:pStyle w:val="a3"/>
        <w:numPr>
          <w:ilvl w:val="0"/>
          <w:numId w:val="3"/>
        </w:numPr>
      </w:pPr>
      <w:r>
        <w:t>Создание Государственной Думы</w:t>
      </w:r>
    </w:p>
    <w:p w14:paraId="4635DE7D" w14:textId="783AE0D3" w:rsidR="00130270" w:rsidRDefault="00130270" w:rsidP="00130270">
      <w:pPr>
        <w:pStyle w:val="a3"/>
        <w:numPr>
          <w:ilvl w:val="0"/>
          <w:numId w:val="3"/>
        </w:numPr>
      </w:pPr>
      <w:r>
        <w:t>Реформа Государственного совета – преобразование его в верхнюю палату парламента</w:t>
      </w:r>
    </w:p>
    <w:p w14:paraId="488382B9" w14:textId="38178DDA" w:rsidR="00130270" w:rsidRDefault="00130270" w:rsidP="00130270">
      <w:pPr>
        <w:pStyle w:val="a3"/>
        <w:numPr>
          <w:ilvl w:val="0"/>
          <w:numId w:val="3"/>
        </w:numPr>
      </w:pPr>
      <w:r>
        <w:t>Утверждение «Основных законов Российской империи»</w:t>
      </w:r>
    </w:p>
    <w:p w14:paraId="7AA9BAA9" w14:textId="0D304229" w:rsidR="00130270" w:rsidRDefault="00130270" w:rsidP="00130270">
      <w:pPr>
        <w:pStyle w:val="a3"/>
        <w:numPr>
          <w:ilvl w:val="0"/>
          <w:numId w:val="3"/>
        </w:numPr>
      </w:pPr>
      <w:r>
        <w:t>Провозглашение свободы слова</w:t>
      </w:r>
    </w:p>
    <w:p w14:paraId="5C6AEDC3" w14:textId="401602D4" w:rsidR="00130270" w:rsidRDefault="00130270" w:rsidP="00130270">
      <w:pPr>
        <w:pStyle w:val="a3"/>
        <w:numPr>
          <w:ilvl w:val="0"/>
          <w:numId w:val="3"/>
        </w:numPr>
      </w:pPr>
      <w:r>
        <w:t>Разрешение создавать профсоюзы</w:t>
      </w:r>
    </w:p>
    <w:p w14:paraId="783C65B0" w14:textId="29229506" w:rsidR="00130270" w:rsidRDefault="00130270" w:rsidP="00130270">
      <w:pPr>
        <w:pStyle w:val="a3"/>
        <w:numPr>
          <w:ilvl w:val="0"/>
          <w:numId w:val="3"/>
        </w:numPr>
      </w:pPr>
      <w:r>
        <w:t>Частичная политическая амнистия</w:t>
      </w:r>
    </w:p>
    <w:p w14:paraId="27775C74" w14:textId="2EBBDA94" w:rsidR="00130270" w:rsidRDefault="00130270" w:rsidP="00130270">
      <w:pPr>
        <w:pStyle w:val="a3"/>
        <w:numPr>
          <w:ilvl w:val="0"/>
          <w:numId w:val="3"/>
        </w:numPr>
      </w:pPr>
      <w:proofErr w:type="spellStart"/>
      <w:r>
        <w:t>Столыпинские</w:t>
      </w:r>
      <w:proofErr w:type="spellEnd"/>
      <w:r>
        <w:t xml:space="preserve"> реформы</w:t>
      </w:r>
    </w:p>
    <w:p w14:paraId="77BD199B" w14:textId="405A8CEB" w:rsidR="00130270" w:rsidRPr="00130270" w:rsidRDefault="00130270" w:rsidP="00130270">
      <w:pPr>
        <w:pStyle w:val="a3"/>
        <w:numPr>
          <w:ilvl w:val="0"/>
          <w:numId w:val="3"/>
        </w:numPr>
      </w:pPr>
      <w:r>
        <w:t>Отмена выкупных платежей для крестьян</w:t>
      </w:r>
      <w:bookmarkStart w:id="0" w:name="_GoBack"/>
      <w:bookmarkEnd w:id="0"/>
    </w:p>
    <w:p w14:paraId="493BF8F5" w14:textId="1E516735" w:rsidR="005C47AF" w:rsidRDefault="000B340D" w:rsidP="000B340D">
      <w:pPr>
        <w:pStyle w:val="2"/>
      </w:pPr>
      <w:r>
        <w:t>Ход революции</w:t>
      </w:r>
    </w:p>
    <w:tbl>
      <w:tblPr>
        <w:tblW w:w="0" w:type="auto"/>
        <w:jc w:val="center"/>
        <w:tblCellSpacing w:w="20" w:type="dxa"/>
        <w:shd w:val="clear" w:color="auto" w:fill="DDDDDD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494"/>
        <w:gridCol w:w="6855"/>
      </w:tblGrid>
      <w:tr w:rsidR="006271D2" w:rsidRPr="006271D2" w14:paraId="05BE3F81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66EA173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34982A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Событие</w:t>
            </w:r>
          </w:p>
        </w:tc>
      </w:tr>
      <w:tr w:rsidR="006271D2" w:rsidRPr="006271D2" w14:paraId="7C7BD524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96ECD6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3 января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08B7B1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Начало стачки рабочих Путиловского завода в Петербурге. Для успокоения бастующих Обществом фабрично-заводских рабочих готовится мирное шествие к царю для подачи петиции о нуждах рабочих.</w:t>
            </w:r>
          </w:p>
        </w:tc>
      </w:tr>
      <w:tr w:rsidR="006271D2" w:rsidRPr="006271D2" w14:paraId="4EA552D3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ACD019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9 января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81909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«Кровавое воскресенье» – расстрел рабочей демонстрации в Петербурге. Начало революции.</w:t>
            </w:r>
          </w:p>
        </w:tc>
      </w:tr>
      <w:tr w:rsidR="006271D2" w:rsidRPr="006271D2" w14:paraId="16725125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67395A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Январь-апрель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FFD3A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Нарастание стачечного движения, число бастующих по России достигло 800 тыс. чел.</w:t>
            </w:r>
          </w:p>
        </w:tc>
      </w:tr>
      <w:tr w:rsidR="006271D2" w:rsidRPr="006271D2" w14:paraId="2BB12912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9FBF53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18 февраля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7BA68D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proofErr w:type="gramStart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Выходит</w:t>
            </w:r>
            <w:proofErr w:type="gramEnd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 xml:space="preserve"> рескрипт Николая II на имя министра внутренних дел А.Г. Булыгина с предписанием разработать закон о создании выборного представительного учреждения (Думы).</w:t>
            </w:r>
          </w:p>
        </w:tc>
      </w:tr>
      <w:tr w:rsidR="006271D2" w:rsidRPr="006271D2" w14:paraId="299E6255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8153B5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lastRenderedPageBreak/>
              <w:t>12 мая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51B1F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Начало всеобщей стачки в Иваново-Вознесенске, в ходе которой был создан первый совет рабочих уполномоченных.</w:t>
            </w:r>
          </w:p>
        </w:tc>
      </w:tr>
      <w:tr w:rsidR="006271D2" w:rsidRPr="006271D2" w14:paraId="6533A8DA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2F2A33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Май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72BFC4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Образование Всероссийского крестьянского союза. Первый съезд прошел 31 июля – 1 августа.</w:t>
            </w:r>
          </w:p>
        </w:tc>
      </w:tr>
      <w:tr w:rsidR="006271D2" w:rsidRPr="006271D2" w14:paraId="53AF4645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E1ADB5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14 июня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D1AB8E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Восстание на броненосце «Потемкин» и начало всеобщей забастовки в Одессе.</w:t>
            </w:r>
          </w:p>
        </w:tc>
      </w:tr>
      <w:tr w:rsidR="006271D2" w:rsidRPr="006271D2" w14:paraId="1A06158C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279D30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Октябрь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5DEEE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Начало Всероссийской политической стачки, в течение месяца стачечное движение охватило Москву, Санкт-Петербург и другие промышленные центры империи.</w:t>
            </w:r>
          </w:p>
        </w:tc>
      </w:tr>
      <w:tr w:rsidR="006271D2" w:rsidRPr="006271D2" w14:paraId="113C6EF1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756177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17 октября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9089F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Николай II подписал Манифест о даровании населению «незыблемых основ гражданской свободы». Манифест послужил толчком к образованию двух влиятельных буржуазных партий – кадетов и октябристов.</w:t>
            </w:r>
          </w:p>
        </w:tc>
      </w:tr>
      <w:tr w:rsidR="006271D2" w:rsidRPr="006271D2" w14:paraId="6158CEFB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78C959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3 ноября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14534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Под влиянием крестьянских выступлений подписан манифест об уменьшении выкупных платежей и их полной отмене с 1.01.1907</w:t>
            </w:r>
          </w:p>
        </w:tc>
      </w:tr>
      <w:tr w:rsidR="006271D2" w:rsidRPr="006271D2" w14:paraId="6F797495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094D06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11-16 ноября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DCB0DA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Восстание на Черноморском флоте под руководством лейтенанта П.П. Шмидта</w:t>
            </w:r>
          </w:p>
        </w:tc>
      </w:tr>
      <w:tr w:rsidR="006271D2" w:rsidRPr="006271D2" w14:paraId="359CAB8F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7A6CB8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2 декабря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A99A98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Начало вооруженного восстания в Москве – выступление 2-го гренадерского полка. Восстание было поддержано всеобщей стачкой рабочих. Наиболее ожесточенные бои шли в районе Пресни, где сопротивление вооруженных рабочих-дружинников правительственным войскам продолжалось до 19 декабря.</w:t>
            </w:r>
          </w:p>
        </w:tc>
      </w:tr>
      <w:tr w:rsidR="006271D2" w:rsidRPr="006271D2" w14:paraId="318418FB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6E6DFB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11 декабря 1905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E18A3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Издан новый избирательный закон в Государственную думу, разработанный С.Ю. Витте</w:t>
            </w:r>
          </w:p>
        </w:tc>
      </w:tr>
      <w:tr w:rsidR="006271D2" w:rsidRPr="006271D2" w14:paraId="42B28D08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BF2103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20 февраля 1906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24309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Издано «Учреждение Государственной думы», определявшее регламент ее работы.</w:t>
            </w:r>
          </w:p>
        </w:tc>
      </w:tr>
      <w:tr w:rsidR="006271D2" w:rsidRPr="006271D2" w14:paraId="4544060E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D940CD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Апрель 1906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97CA98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В Швеции начал работу IV (Объединительный) съезд РСДРП, в работе которого участвуют представители 62 организаций РСДРП; из них большевиков 46, меньшевиков - 62 (23.04-8.05.1906 г).</w:t>
            </w:r>
          </w:p>
        </w:tc>
      </w:tr>
      <w:tr w:rsidR="006271D2" w:rsidRPr="006271D2" w14:paraId="102E8B02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A922F2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Апрель 1906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AE9247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Прошли выборы в I Государственную думу</w:t>
            </w:r>
          </w:p>
        </w:tc>
      </w:tr>
      <w:tr w:rsidR="006271D2" w:rsidRPr="006271D2" w14:paraId="77FC8AE3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977DB4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23 апреля 1906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BE4227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Император Николай II утвердил Основной государственный закон Российской империи</w:t>
            </w:r>
          </w:p>
        </w:tc>
      </w:tr>
      <w:tr w:rsidR="006271D2" w:rsidRPr="006271D2" w14:paraId="4061AE04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691390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27 апреля 1906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040C6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Начало работы Государственной думы первого созыва</w:t>
            </w:r>
          </w:p>
        </w:tc>
      </w:tr>
      <w:tr w:rsidR="006271D2" w:rsidRPr="006271D2" w14:paraId="2277B02C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5DB13B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9 июля 1906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652635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Роспуск Государственной думы</w:t>
            </w:r>
          </w:p>
        </w:tc>
      </w:tr>
      <w:tr w:rsidR="006271D2" w:rsidRPr="006271D2" w14:paraId="26FCE16A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AE57A2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Июль 1906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4BEEA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Восстание в крепости Свеаборг, поддержанное флотом. Подавлено правительственными войсками через три дня. Организаторы расстреляны.</w:t>
            </w:r>
          </w:p>
        </w:tc>
      </w:tr>
      <w:tr w:rsidR="006271D2" w:rsidRPr="006271D2" w14:paraId="3CB9EE12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606125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12 августа 1906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7BA6C6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 xml:space="preserve">Взрыв эсерами дачи премьер-министра </w:t>
            </w:r>
            <w:proofErr w:type="spellStart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П.Столыпина</w:t>
            </w:r>
            <w:proofErr w:type="spellEnd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 xml:space="preserve"> на Аптекарском о-ве; убито 30, ранено 40 человек, в том числе дочь Столыпина.</w:t>
            </w:r>
          </w:p>
        </w:tc>
      </w:tr>
      <w:tr w:rsidR="006271D2" w:rsidRPr="006271D2" w14:paraId="00413D9F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EEF0D8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19 августа 1906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9A732C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 xml:space="preserve">Николай II подписал разработанный премьер-министром </w:t>
            </w:r>
            <w:proofErr w:type="spellStart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П.Столыпиным</w:t>
            </w:r>
            <w:proofErr w:type="spellEnd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 xml:space="preserve"> указ о введении на территории России военно-полевых судов (упразднены в марте 1907)</w:t>
            </w:r>
          </w:p>
        </w:tc>
      </w:tr>
      <w:tr w:rsidR="006271D2" w:rsidRPr="006271D2" w14:paraId="58D54B15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E5C00C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9 ноября 1906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056A8C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 xml:space="preserve">По инициативе </w:t>
            </w:r>
            <w:proofErr w:type="spellStart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П.Столыпина</w:t>
            </w:r>
            <w:proofErr w:type="spellEnd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 xml:space="preserve"> Николай II издал указ, регламентирующий порядок выхода крестьян из общины и закрепление в личную собственность надельной земли.</w:t>
            </w:r>
          </w:p>
        </w:tc>
      </w:tr>
      <w:tr w:rsidR="006271D2" w:rsidRPr="006271D2" w14:paraId="186835AC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AE56C0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Январь 1907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42A95E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Забастовки в Москве, Санкт-Петербурге, Киеве, Ростове и других городах в связи со 2-й годовщиной «Кровавого воскресенья»</w:t>
            </w:r>
          </w:p>
        </w:tc>
      </w:tr>
      <w:tr w:rsidR="006271D2" w:rsidRPr="006271D2" w14:paraId="5AAFC701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DFB5A4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1 мая 1907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83897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 xml:space="preserve">Первомайские забастовки в Киеве, Полтаве, Харькове. Расстрел рабочей демонстрации в </w:t>
            </w:r>
            <w:proofErr w:type="spellStart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Юзовке</w:t>
            </w:r>
            <w:proofErr w:type="spellEnd"/>
          </w:p>
        </w:tc>
      </w:tr>
      <w:tr w:rsidR="006271D2" w:rsidRPr="006271D2" w14:paraId="766C8971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725C83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10 мая 1907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53DDB0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 xml:space="preserve">Речь премьер-министра </w:t>
            </w:r>
            <w:proofErr w:type="spellStart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П.Столыпина</w:t>
            </w:r>
            <w:proofErr w:type="spellEnd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 xml:space="preserve"> на заседании II Государственной Думы "Дайте России покой!"</w:t>
            </w:r>
          </w:p>
        </w:tc>
      </w:tr>
      <w:tr w:rsidR="006271D2" w:rsidRPr="006271D2" w14:paraId="30070368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E1B275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2 июня 1907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87F677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Полицией арестованы члены социал-демократической фракции в Государственной Думе по обвинению в подготовке военного заговора.</w:t>
            </w:r>
          </w:p>
        </w:tc>
      </w:tr>
      <w:tr w:rsidR="006271D2" w:rsidRPr="006271D2" w14:paraId="3CE822CC" w14:textId="77777777" w:rsidTr="006271D2">
        <w:trPr>
          <w:tblCellSpacing w:w="20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1A6DE6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3 июня 1907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6BE1C" w14:textId="77777777" w:rsidR="006271D2" w:rsidRPr="006271D2" w:rsidRDefault="006271D2" w:rsidP="006271D2">
            <w:pPr>
              <w:jc w:val="both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 xml:space="preserve">Обнародован манифест Николая II о роспуске II Государственной думы, избранной в конце 1906 г. Обнародованный одновременно с манифестом </w:t>
            </w:r>
            <w:proofErr w:type="gramStart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>новый избирательный закон</w:t>
            </w:r>
            <w:proofErr w:type="gramEnd"/>
            <w:r w:rsidRPr="006271D2">
              <w:rPr>
                <w:rFonts w:ascii="Times" w:eastAsia="Times New Roman" w:hAnsi="Times" w:cs="Times New Roman"/>
                <w:color w:val="000000"/>
                <w:lang w:eastAsia="ru-RU"/>
              </w:rPr>
              <w:t xml:space="preserve"> давал преимущество на новых выборах представителям дворянства и крупной буржуазии</w:t>
            </w:r>
          </w:p>
        </w:tc>
      </w:tr>
    </w:tbl>
    <w:p w14:paraId="3C54DA8F" w14:textId="77777777" w:rsidR="000B340D" w:rsidRPr="006271D2" w:rsidRDefault="000B340D" w:rsidP="000B340D"/>
    <w:sectPr w:rsidR="000B340D" w:rsidRPr="006271D2" w:rsidSect="003B6B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40821"/>
    <w:multiLevelType w:val="hybridMultilevel"/>
    <w:tmpl w:val="0E88D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36E59"/>
    <w:multiLevelType w:val="hybridMultilevel"/>
    <w:tmpl w:val="355A3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70243"/>
    <w:multiLevelType w:val="hybridMultilevel"/>
    <w:tmpl w:val="E480C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FF"/>
    <w:rsid w:val="00060FA6"/>
    <w:rsid w:val="000B340D"/>
    <w:rsid w:val="00130270"/>
    <w:rsid w:val="003B6BD7"/>
    <w:rsid w:val="00532C8F"/>
    <w:rsid w:val="005C47AF"/>
    <w:rsid w:val="006271D2"/>
    <w:rsid w:val="008D3A2D"/>
    <w:rsid w:val="00B32D52"/>
    <w:rsid w:val="00BE4DE9"/>
    <w:rsid w:val="00BF1B37"/>
    <w:rsid w:val="00BF7C83"/>
    <w:rsid w:val="00D450C6"/>
    <w:rsid w:val="00DE59FF"/>
    <w:rsid w:val="00FC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A1F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C47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4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C4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734</Words>
  <Characters>4186</Characters>
  <Application>Microsoft Macintosh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Причины</vt:lpstr>
      <vt:lpstr>    Ход революции</vt:lpstr>
    </vt:vector>
  </TitlesOfParts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4</cp:revision>
  <cp:lastPrinted>2017-01-24T17:18:00Z</cp:lastPrinted>
  <dcterms:created xsi:type="dcterms:W3CDTF">2017-01-24T17:17:00Z</dcterms:created>
  <dcterms:modified xsi:type="dcterms:W3CDTF">2017-01-24T17:32:00Z</dcterms:modified>
</cp:coreProperties>
</file>