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CA36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4F58834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7A76E7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3EACD31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072B827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2B389F9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4E481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74300F43" w14:textId="4C62FAC2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0C3AC1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2C6820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4477877C" w14:textId="30B2D204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4AF18A6" w14:textId="6C6D9AE8" w:rsidR="006346FC" w:rsidRPr="00FC59E6" w:rsidRDefault="00FC59E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Домашняя работа №</w:t>
      </w:r>
      <w:r w:rsidR="00AD3715">
        <w:rPr>
          <w:rStyle w:val="normaltextrun"/>
          <w:color w:val="000000"/>
          <w:sz w:val="28"/>
          <w:szCs w:val="28"/>
        </w:rPr>
        <w:t>4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0077BCAB" w:rsidR="006346FC" w:rsidRPr="004C636A" w:rsidRDefault="00917A59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На тему «</w:t>
      </w:r>
      <w:proofErr w:type="spellStart"/>
      <w:r w:rsidR="00AD3715">
        <w:rPr>
          <w:rStyle w:val="normaltextrun"/>
          <w:color w:val="000000"/>
          <w:sz w:val="28"/>
          <w:szCs w:val="28"/>
        </w:rPr>
        <w:t>Неинвертирующий</w:t>
      </w:r>
      <w:proofErr w:type="spellEnd"/>
      <w:r w:rsidR="00AD3715">
        <w:rPr>
          <w:rStyle w:val="normaltextrun"/>
          <w:color w:val="000000"/>
          <w:sz w:val="28"/>
          <w:szCs w:val="28"/>
        </w:rPr>
        <w:t xml:space="preserve"> усилитель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77777777" w:rsidR="004C636A" w:rsidRDefault="004C636A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</w:p>
    <w:p w14:paraId="2FA2CB12" w14:textId="06C63F0D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72E434F2" w:rsidR="000F549E" w:rsidRPr="00E22504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E225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AD3715">
        <w:rPr>
          <w:rFonts w:ascii="Times New Roman" w:hAnsi="Times New Roman" w:cs="Times New Roman"/>
          <w:b/>
          <w:sz w:val="28"/>
          <w:szCs w:val="28"/>
        </w:rPr>
        <w:t>4</w:t>
      </w:r>
    </w:p>
    <w:p w14:paraId="530F72FF" w14:textId="29CE64D5" w:rsidR="004E48A1" w:rsidRPr="00E22504" w:rsidRDefault="002C11B4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Проектирование </w:t>
      </w:r>
      <w:proofErr w:type="spellStart"/>
      <w:r w:rsidR="00AD3715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неинвертирующего</w:t>
      </w:r>
      <w:proofErr w:type="spellEnd"/>
      <w:r w:rsidR="00AD3715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усилителя</w:t>
      </w: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6312B97" w14:textId="5A6D006C" w:rsidR="00AD3715" w:rsidRDefault="00AD3715" w:rsidP="00AD3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Амплитуда </w:t>
      </w:r>
      <w:r>
        <w:rPr>
          <w:rFonts w:ascii="Times New Roman" w:hAnsi="Times New Roman" w:cs="Times New Roman"/>
          <w:sz w:val="28"/>
          <w:szCs w:val="28"/>
        </w:rPr>
        <w:t xml:space="preserve">входного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сигнала: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4</w:t>
      </w:r>
      <w:r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17FAE6CE" w14:textId="50651C75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усиления: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22504">
        <w:rPr>
          <w:rFonts w:ascii="Times New Roman" w:hAnsi="Times New Roman" w:cs="Times New Roman"/>
          <w:sz w:val="28"/>
          <w:szCs w:val="28"/>
        </w:rPr>
        <w:t>2</w:t>
      </w:r>
    </w:p>
    <w:p w14:paraId="0D21122F" w14:textId="30196CBB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пропускания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 Гц</w:t>
      </w:r>
    </w:p>
    <w:p w14:paraId="3F19C3AF" w14:textId="377B456A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Точность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0,4%</w:t>
      </w:r>
    </w:p>
    <w:p w14:paraId="173B47C5" w14:textId="4EFA4736" w:rsidR="00362BC6" w:rsidRPr="004C636A" w:rsidRDefault="00FC59E6" w:rsidP="007548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5748FFAC" w14:textId="77777777" w:rsidR="00AD3715" w:rsidRPr="00AD3715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715">
        <w:rPr>
          <w:rFonts w:ascii="Times New Roman" w:hAnsi="Times New Roman" w:cs="Times New Roman"/>
          <w:sz w:val="28"/>
          <w:szCs w:val="28"/>
        </w:rPr>
        <w:t>Коэффициент усиления каскада:</w:t>
      </w:r>
    </w:p>
    <w:p w14:paraId="26854460" w14:textId="6CC39861" w:rsidR="00AD3715" w:rsidRPr="009630E4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619CD703" w14:textId="3B790940" w:rsidR="00AD3715" w:rsidRPr="00AD3715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AD37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F17A83" w14:textId="0D2E7092" w:rsidR="00AD3715" w:rsidRPr="00873510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42F5C70F" w14:textId="77777777" w:rsidR="00AD3715" w:rsidRPr="00AD3715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3715">
        <w:rPr>
          <w:rFonts w:ascii="Times New Roman" w:eastAsiaTheme="minorEastAsia" w:hAnsi="Times New Roman" w:cs="Times New Roman"/>
          <w:sz w:val="28"/>
          <w:szCs w:val="28"/>
        </w:rPr>
        <w:t>Коэффициент обратной связи:</w:t>
      </w:r>
    </w:p>
    <w:p w14:paraId="69E271A0" w14:textId="6400DF98" w:rsidR="00AD3715" w:rsidRPr="00FD2F40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R1+R2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</m:t>
          </m:r>
        </m:oMath>
      </m:oMathPara>
    </w:p>
    <w:p w14:paraId="2F2DE589" w14:textId="60ED1C53" w:rsidR="00AD3715" w:rsidRDefault="00AD3715" w:rsidP="0075480D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Выбран операционный усилитель с низким уровнем шума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OPA</w:t>
      </w:r>
      <w:r w:rsidR="007917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D3093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7. Параметры представлены в приложении 1.</w:t>
      </w:r>
    </w:p>
    <w:p w14:paraId="0ECB8D84" w14:textId="4FFAC31C" w:rsidR="00AD3715" w:rsidRPr="00FD2F40" w:rsidRDefault="00A51F9E" w:rsidP="0075480D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</w:t>
      </w:r>
      <w:r w:rsidR="00AD3715">
        <w:rPr>
          <w:rFonts w:ascii="Times New Roman" w:eastAsiaTheme="minorEastAsia" w:hAnsi="Times New Roman" w:cs="Times New Roman"/>
          <w:sz w:val="28"/>
          <w:szCs w:val="28"/>
        </w:rPr>
        <w:t xml:space="preserve"> усиления без обратной связи </w:t>
      </w:r>
      <w:r>
        <w:rPr>
          <w:rFonts w:ascii="Times New Roman" w:eastAsiaTheme="minorEastAsia" w:hAnsi="Times New Roman" w:cs="Times New Roman"/>
          <w:sz w:val="28"/>
          <w:szCs w:val="28"/>
        </w:rPr>
        <w:t>для частоты в 200 Гц составляе</w:t>
      </w:r>
      <w:r w:rsidR="00AD3715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 xml:space="preserve">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(по рисунку 2 в приложении 1).</w:t>
      </w:r>
    </w:p>
    <w:p w14:paraId="3200C524" w14:textId="33AC7EF9" w:rsidR="00AD3715" w:rsidRPr="00A51F9E" w:rsidRDefault="00A51F9E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перевода из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разы используем следующую формулу</w:t>
      </w:r>
      <w:r w:rsidR="00AD3715" w:rsidRPr="00A51F9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97B4CB" w14:textId="4FE59F6E" w:rsidR="00AD3715" w:rsidRPr="00C309D7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=3,16*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70FFAADB" w14:textId="77777777" w:rsidR="00AD3715" w:rsidRPr="00A51F9E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F9E">
        <w:rPr>
          <w:rFonts w:ascii="Times New Roman" w:eastAsiaTheme="minorEastAsia" w:hAnsi="Times New Roman" w:cs="Times New Roman"/>
          <w:sz w:val="28"/>
          <w:szCs w:val="28"/>
        </w:rPr>
        <w:t>Относительная ошибка коэффициента усиления:</w:t>
      </w:r>
    </w:p>
    <w:p w14:paraId="0233D2F9" w14:textId="3188C8DF" w:rsidR="002D3093" w:rsidRPr="002D3093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=6,32*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sup>
          </m:sSup>
        </m:oMath>
      </m:oMathPara>
    </w:p>
    <w:p w14:paraId="165B79DE" w14:textId="19314804" w:rsidR="00AD3715" w:rsidRPr="002D3093" w:rsidRDefault="00A51F9E" w:rsidP="0075480D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Следующие значения получены из характеристик операционного усилителя</w:t>
      </w:r>
      <w:r w:rsidR="002D3093">
        <w:rPr>
          <w:rFonts w:ascii="Times New Roman" w:eastAsiaTheme="minorEastAsia" w:hAnsi="Times New Roman" w:cs="Times New Roman"/>
          <w:sz w:val="28"/>
          <w:szCs w:val="28"/>
        </w:rPr>
        <w:t xml:space="preserve">, представленных </w:t>
      </w:r>
      <w:proofErr w:type="gramStart"/>
      <w:r w:rsidR="002D3093">
        <w:rPr>
          <w:rFonts w:ascii="Times New Roman" w:eastAsiaTheme="minorEastAsia" w:hAnsi="Times New Roman" w:cs="Times New Roman"/>
          <w:sz w:val="28"/>
          <w:szCs w:val="28"/>
        </w:rPr>
        <w:t>в на</w:t>
      </w:r>
      <w:proofErr w:type="gramEnd"/>
      <w:r w:rsidR="002D3093">
        <w:rPr>
          <w:rFonts w:ascii="Times New Roman" w:eastAsiaTheme="minorEastAsia" w:hAnsi="Times New Roman" w:cs="Times New Roman"/>
          <w:sz w:val="28"/>
          <w:szCs w:val="28"/>
        </w:rPr>
        <w:t xml:space="preserve"> рисунке 1 в приложении 1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5EEED9" w14:textId="77777777" w:rsidR="00AD3715" w:rsidRPr="00A51F9E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F9E">
        <w:rPr>
          <w:rFonts w:ascii="Times New Roman" w:eastAsiaTheme="minorEastAsia" w:hAnsi="Times New Roman" w:cs="Times New Roman"/>
          <w:sz w:val="28"/>
          <w:szCs w:val="28"/>
        </w:rPr>
        <w:t>Среднеквадратическое напряжение шума:</w:t>
      </w:r>
    </w:p>
    <w:p w14:paraId="2AFDD353" w14:textId="4F5905E3" w:rsidR="00AD3715" w:rsidRPr="00C309D7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NOISE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=0,09 мкВ</m:t>
          </m:r>
        </m:oMath>
      </m:oMathPara>
    </w:p>
    <w:p w14:paraId="66A0DE7B" w14:textId="77777777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Среднеквадратическое значение шумового тока:</w:t>
      </w:r>
    </w:p>
    <w:p w14:paraId="448411E4" w14:textId="4082462B" w:rsidR="00AD3715" w:rsidRPr="00873510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NOISE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=0,4 пА*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=5,66 пА</m:t>
          </m:r>
        </m:oMath>
      </m:oMathPara>
    </w:p>
    <w:p w14:paraId="19AF1F50" w14:textId="057B1048" w:rsidR="00AD3715" w:rsidRPr="009825B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AD3715" w:rsidRPr="009825B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627C3D" w14:textId="7E934B96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FF0000"/>
          <w:sz w:val="28"/>
          <w:szCs w:val="28"/>
        </w:rPr>
      </w:pPr>
      <w:proofErr w:type="gramStart"/>
      <w:r w:rsidRPr="009825B3">
        <w:rPr>
          <w:rFonts w:ascii="Times New Roman" w:eastAsiaTheme="minorEastAsia" w:hAnsi="Times New Roman" w:cs="Times New Roman"/>
          <w:sz w:val="28"/>
          <w:szCs w:val="28"/>
        </w:rPr>
        <w:t xml:space="preserve">Сопротивление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R1=10 кОм</m:t>
        </m:r>
      </m:oMath>
      <w:r w:rsidR="009825B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9825B3">
        <w:rPr>
          <w:rFonts w:ascii="Times New Roman" w:eastAsiaTheme="minorEastAsia" w:hAnsi="Times New Roman" w:cs="Times New Roman"/>
          <w:sz w:val="28"/>
          <w:szCs w:val="28"/>
        </w:rPr>
        <w:t xml:space="preserve"> тогда исходя из соотношения выше получим, что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R2=10 кОм</m:t>
        </m:r>
      </m:oMath>
      <w:r w:rsidR="009825B3" w:rsidRPr="009825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44F791" w14:textId="33DBC11D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Выбран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9825B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>CF-100 (С1-4) номиналом 10 кОм, характеристики представлены в приложении 1.</w:t>
      </w:r>
    </w:p>
    <w:p w14:paraId="69DA537C" w14:textId="500817F4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 xml:space="preserve">Сопротивление </w:t>
      </w:r>
      <w:r w:rsidRPr="009825B3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825B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9825B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C1A5C5" w14:textId="519C15CD" w:rsidR="00AD3715" w:rsidRPr="00873510" w:rsidRDefault="00AD3715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R1R2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R1+R2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 кОм</m:t>
          </m:r>
        </m:oMath>
      </m:oMathPara>
    </w:p>
    <w:p w14:paraId="5B015BB8" w14:textId="5255022E" w:rsidR="00AD3715" w:rsidRPr="009825B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Такое сопротивление можно получить параллельным соединением двух резисторов в 10 кОм, которые были выбраны ранее.</w:t>
      </w:r>
    </w:p>
    <w:p w14:paraId="535FABC3" w14:textId="77777777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Среднеквадратическое значение напряжения шума:</w:t>
      </w:r>
    </w:p>
    <w:p w14:paraId="184D3008" w14:textId="77777777" w:rsidR="00AD3715" w:rsidRPr="00E34267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NOISE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∆f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NOISE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+4kTR3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+4kTR1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NOISE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NOISE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4kTR2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rad>
        </m:oMath>
      </m:oMathPara>
    </w:p>
    <w:p w14:paraId="643874BA" w14:textId="409F170D" w:rsidR="00AD3715" w:rsidRPr="00C309D7" w:rsidRDefault="00C779C2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NOISE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14:paraId="64E2EAE5" w14:textId="77777777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5B3">
        <w:rPr>
          <w:rFonts w:ascii="Times New Roman" w:hAnsi="Times New Roman" w:cs="Times New Roman"/>
          <w:sz w:val="28"/>
          <w:szCs w:val="28"/>
        </w:rPr>
        <w:t>Амплитуда выходного напряжения, В:</w:t>
      </w:r>
    </w:p>
    <w:p w14:paraId="705A3F89" w14:textId="69DD2715" w:rsidR="00AD3715" w:rsidRPr="00A65221" w:rsidRDefault="00AD3715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∙2=8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14:paraId="51445DA2" w14:textId="3E54E98D" w:rsidR="00AD3715" w:rsidRPr="009825B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общую</w:t>
      </w:r>
      <w:r w:rsidR="00AD3715" w:rsidRPr="009825B3">
        <w:rPr>
          <w:rFonts w:ascii="Times New Roman" w:hAnsi="Times New Roman" w:cs="Times New Roman"/>
          <w:sz w:val="28"/>
          <w:szCs w:val="28"/>
        </w:rPr>
        <w:t xml:space="preserve"> точность</w:t>
      </w:r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AD3715" w:rsidRPr="009825B3">
        <w:rPr>
          <w:rFonts w:ascii="Times New Roman" w:hAnsi="Times New Roman" w:cs="Times New Roman"/>
          <w:sz w:val="28"/>
          <w:szCs w:val="28"/>
        </w:rPr>
        <w:t>:</w:t>
      </w:r>
    </w:p>
    <w:p w14:paraId="46C8FB39" w14:textId="33277335" w:rsidR="00AD3715" w:rsidRPr="00A65221" w:rsidRDefault="00AD3715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NOISE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=4,1*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</m:oMath>
      </m:oMathPara>
    </w:p>
    <w:p w14:paraId="0FAD4094" w14:textId="3A3621A0" w:rsidR="0072034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Очевидно, что полученное значение даже при переводе в проценты не превышает заданную точность</w:t>
      </w:r>
    </w:p>
    <w:p w14:paraId="04933613" w14:textId="77777777" w:rsidR="00720343" w:rsidRPr="009825B3" w:rsidRDefault="0072034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5B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C256D78" w14:textId="1E8E353F" w:rsidR="00E22504" w:rsidRDefault="00E22504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5B3">
        <w:rPr>
          <w:rFonts w:ascii="Times New Roman" w:hAnsi="Times New Roman" w:cs="Times New Roman"/>
          <w:sz w:val="28"/>
          <w:szCs w:val="28"/>
        </w:rPr>
        <w:t>По результатам расчетов были выбраны:</w:t>
      </w:r>
    </w:p>
    <w:p w14:paraId="0D50F6E1" w14:textId="4B7BC888" w:rsidR="009825B3" w:rsidRPr="009825B3" w:rsidRDefault="009825B3" w:rsidP="0075480D">
      <w:pPr>
        <w:pStyle w:val="a5"/>
        <w:numPr>
          <w:ilvl w:val="0"/>
          <w:numId w:val="6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операционный усилитель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OPA</w:t>
      </w:r>
      <w:r w:rsidR="007917E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7;</w:t>
      </w:r>
    </w:p>
    <w:p w14:paraId="33A0E9BA" w14:textId="3CDE4EFB" w:rsidR="009825B3" w:rsidRPr="009825B3" w:rsidRDefault="009825B3" w:rsidP="0075480D">
      <w:pPr>
        <w:pStyle w:val="a5"/>
        <w:numPr>
          <w:ilvl w:val="0"/>
          <w:numId w:val="6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резисторы</w:t>
      </w:r>
      <w:r w:rsidR="0075480D">
        <w:rPr>
          <w:rFonts w:ascii="Times New Roman" w:eastAsiaTheme="minorEastAsia" w:hAnsi="Times New Roman" w:cs="Times New Roman"/>
          <w:sz w:val="28"/>
          <w:szCs w:val="28"/>
        </w:rPr>
        <w:t xml:space="preserve"> CF-100 (С1-4) номиналом 10 кОм.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24BFF08B" w:rsidR="003D1329" w:rsidRDefault="007917E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5D9D8" wp14:editId="4435B6CE">
            <wp:extent cx="5772150" cy="586095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11" cy="586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6491FAC7" w:rsidR="003D1329" w:rsidRPr="00E15500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</w:t>
      </w:r>
      <w:r w:rsidR="00272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278F">
        <w:rPr>
          <w:rFonts w:ascii="Times New Roman" w:hAnsi="Times New Roman" w:cs="Times New Roman"/>
          <w:sz w:val="28"/>
          <w:szCs w:val="28"/>
        </w:rPr>
        <w:t>операционного усилителя</w:t>
      </w:r>
      <w:r w:rsidR="003176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F88BE" w14:textId="52845B53" w:rsidR="003D1329" w:rsidRPr="004C636A" w:rsidRDefault="001A05DD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5E537" wp14:editId="02577DD6">
            <wp:extent cx="2781300" cy="2109082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669" cy="212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24092425" w:rsidR="003D1329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A51F9E">
        <w:rPr>
          <w:rFonts w:ascii="Times New Roman" w:hAnsi="Times New Roman" w:cs="Times New Roman"/>
          <w:sz w:val="28"/>
          <w:szCs w:val="28"/>
        </w:rPr>
        <w:t>Зависимость коэффициента усиления от частоты</w:t>
      </w:r>
    </w:p>
    <w:p w14:paraId="5799B657" w14:textId="6E9DDD81" w:rsidR="00193AF1" w:rsidRDefault="009825B3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2203DA" wp14:editId="3142E6D2">
            <wp:extent cx="3590925" cy="2600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2DF9" w14:textId="70E32F02" w:rsidR="00193AF1" w:rsidRDefault="00193AF1" w:rsidP="00193A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9825B3">
        <w:rPr>
          <w:rFonts w:ascii="Times New Roman" w:hAnsi="Times New Roman" w:cs="Times New Roman"/>
          <w:sz w:val="28"/>
          <w:szCs w:val="28"/>
        </w:rPr>
        <w:t xml:space="preserve">резистора </w:t>
      </w:r>
      <w:r w:rsidR="009825B3" w:rsidRPr="009825B3">
        <w:rPr>
          <w:rFonts w:ascii="Times New Roman" w:hAnsi="Times New Roman" w:cs="Times New Roman"/>
          <w:sz w:val="28"/>
          <w:szCs w:val="28"/>
        </w:rPr>
        <w:t>CF-100 (С1-4)</w:t>
      </w:r>
    </w:p>
    <w:p w14:paraId="48098EBF" w14:textId="61021BF9" w:rsidR="00DA4BD8" w:rsidRPr="004C636A" w:rsidRDefault="00DA4BD8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br w:type="page"/>
      </w:r>
    </w:p>
    <w:p w14:paraId="049D849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9F4164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14078CF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00B6C9A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7F62C5C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0B4B949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90CDCE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67344D5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5C873B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DE85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97F6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33E3E719" w14:textId="27608E0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49256EA4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126B23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A4E43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5D435A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91A0994" w14:textId="251681A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Лабораторная работа</w:t>
      </w:r>
      <w:r w:rsidR="00933D5F">
        <w:rPr>
          <w:rStyle w:val="normaltextrun"/>
          <w:color w:val="000000"/>
          <w:sz w:val="28"/>
          <w:szCs w:val="28"/>
        </w:rPr>
        <w:t xml:space="preserve"> №4</w:t>
      </w:r>
    </w:p>
    <w:p w14:paraId="66EE2D0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437E6D" w14:textId="50AC4C4D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На тему «Исследование </w:t>
      </w:r>
      <w:proofErr w:type="spellStart"/>
      <w:r w:rsidR="00933D5F">
        <w:rPr>
          <w:rStyle w:val="normaltextrun"/>
          <w:color w:val="000000"/>
          <w:sz w:val="28"/>
          <w:szCs w:val="28"/>
        </w:rPr>
        <w:t>неинвертирующего</w:t>
      </w:r>
      <w:proofErr w:type="spellEnd"/>
      <w:r w:rsidR="00933D5F">
        <w:rPr>
          <w:rStyle w:val="normaltextrun"/>
          <w:color w:val="000000"/>
          <w:sz w:val="28"/>
          <w:szCs w:val="28"/>
        </w:rPr>
        <w:t xml:space="preserve"> усилителя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A55FD9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FEEED4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C1107E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468AD0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EC3321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165BE4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1741716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CF7F551" w14:textId="77777777" w:rsidR="00933D5F" w:rsidRDefault="00933D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</w:p>
    <w:p w14:paraId="27298CC1" w14:textId="0009803D" w:rsidR="0096455F" w:rsidRPr="004C636A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группа</w:t>
      </w:r>
    </w:p>
    <w:p w14:paraId="6E613C7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235A854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62B847B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2A41D8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D0DD361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6731C7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16B34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6E791C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D0CFA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8B90199" w14:textId="6B816758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C7F2A0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57CAB35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5C11958" w14:textId="1067978C" w:rsidR="0030448C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  <w:r w:rsidR="0030448C" w:rsidRPr="004C636A">
        <w:rPr>
          <w:sz w:val="28"/>
          <w:szCs w:val="28"/>
        </w:rPr>
        <w:br w:type="page"/>
      </w:r>
    </w:p>
    <w:p w14:paraId="7BF61DE8" w14:textId="0D4FE3A3" w:rsidR="0030448C" w:rsidRPr="004C636A" w:rsidRDefault="00933D5F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4 </w:t>
      </w:r>
    </w:p>
    <w:p w14:paraId="20AF407E" w14:textId="44DC9CAC" w:rsidR="005B47C8" w:rsidRPr="004C636A" w:rsidRDefault="005B47C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proofErr w:type="spellStart"/>
      <w:r w:rsidR="00933D5F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неинвертирующего</w:t>
      </w:r>
      <w:proofErr w:type="spellEnd"/>
      <w:r w:rsidR="00933D5F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усилителя</w:t>
      </w:r>
    </w:p>
    <w:p w14:paraId="3AF599DD" w14:textId="0885FADA" w:rsidR="0030448C" w:rsidRPr="004C636A" w:rsidRDefault="0030448C" w:rsidP="005B47C8">
      <w:pPr>
        <w:pStyle w:val="a7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</w:t>
      </w:r>
      <w:r w:rsidR="005B47C8" w:rsidRPr="004C636A">
        <w:rPr>
          <w:color w:val="000000"/>
          <w:sz w:val="28"/>
          <w:szCs w:val="28"/>
        </w:rPr>
        <w:t xml:space="preserve">провести модельное исследование </w:t>
      </w:r>
      <w:proofErr w:type="spellStart"/>
      <w:r w:rsidR="00933D5F">
        <w:rPr>
          <w:rStyle w:val="normaltextrun"/>
          <w:color w:val="000000"/>
          <w:sz w:val="28"/>
          <w:szCs w:val="28"/>
        </w:rPr>
        <w:t>неинвертирующего</w:t>
      </w:r>
      <w:proofErr w:type="spellEnd"/>
      <w:r w:rsidR="00933D5F">
        <w:rPr>
          <w:rStyle w:val="normaltextrun"/>
          <w:color w:val="000000"/>
          <w:sz w:val="28"/>
          <w:szCs w:val="28"/>
        </w:rPr>
        <w:t xml:space="preserve"> усилителя</w:t>
      </w:r>
      <w:r w:rsidR="00A969F9">
        <w:rPr>
          <w:rStyle w:val="normaltextrun"/>
          <w:color w:val="000000"/>
          <w:sz w:val="28"/>
          <w:szCs w:val="28"/>
        </w:rPr>
        <w:t xml:space="preserve"> с использованием выбранных элементов</w:t>
      </w:r>
      <w:r w:rsidR="00E15500">
        <w:rPr>
          <w:sz w:val="28"/>
          <w:szCs w:val="28"/>
        </w:rPr>
        <w:t>.</w:t>
      </w:r>
    </w:p>
    <w:p w14:paraId="23733F76" w14:textId="4957553C" w:rsidR="005B47C8" w:rsidRPr="004C636A" w:rsidRDefault="005B47C8" w:rsidP="005B47C8">
      <w:pPr>
        <w:pStyle w:val="a7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14:paraId="7DBAC736" w14:textId="51144DD7" w:rsidR="0030448C" w:rsidRPr="004C636A" w:rsidRDefault="00933D5F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1F4BCA" wp14:editId="3B298133">
            <wp:extent cx="3352800" cy="2638425"/>
            <wp:effectExtent l="0" t="0" r="0" b="9525"/>
            <wp:docPr id="14" name="Рисунок 14" descr="ÐÐ°ÑÑÐ¸Ð½ÐºÐ¸ Ð¿Ð¾ Ð·Ð°Ð¿ÑÐ¾ÑÑ Ð½ÐµÐ¸Ð½Ð²ÐµÑÑÐ¸ÑÑÑÑÐ¸Ð¹ ÑÑÐ¸Ð»Ð¸ÑÐµ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½ÐµÐ¸Ð½Ð²ÐµÑÑÐ¸ÑÑÑÑÐ¸Ð¹ ÑÑÐ¸Ð»Ð¸ÑÐµÐ»Ñ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1796A05" w14:textId="79525F3F" w:rsidR="0030448C" w:rsidRPr="004C636A" w:rsidRDefault="005B47C8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="00933D5F">
        <w:rPr>
          <w:rFonts w:ascii="Times New Roman" w:hAnsi="Times New Roman" w:cs="Times New Roman"/>
          <w:noProof/>
          <w:sz w:val="28"/>
          <w:szCs w:val="28"/>
        </w:rPr>
        <w:t>неинвертирующего усилителя</w:t>
      </w:r>
    </w:p>
    <w:p w14:paraId="4CDEEF63" w14:textId="151C29E2" w:rsidR="000A561E" w:rsidRPr="004C636A" w:rsidRDefault="00C779C2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A2911" wp14:editId="6310C32B">
            <wp:extent cx="31718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7EA2" w14:textId="442383AF" w:rsidR="005B47C8" w:rsidRDefault="005B47C8" w:rsidP="003044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14:paraId="747F6DBC" w14:textId="77777777" w:rsidR="00C779C2" w:rsidRPr="004C636A" w:rsidRDefault="00C779C2" w:rsidP="0030448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D8A2D91" w14:textId="05289358" w:rsidR="0030448C" w:rsidRPr="00492D2D" w:rsidRDefault="005E0A06" w:rsidP="0050391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моделирования</w:t>
      </w:r>
      <w:r w:rsidR="00492D2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6A242FE" w14:textId="10C091EC" w:rsidR="0050391D" w:rsidRPr="004C636A" w:rsidRDefault="00F96BC8" w:rsidP="00E4266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7668E0" wp14:editId="23525D24">
            <wp:extent cx="5934075" cy="1600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E2BC" w14:textId="77777777" w:rsidR="00C06325" w:rsidRDefault="0030448C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>унок</w:t>
      </w:r>
      <w:r w:rsidR="00642A14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Входное напряжение (</w:t>
      </w:r>
      <w:r w:rsidR="00254FF4">
        <w:rPr>
          <w:rFonts w:ascii="Times New Roman" w:hAnsi="Times New Roman" w:cs="Times New Roman"/>
          <w:noProof/>
          <w:sz w:val="28"/>
          <w:szCs w:val="28"/>
        </w:rPr>
        <w:t>зеленый</w:t>
      </w:r>
      <w:r w:rsidR="00460379" w:rsidRPr="004C636A">
        <w:rPr>
          <w:rFonts w:ascii="Times New Roman" w:hAnsi="Times New Roman" w:cs="Times New Roman"/>
          <w:noProof/>
          <w:sz w:val="28"/>
          <w:szCs w:val="28"/>
        </w:rPr>
        <w:t>, В),</w:t>
      </w:r>
      <w:r w:rsidR="0088038D">
        <w:rPr>
          <w:rFonts w:ascii="Times New Roman" w:hAnsi="Times New Roman" w:cs="Times New Roman"/>
          <w:noProof/>
          <w:sz w:val="28"/>
          <w:szCs w:val="28"/>
        </w:rPr>
        <w:t xml:space="preserve"> выходное напряжение (</w:t>
      </w:r>
      <w:r w:rsidR="00254FF4">
        <w:rPr>
          <w:rFonts w:ascii="Times New Roman" w:hAnsi="Times New Roman" w:cs="Times New Roman"/>
          <w:noProof/>
          <w:sz w:val="28"/>
          <w:szCs w:val="28"/>
        </w:rPr>
        <w:t>красный</w:t>
      </w:r>
      <w:r w:rsidR="0088038D">
        <w:rPr>
          <w:rFonts w:ascii="Times New Roman" w:hAnsi="Times New Roman" w:cs="Times New Roman"/>
          <w:noProof/>
          <w:sz w:val="28"/>
          <w:szCs w:val="28"/>
        </w:rPr>
        <w:t>, В)</w:t>
      </w:r>
      <w:r w:rsidR="00C06325" w:rsidRPr="00C0632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902F0E4" w14:textId="3D7E1C77" w:rsidR="0030448C" w:rsidRDefault="00C06325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049D3" wp14:editId="7BCD0701">
            <wp:extent cx="5934075" cy="1619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D6BA" w14:textId="1FB3840C" w:rsidR="00C06325" w:rsidRPr="004C636A" w:rsidRDefault="00C06325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 – выходное напряжение (красный, В), максимальное выходное напряжение (фиолетовый, В), минимальное выходное напряжение (синий, В)</w:t>
      </w:r>
    </w:p>
    <w:p w14:paraId="20E00CCF" w14:textId="7FEE4C90" w:rsidR="0030448C" w:rsidRPr="004C636A" w:rsidRDefault="007917E9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1DF83" wp14:editId="3231FC0F">
            <wp:extent cx="5943600" cy="1554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EB8F" w14:textId="6C8729E9" w:rsidR="00C06325" w:rsidRDefault="00C06325" w:rsidP="00C06325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АЧХ</w:t>
      </w:r>
    </w:p>
    <w:p w14:paraId="300DE311" w14:textId="77777777" w:rsidR="00C06325" w:rsidRPr="004C636A" w:rsidRDefault="00C06325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331B05AB" w14:textId="34F7E111" w:rsidR="0020019A" w:rsidRPr="0096455F" w:rsidRDefault="0020019A" w:rsidP="003044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="008665C5"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FF9F547" w14:textId="4DAAD204" w:rsidR="0088038D" w:rsidRPr="007376DB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=7,9839 В</m:t>
        </m:r>
      </m:oMath>
    </w:p>
    <w:p w14:paraId="278A972F" w14:textId="3F100BC6" w:rsidR="00BE54F9" w:rsidRPr="007376DB" w:rsidRDefault="00BE54F9" w:rsidP="00BE54F9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=-7,9839 В</m:t>
        </m:r>
      </m:oMath>
    </w:p>
    <w:p w14:paraId="1905721E" w14:textId="00F7A153" w:rsidR="0088038D" w:rsidRPr="0088038D" w:rsidRDefault="0088038D" w:rsidP="00EF6E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Вычисление погрешностей:</w:t>
      </w:r>
    </w:p>
    <w:p w14:paraId="08E0179A" w14:textId="6D216001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w:r w:rsidR="00C063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7F6268B" w14:textId="56AE324B" w:rsidR="00EF6E6E" w:rsidRPr="00C06FF7" w:rsidRDefault="00C779C2" w:rsidP="00EF6E6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=0,2%</m:t>
          </m:r>
        </m:oMath>
      </m:oMathPara>
    </w:p>
    <w:p w14:paraId="35B84563" w14:textId="582C046A" w:rsidR="00C06FF7" w:rsidRDefault="00C06FF7" w:rsidP="00C06FF7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40486E32" w14:textId="4F2DE53E" w:rsidR="00C06FF7" w:rsidRPr="004C636A" w:rsidRDefault="00C779C2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=0,2 %</m:t>
          </m:r>
        </m:oMath>
      </m:oMathPara>
    </w:p>
    <w:p w14:paraId="0DA1BA60" w14:textId="77777777" w:rsidR="002971A7" w:rsidRDefault="0030448C" w:rsidP="006743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41911" w14:textId="583A20DC" w:rsidR="00D60AD3" w:rsidRDefault="002971A7" w:rsidP="00AD198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промоделирован </w:t>
      </w:r>
      <w:proofErr w:type="spellStart"/>
      <w:r w:rsidR="00BE54F9">
        <w:rPr>
          <w:rFonts w:ascii="Times New Roman" w:hAnsi="Times New Roman" w:cs="Times New Roman"/>
          <w:color w:val="000000"/>
          <w:sz w:val="28"/>
          <w:szCs w:val="28"/>
        </w:rPr>
        <w:t>неинвертирующий</w:t>
      </w:r>
      <w:proofErr w:type="spellEnd"/>
      <w:r w:rsidR="00BE54F9">
        <w:rPr>
          <w:rFonts w:ascii="Times New Roman" w:hAnsi="Times New Roman" w:cs="Times New Roman"/>
          <w:color w:val="000000"/>
          <w:sz w:val="28"/>
          <w:szCs w:val="28"/>
        </w:rPr>
        <w:t xml:space="preserve"> усилитель</w:t>
      </w:r>
      <w:r w:rsidR="00111EB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D198F"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="00AD198F" w:rsidRPr="00AD1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PSpice</w:t>
      </w:r>
      <w:proofErr w:type="spellEnd"/>
      <w:r w:rsidR="00AD198F">
        <w:rPr>
          <w:rFonts w:ascii="Times New Roman" w:hAnsi="Times New Roman" w:cs="Times New Roman"/>
          <w:sz w:val="28"/>
          <w:szCs w:val="28"/>
        </w:rPr>
        <w:t>,</w:t>
      </w:r>
      <w:r w:rsidR="00F21683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AD198F"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14:paraId="3BFC9404" w14:textId="0D7D443A" w:rsidR="00AD198F" w:rsidRPr="004C636A" w:rsidRDefault="004069E8" w:rsidP="00AD1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Вычисленные погрешности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демонтрируют минимальное отклонение от расчетных значений, что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свидетельствует о корректности выполнения работы и соответствии модели </w:t>
      </w:r>
      <w:r>
        <w:rPr>
          <w:rFonts w:ascii="Times New Roman" w:hAnsi="Times New Roman" w:cs="Times New Roman"/>
          <w:noProof/>
          <w:sz w:val="28"/>
          <w:szCs w:val="28"/>
        </w:rPr>
        <w:t>расчетам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6F0"/>
    <w:multiLevelType w:val="hybridMultilevel"/>
    <w:tmpl w:val="876EF4C0"/>
    <w:lvl w:ilvl="0" w:tplc="3E20B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18F"/>
    <w:multiLevelType w:val="hybridMultilevel"/>
    <w:tmpl w:val="79960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67DD"/>
    <w:multiLevelType w:val="hybridMultilevel"/>
    <w:tmpl w:val="76645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93AF1"/>
    <w:rsid w:val="001A05DD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4FF4"/>
    <w:rsid w:val="00256FDE"/>
    <w:rsid w:val="00257B25"/>
    <w:rsid w:val="00263C42"/>
    <w:rsid w:val="0027278F"/>
    <w:rsid w:val="002971A7"/>
    <w:rsid w:val="002B6750"/>
    <w:rsid w:val="002C11B4"/>
    <w:rsid w:val="002D3093"/>
    <w:rsid w:val="002E0676"/>
    <w:rsid w:val="002E4039"/>
    <w:rsid w:val="0030448C"/>
    <w:rsid w:val="003044C0"/>
    <w:rsid w:val="0030720C"/>
    <w:rsid w:val="003176A2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069E8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6D15A3"/>
    <w:rsid w:val="007044D0"/>
    <w:rsid w:val="00710E08"/>
    <w:rsid w:val="00720343"/>
    <w:rsid w:val="007303F7"/>
    <w:rsid w:val="007376DB"/>
    <w:rsid w:val="0075480D"/>
    <w:rsid w:val="00756D70"/>
    <w:rsid w:val="007731A5"/>
    <w:rsid w:val="00777EA4"/>
    <w:rsid w:val="007917E9"/>
    <w:rsid w:val="00791DD7"/>
    <w:rsid w:val="0079612B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33D5F"/>
    <w:rsid w:val="0094799C"/>
    <w:rsid w:val="0095236D"/>
    <w:rsid w:val="009557FD"/>
    <w:rsid w:val="0096455F"/>
    <w:rsid w:val="00973FC3"/>
    <w:rsid w:val="009825B3"/>
    <w:rsid w:val="00992E7C"/>
    <w:rsid w:val="009964C7"/>
    <w:rsid w:val="009A1094"/>
    <w:rsid w:val="009A1D63"/>
    <w:rsid w:val="009A2C3F"/>
    <w:rsid w:val="009B1001"/>
    <w:rsid w:val="009B1C24"/>
    <w:rsid w:val="009B4664"/>
    <w:rsid w:val="009C426A"/>
    <w:rsid w:val="009C4444"/>
    <w:rsid w:val="009E38ED"/>
    <w:rsid w:val="00A05347"/>
    <w:rsid w:val="00A32864"/>
    <w:rsid w:val="00A379F3"/>
    <w:rsid w:val="00A40B73"/>
    <w:rsid w:val="00A51F9E"/>
    <w:rsid w:val="00A5249A"/>
    <w:rsid w:val="00A64D06"/>
    <w:rsid w:val="00A71427"/>
    <w:rsid w:val="00A71DDF"/>
    <w:rsid w:val="00A82AFA"/>
    <w:rsid w:val="00A90E29"/>
    <w:rsid w:val="00A969F9"/>
    <w:rsid w:val="00AB3E13"/>
    <w:rsid w:val="00AB432E"/>
    <w:rsid w:val="00AD198F"/>
    <w:rsid w:val="00AD3715"/>
    <w:rsid w:val="00AD5807"/>
    <w:rsid w:val="00AE294A"/>
    <w:rsid w:val="00AF09BA"/>
    <w:rsid w:val="00B04E62"/>
    <w:rsid w:val="00B11AC6"/>
    <w:rsid w:val="00B14686"/>
    <w:rsid w:val="00B21992"/>
    <w:rsid w:val="00B26054"/>
    <w:rsid w:val="00B35F9F"/>
    <w:rsid w:val="00B55FA7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E54F9"/>
    <w:rsid w:val="00BF4AA0"/>
    <w:rsid w:val="00BF7BC8"/>
    <w:rsid w:val="00BF7E8E"/>
    <w:rsid w:val="00C06325"/>
    <w:rsid w:val="00C06FF7"/>
    <w:rsid w:val="00C20E36"/>
    <w:rsid w:val="00C22A93"/>
    <w:rsid w:val="00C34963"/>
    <w:rsid w:val="00C37747"/>
    <w:rsid w:val="00C44233"/>
    <w:rsid w:val="00C52FE2"/>
    <w:rsid w:val="00C644C3"/>
    <w:rsid w:val="00C67103"/>
    <w:rsid w:val="00C779C2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B1171"/>
    <w:rsid w:val="00DC2A1D"/>
    <w:rsid w:val="00DC4655"/>
    <w:rsid w:val="00E00E4A"/>
    <w:rsid w:val="00E019BD"/>
    <w:rsid w:val="00E15500"/>
    <w:rsid w:val="00E22504"/>
    <w:rsid w:val="00E365AD"/>
    <w:rsid w:val="00E367A9"/>
    <w:rsid w:val="00E4266F"/>
    <w:rsid w:val="00E47DBD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3EB6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6BC8"/>
    <w:rsid w:val="00F9704E"/>
    <w:rsid w:val="00FA201B"/>
    <w:rsid w:val="00FB0EBD"/>
    <w:rsid w:val="00FB3BD2"/>
    <w:rsid w:val="00FC59E6"/>
    <w:rsid w:val="00FC68CE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6F48-F03D-4919-94B7-CE2ACD5C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TARDIS</cp:lastModifiedBy>
  <cp:revision>8</cp:revision>
  <dcterms:created xsi:type="dcterms:W3CDTF">2018-08-30T09:01:00Z</dcterms:created>
  <dcterms:modified xsi:type="dcterms:W3CDTF">2018-08-31T17:00:00Z</dcterms:modified>
</cp:coreProperties>
</file>