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1DD" w:rsidRDefault="00F42CBC">
      <w:pPr>
        <w:jc w:val="center"/>
        <w:rPr>
          <w:sz w:val="24"/>
        </w:rPr>
      </w:pPr>
      <w:r>
        <w:rPr>
          <w:sz w:val="24"/>
        </w:rPr>
        <w:t>Универс</w:t>
      </w:r>
      <w:r w:rsidR="005C6B26">
        <w:rPr>
          <w:sz w:val="24"/>
        </w:rPr>
        <w:t>итет ИТМО</w:t>
      </w:r>
    </w:p>
    <w:p w:rsidR="008A51DD" w:rsidRDefault="008A51DD">
      <w:pPr>
        <w:rPr>
          <w:b/>
          <w:sz w:val="24"/>
        </w:rPr>
      </w:pPr>
    </w:p>
    <w:p w:rsidR="008A51DD" w:rsidRDefault="008A51DD">
      <w:pPr>
        <w:rPr>
          <w:b/>
          <w:sz w:val="24"/>
        </w:rPr>
      </w:pPr>
    </w:p>
    <w:p w:rsidR="008A51DD" w:rsidRDefault="00F42CBC" w:rsidP="005C6B26">
      <w:pPr>
        <w:spacing w:line="288" w:lineRule="auto"/>
        <w:rPr>
          <w:sz w:val="24"/>
        </w:rPr>
      </w:pPr>
      <w:r>
        <w:rPr>
          <w:b/>
          <w:sz w:val="24"/>
        </w:rPr>
        <w:t>Утверждено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</w:t>
      </w:r>
    </w:p>
    <w:p w:rsidR="008A51DD" w:rsidRDefault="00F42CBC">
      <w:pPr>
        <w:spacing w:line="288" w:lineRule="auto"/>
        <w:rPr>
          <w:sz w:val="24"/>
        </w:rPr>
      </w:pPr>
      <w:r>
        <w:rPr>
          <w:sz w:val="24"/>
        </w:rPr>
        <w:t>_</w:t>
      </w:r>
      <w:r w:rsidR="005C6B26">
        <w:rPr>
          <w:sz w:val="24"/>
        </w:rPr>
        <w:t>___________ Д.А. Заколдаев</w:t>
      </w:r>
    </w:p>
    <w:p w:rsidR="008A51DD" w:rsidRDefault="008A51DD">
      <w:pPr>
        <w:spacing w:line="288" w:lineRule="auto"/>
        <w:rPr>
          <w:sz w:val="24"/>
        </w:rPr>
      </w:pPr>
    </w:p>
    <w:p w:rsidR="008A51DD" w:rsidRDefault="008A51DD"/>
    <w:p w:rsidR="008A51DD" w:rsidRDefault="008A51DD"/>
    <w:p w:rsidR="008A51DD" w:rsidRDefault="00F42CBC">
      <w:pPr>
        <w:pStyle w:val="1"/>
      </w:pPr>
      <w:r>
        <w:t>ЗАДАНИЕ</w:t>
      </w:r>
    </w:p>
    <w:p w:rsidR="008A51DD" w:rsidRDefault="008A51DD"/>
    <w:p w:rsidR="008A51DD" w:rsidRDefault="005C6B26">
      <w:pPr>
        <w:spacing w:line="360" w:lineRule="auto"/>
        <w:jc w:val="both"/>
        <w:rPr>
          <w:sz w:val="24"/>
        </w:rPr>
      </w:pPr>
      <w:r>
        <w:rPr>
          <w:sz w:val="24"/>
        </w:rPr>
        <w:t>на курсовую</w:t>
      </w:r>
      <w:r w:rsidR="00F42CBC">
        <w:rPr>
          <w:sz w:val="24"/>
        </w:rPr>
        <w:t xml:space="preserve"> </w:t>
      </w:r>
      <w:r>
        <w:rPr>
          <w:sz w:val="24"/>
        </w:rPr>
        <w:t>работу по предмету «СУБД»</w:t>
      </w:r>
      <w:r w:rsidR="00F42CBC">
        <w:rPr>
          <w:sz w:val="24"/>
        </w:rPr>
        <w:t xml:space="preserve"> </w:t>
      </w:r>
    </w:p>
    <w:tbl>
      <w:tblPr>
        <w:tblStyle w:val="GenStyleDefTable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800"/>
        <w:gridCol w:w="1134"/>
        <w:gridCol w:w="215"/>
        <w:gridCol w:w="5669"/>
        <w:gridCol w:w="34"/>
      </w:tblGrid>
      <w:tr w:rsidR="008A51DD">
        <w:trPr>
          <w:gridAfter w:val="1"/>
          <w:wAfter w:w="34" w:type="dxa"/>
        </w:trPr>
        <w:tc>
          <w:tcPr>
            <w:tcW w:w="2800" w:type="dxa"/>
          </w:tcPr>
          <w:p w:rsidR="008A51DD" w:rsidRDefault="00F42CB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учащемуся группы</w:t>
            </w:r>
          </w:p>
        </w:tc>
        <w:tc>
          <w:tcPr>
            <w:tcW w:w="1134" w:type="dxa"/>
            <w:tcBorders>
              <w:bottom w:val="single" w:sz="8" w:space="0" w:color="000000"/>
              <w:right w:val="none" w:sz="4" w:space="0" w:color="000000"/>
            </w:tcBorders>
          </w:tcPr>
          <w:p w:rsidR="008A51DD" w:rsidRDefault="008A51DD">
            <w:pPr>
              <w:spacing w:line="360" w:lineRule="auto"/>
              <w:rPr>
                <w:color w:val="FF0000"/>
                <w:sz w:val="24"/>
              </w:rPr>
            </w:pPr>
          </w:p>
        </w:tc>
        <w:tc>
          <w:tcPr>
            <w:tcW w:w="2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A51DD" w:rsidRDefault="008A51DD">
            <w:pPr>
              <w:pStyle w:val="GenStyleDefPar"/>
            </w:pPr>
          </w:p>
        </w:tc>
        <w:tc>
          <w:tcPr>
            <w:tcW w:w="5669" w:type="dxa"/>
            <w:tcBorders>
              <w:left w:val="none" w:sz="4" w:space="0" w:color="000000"/>
              <w:bottom w:val="single" w:sz="8" w:space="0" w:color="000000"/>
            </w:tcBorders>
          </w:tcPr>
          <w:p w:rsidR="008A51DD" w:rsidRDefault="005C6B26">
            <w:pPr>
              <w:spacing w:line="360" w:lineRule="auto"/>
              <w:rPr>
                <w:sz w:val="24"/>
              </w:rPr>
            </w:pPr>
            <w:r>
              <w:rPr>
                <w:color w:val="FF0000"/>
                <w:sz w:val="24"/>
              </w:rPr>
              <w:t>Иванову ивану Ивановичу</w:t>
            </w:r>
          </w:p>
        </w:tc>
      </w:tr>
      <w:tr w:rsidR="008A51DD">
        <w:trPr>
          <w:gridAfter w:val="1"/>
          <w:wAfter w:w="34" w:type="dxa"/>
        </w:trPr>
        <w:tc>
          <w:tcPr>
            <w:tcW w:w="2800" w:type="dxa"/>
          </w:tcPr>
          <w:p w:rsidR="008A51DD" w:rsidRDefault="00F42CB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Тема курсового проекта:</w:t>
            </w:r>
          </w:p>
        </w:tc>
        <w:tc>
          <w:tcPr>
            <w:tcW w:w="7018" w:type="dxa"/>
            <w:gridSpan w:val="3"/>
            <w:tcBorders>
              <w:bottom w:val="single" w:sz="8" w:space="0" w:color="000000"/>
            </w:tcBorders>
          </w:tcPr>
          <w:p w:rsidR="008A51DD" w:rsidRDefault="00F42CBC" w:rsidP="005C6B26">
            <w:pPr>
              <w:spacing w:line="360" w:lineRule="auto"/>
              <w:rPr>
                <w:color w:val="FF0000"/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color w:val="FF0000"/>
                <w:sz w:val="24"/>
              </w:rPr>
              <w:t xml:space="preserve">Информационная система </w:t>
            </w:r>
            <w:r w:rsidR="005C6B26">
              <w:rPr>
                <w:color w:val="FF0000"/>
                <w:sz w:val="24"/>
              </w:rPr>
              <w:t>ООО «Рога и копыта»</w:t>
            </w:r>
          </w:p>
        </w:tc>
      </w:tr>
      <w:tr w:rsidR="008A51DD">
        <w:tc>
          <w:tcPr>
            <w:tcW w:w="9852" w:type="dxa"/>
            <w:gridSpan w:val="5"/>
            <w:tcBorders>
              <w:bottom w:val="single" w:sz="8" w:space="0" w:color="000000"/>
            </w:tcBorders>
          </w:tcPr>
          <w:p w:rsidR="008A51DD" w:rsidRDefault="008A51DD" w:rsidP="005C6B26">
            <w:pPr>
              <w:spacing w:line="360" w:lineRule="auto"/>
              <w:rPr>
                <w:sz w:val="24"/>
              </w:rPr>
            </w:pPr>
          </w:p>
        </w:tc>
      </w:tr>
    </w:tbl>
    <w:p w:rsidR="008A51DD" w:rsidRDefault="008A51DD">
      <w:pPr>
        <w:rPr>
          <w:sz w:val="24"/>
        </w:rPr>
      </w:pPr>
    </w:p>
    <w:p w:rsidR="008A51DD" w:rsidRDefault="00F42CBC">
      <w:pPr>
        <w:numPr>
          <w:ilvl w:val="0"/>
          <w:numId w:val="9"/>
        </w:numPr>
        <w:rPr>
          <w:sz w:val="24"/>
        </w:rPr>
      </w:pPr>
      <w:r>
        <w:rPr>
          <w:sz w:val="24"/>
        </w:rPr>
        <w:t>ТЕХНИКО-МАТЕМАТИЧЕСКАЯ ФОРМУЛИРОВКА ЗАДАЧИ</w:t>
      </w:r>
    </w:p>
    <w:p w:rsidR="008A51DD" w:rsidRDefault="008A51DD">
      <w:pPr>
        <w:rPr>
          <w:sz w:val="16"/>
          <w:szCs w:val="16"/>
          <w:lang w:eastAsia="ru-RU"/>
        </w:rPr>
      </w:pPr>
    </w:p>
    <w:p w:rsidR="008A51DD" w:rsidRDefault="00F42CBC">
      <w:pPr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Разработать программное обеспечение, позволяющее </w:t>
      </w:r>
      <w:r>
        <w:rPr>
          <w:color w:val="FF0000"/>
          <w:sz w:val="24"/>
          <w:szCs w:val="24"/>
          <w:lang w:eastAsia="ru-RU"/>
        </w:rPr>
        <w:t xml:space="preserve">автоматизировать составление, ведение и распространение информации </w:t>
      </w:r>
      <w:r w:rsidR="005C6B26">
        <w:rPr>
          <w:color w:val="FF0000"/>
          <w:sz w:val="24"/>
          <w:szCs w:val="24"/>
          <w:lang w:eastAsia="ru-RU"/>
        </w:rPr>
        <w:t>в ООО «Рога и Копыта»</w:t>
      </w:r>
      <w:r>
        <w:rPr>
          <w:color w:val="FF0000"/>
          <w:sz w:val="24"/>
          <w:szCs w:val="24"/>
          <w:lang w:eastAsia="ru-RU"/>
        </w:rPr>
        <w:t>.</w:t>
      </w:r>
    </w:p>
    <w:p w:rsidR="008A51DD" w:rsidRDefault="00F42CBC">
      <w:pPr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Организовать многопользовательский доступ к разработанному программ</w:t>
      </w:r>
      <w:r>
        <w:rPr>
          <w:sz w:val="24"/>
          <w:szCs w:val="24"/>
          <w:lang w:eastAsia="ru-RU"/>
        </w:rPr>
        <w:t>ному обеспечению.</w:t>
      </w:r>
    </w:p>
    <w:p w:rsidR="005C6B26" w:rsidRDefault="005C6B26">
      <w:pPr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Реализовать простейшие механизмы защиты для созданного приложения</w:t>
      </w:r>
    </w:p>
    <w:p w:rsidR="008A51DD" w:rsidRDefault="008A51DD">
      <w:pPr>
        <w:rPr>
          <w:sz w:val="24"/>
        </w:rPr>
      </w:pPr>
    </w:p>
    <w:p w:rsidR="008A51DD" w:rsidRDefault="00F42CBC">
      <w:pPr>
        <w:rPr>
          <w:sz w:val="24"/>
        </w:rPr>
      </w:pPr>
      <w:r>
        <w:rPr>
          <w:sz w:val="24"/>
        </w:rPr>
        <w:t>2.  ОПИСАНИЕ ИСХОДНЫХ ДАННЫХ</w:t>
      </w:r>
    </w:p>
    <w:p w:rsidR="008A51DD" w:rsidRDefault="00F42CBC">
      <w:pPr>
        <w:spacing w:before="120"/>
        <w:ind w:right="34"/>
        <w:jc w:val="both"/>
        <w:rPr>
          <w:sz w:val="24"/>
          <w:szCs w:val="24"/>
          <w:lang w:eastAsia="ru-RU"/>
        </w:rPr>
      </w:pPr>
      <w:r>
        <w:rPr>
          <w:sz w:val="24"/>
        </w:rPr>
        <w:t>Входная информация поступает в БД в виде данных о</w:t>
      </w:r>
      <w:r w:rsidR="005C6B26">
        <w:rPr>
          <w:sz w:val="24"/>
        </w:rPr>
        <w:t xml:space="preserve">  </w:t>
      </w:r>
      <w:r w:rsidR="005C6B26">
        <w:rPr>
          <w:color w:val="FF0000"/>
          <w:sz w:val="24"/>
        </w:rPr>
        <w:t>?????</w:t>
      </w:r>
      <w:r>
        <w:rPr>
          <w:sz w:val="24"/>
        </w:rPr>
        <w:t>.</w:t>
      </w:r>
    </w:p>
    <w:p w:rsidR="008A51DD" w:rsidRDefault="008A51DD">
      <w:pPr>
        <w:rPr>
          <w:sz w:val="24"/>
        </w:rPr>
      </w:pPr>
    </w:p>
    <w:p w:rsidR="008A51DD" w:rsidRDefault="00F42CBC">
      <w:pPr>
        <w:numPr>
          <w:ilvl w:val="0"/>
          <w:numId w:val="3"/>
        </w:numPr>
        <w:rPr>
          <w:sz w:val="24"/>
        </w:rPr>
      </w:pPr>
      <w:r>
        <w:rPr>
          <w:sz w:val="24"/>
        </w:rPr>
        <w:t>ТРЕБОВАНИЯ К ФУНКЦИОНАЛЬНЫМ ХАРАКТЕРИСТИКАМ</w:t>
      </w:r>
    </w:p>
    <w:p w:rsidR="008A51DD" w:rsidRDefault="008A51DD">
      <w:pPr>
        <w:ind w:left="360"/>
        <w:rPr>
          <w:sz w:val="16"/>
          <w:szCs w:val="16"/>
        </w:rPr>
      </w:pPr>
    </w:p>
    <w:p w:rsidR="008A51DD" w:rsidRDefault="00F42CBC">
      <w:pPr>
        <w:pStyle w:val="a5"/>
        <w:numPr>
          <w:ilvl w:val="0"/>
          <w:numId w:val="5"/>
        </w:numPr>
        <w:ind w:left="709" w:hanging="276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реализовать многопольз</w:t>
      </w:r>
      <w:r>
        <w:rPr>
          <w:sz w:val="24"/>
          <w:szCs w:val="24"/>
          <w:lang w:eastAsia="ru-RU"/>
        </w:rPr>
        <w:t>овательский доступ к программному обеспечению;</w:t>
      </w:r>
    </w:p>
    <w:p w:rsidR="008A51DD" w:rsidRDefault="00F42CBC">
      <w:pPr>
        <w:pStyle w:val="a5"/>
        <w:numPr>
          <w:ilvl w:val="0"/>
          <w:numId w:val="5"/>
        </w:numPr>
        <w:ind w:left="709" w:hanging="276"/>
        <w:jc w:val="both"/>
      </w:pPr>
      <w:r>
        <w:rPr>
          <w:sz w:val="24"/>
          <w:szCs w:val="24"/>
          <w:lang w:eastAsia="ru-RU"/>
        </w:rPr>
        <w:t xml:space="preserve">автоматизировать процесс составления отчёта о </w:t>
      </w:r>
      <w:r w:rsidR="005C6B26">
        <w:rPr>
          <w:color w:val="FF0000"/>
          <w:sz w:val="24"/>
          <w:szCs w:val="24"/>
          <w:lang w:eastAsia="ru-RU"/>
        </w:rPr>
        <w:t>????????</w:t>
      </w:r>
      <w:r>
        <w:rPr>
          <w:sz w:val="24"/>
          <w:szCs w:val="24"/>
          <w:lang w:eastAsia="ru-RU"/>
        </w:rPr>
        <w:t>;</w:t>
      </w:r>
    </w:p>
    <w:p w:rsidR="008A51DD" w:rsidRDefault="00F42CBC">
      <w:pPr>
        <w:pStyle w:val="a5"/>
        <w:numPr>
          <w:ilvl w:val="0"/>
          <w:numId w:val="5"/>
        </w:numPr>
        <w:ind w:left="709" w:hanging="276"/>
        <w:jc w:val="both"/>
      </w:pPr>
      <w:r>
        <w:rPr>
          <w:sz w:val="24"/>
          <w:szCs w:val="24"/>
        </w:rPr>
        <w:t>реализовать возможность сортировки и фильтрации данных;</w:t>
      </w:r>
    </w:p>
    <w:p w:rsidR="008A51DD" w:rsidRDefault="00F42CBC">
      <w:pPr>
        <w:pStyle w:val="StGen0"/>
        <w:numPr>
          <w:ilvl w:val="0"/>
          <w:numId w:val="5"/>
        </w:numPr>
        <w:ind w:left="709" w:hanging="276"/>
      </w:pPr>
      <w:r>
        <w:t>обеспечить удобный пользовательский интерфейс.</w:t>
      </w:r>
    </w:p>
    <w:p w:rsidR="005C6B26" w:rsidRDefault="005C6B26">
      <w:pPr>
        <w:pStyle w:val="StGen0"/>
        <w:numPr>
          <w:ilvl w:val="0"/>
          <w:numId w:val="5"/>
        </w:numPr>
        <w:ind w:left="709" w:hanging="276"/>
      </w:pPr>
      <w:r>
        <w:t xml:space="preserve">Проверить приложение на уязвимость к </w:t>
      </w:r>
      <w:r>
        <w:rPr>
          <w:lang w:val="en-US"/>
        </w:rPr>
        <w:t>PHP</w:t>
      </w:r>
      <w:r w:rsidRPr="005C6B26">
        <w:t xml:space="preserve"> </w:t>
      </w:r>
      <w:r>
        <w:t xml:space="preserve">и </w:t>
      </w:r>
      <w:r>
        <w:rPr>
          <w:lang w:val="en-US"/>
        </w:rPr>
        <w:t>SQL</w:t>
      </w:r>
      <w:r w:rsidRPr="005C6B26">
        <w:t xml:space="preserve"> </w:t>
      </w:r>
      <w:r>
        <w:t>инъекциям</w:t>
      </w:r>
    </w:p>
    <w:p w:rsidR="008A51DD" w:rsidRDefault="008A51DD">
      <w:pPr>
        <w:pStyle w:val="StGen0"/>
        <w:ind w:left="360" w:firstLine="0"/>
      </w:pPr>
    </w:p>
    <w:p w:rsidR="008A51DD" w:rsidRDefault="00F42CBC">
      <w:pPr>
        <w:numPr>
          <w:ilvl w:val="0"/>
          <w:numId w:val="3"/>
        </w:numPr>
        <w:rPr>
          <w:sz w:val="24"/>
        </w:rPr>
      </w:pPr>
      <w:r>
        <w:rPr>
          <w:sz w:val="24"/>
        </w:rPr>
        <w:t>ТРЕБОВАНИЯ К СОСТАВУ И ФОРМЕ ВЫДАЧИ РЕЗУЛЬТАТОВ ПРОГРАММЫ</w:t>
      </w:r>
    </w:p>
    <w:p w:rsidR="008A51DD" w:rsidRDefault="00F42CBC">
      <w:pPr>
        <w:pStyle w:val="GenStyleDefPar"/>
        <w:spacing w:before="240" w:after="240"/>
        <w:jc w:val="both"/>
        <w:rPr>
          <w:sz w:val="24"/>
          <w:szCs w:val="24"/>
        </w:rPr>
      </w:pPr>
      <w:r>
        <w:rPr>
          <w:sz w:val="24"/>
        </w:rPr>
        <w:t>На выходе пользователи системы получают информацию в виде таблиц из БД (</w:t>
      </w:r>
      <w:r w:rsidR="005C6B26">
        <w:rPr>
          <w:color w:val="FF0000"/>
          <w:sz w:val="24"/>
        </w:rPr>
        <w:t>перечислить</w:t>
      </w:r>
      <w:r>
        <w:rPr>
          <w:sz w:val="24"/>
        </w:rPr>
        <w:t xml:space="preserve">) и сводного отчета </w:t>
      </w:r>
      <w:r w:rsidR="005C6B26">
        <w:rPr>
          <w:sz w:val="24"/>
        </w:rPr>
        <w:t>–</w:t>
      </w:r>
      <w:r>
        <w:rPr>
          <w:sz w:val="24"/>
        </w:rPr>
        <w:t xml:space="preserve"> </w:t>
      </w:r>
      <w:r w:rsidR="005C6B26">
        <w:rPr>
          <w:color w:val="FF0000"/>
          <w:sz w:val="24"/>
        </w:rPr>
        <w:t>описать вкладку 2</w:t>
      </w:r>
      <w:r>
        <w:rPr>
          <w:sz w:val="24"/>
          <w:szCs w:val="24"/>
        </w:rPr>
        <w:t>.</w:t>
      </w:r>
    </w:p>
    <w:p w:rsidR="008A51DD" w:rsidRDefault="008A51DD">
      <w:pPr>
        <w:rPr>
          <w:sz w:val="24"/>
        </w:rPr>
      </w:pPr>
    </w:p>
    <w:p w:rsidR="008A51DD" w:rsidRDefault="00F42CBC">
      <w:pPr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>5. ПЕРЕЧЕНЬ МАТЕРИАЛОВ ПОЯСНИТЕЛЬНОЙ ЗАПИСКИ</w:t>
      </w:r>
    </w:p>
    <w:p w:rsidR="008A51DD" w:rsidRDefault="008A51DD">
      <w:pPr>
        <w:rPr>
          <w:sz w:val="16"/>
          <w:szCs w:val="16"/>
        </w:rPr>
      </w:pPr>
    </w:p>
    <w:p w:rsidR="008A51DD" w:rsidRDefault="00F42CBC">
      <w:pPr>
        <w:rPr>
          <w:sz w:val="24"/>
        </w:rPr>
      </w:pPr>
      <w:r>
        <w:rPr>
          <w:sz w:val="24"/>
        </w:rPr>
        <w:t>Введение</w:t>
      </w:r>
    </w:p>
    <w:p w:rsidR="008A51DD" w:rsidRDefault="00F42CBC">
      <w:pPr>
        <w:numPr>
          <w:ilvl w:val="0"/>
          <w:numId w:val="1"/>
        </w:numPr>
        <w:rPr>
          <w:sz w:val="24"/>
        </w:rPr>
      </w:pPr>
      <w:r>
        <w:rPr>
          <w:sz w:val="24"/>
        </w:rPr>
        <w:t>Теоретические основы разработки</w:t>
      </w:r>
    </w:p>
    <w:p w:rsidR="008A51DD" w:rsidRDefault="00F42CBC">
      <w:pPr>
        <w:numPr>
          <w:ilvl w:val="1"/>
          <w:numId w:val="1"/>
        </w:numPr>
      </w:pPr>
      <w:r>
        <w:rPr>
          <w:sz w:val="24"/>
        </w:rPr>
        <w:t>Описание предметной области</w:t>
      </w:r>
    </w:p>
    <w:p w:rsidR="008A51DD" w:rsidRDefault="00F42CBC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Анализ методов решения</w:t>
      </w:r>
    </w:p>
    <w:p w:rsidR="008A51DD" w:rsidRDefault="00F42CBC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Обзор средств программирования</w:t>
      </w:r>
    </w:p>
    <w:p w:rsidR="008A51DD" w:rsidRDefault="00F42CBC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Обоснов</w:t>
      </w:r>
      <w:r>
        <w:rPr>
          <w:sz w:val="24"/>
        </w:rPr>
        <w:t>ание выбора языка программирования</w:t>
      </w:r>
    </w:p>
    <w:p w:rsidR="008A51DD" w:rsidRDefault="00F42CBC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Обзор систем управления базами данных</w:t>
      </w:r>
    </w:p>
    <w:p w:rsidR="008A51DD" w:rsidRDefault="00F42CBC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Обоснование выбора системы управления базами данных</w:t>
      </w:r>
    </w:p>
    <w:p w:rsidR="008A51DD" w:rsidRDefault="00F42CBC">
      <w:pPr>
        <w:numPr>
          <w:ilvl w:val="0"/>
          <w:numId w:val="1"/>
        </w:numPr>
        <w:rPr>
          <w:sz w:val="24"/>
        </w:rPr>
      </w:pPr>
      <w:r>
        <w:rPr>
          <w:sz w:val="24"/>
        </w:rPr>
        <w:t>Практическая часть</w:t>
      </w:r>
    </w:p>
    <w:p w:rsidR="008A51DD" w:rsidRDefault="00F42CBC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Постановка задачи</w:t>
      </w:r>
    </w:p>
    <w:p w:rsidR="008A51DD" w:rsidRDefault="00F42CBC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Проектирование базы данных</w:t>
      </w:r>
    </w:p>
    <w:p w:rsidR="008A51DD" w:rsidRDefault="00F42CBC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Проектирование приложения</w:t>
      </w:r>
    </w:p>
    <w:p w:rsidR="008A51DD" w:rsidRDefault="00F42CBC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Описание приложения</w:t>
      </w:r>
    </w:p>
    <w:p w:rsidR="008A51DD" w:rsidRDefault="00F42CBC">
      <w:pPr>
        <w:numPr>
          <w:ilvl w:val="1"/>
          <w:numId w:val="1"/>
        </w:numPr>
        <w:rPr>
          <w:sz w:val="24"/>
        </w:rPr>
      </w:pPr>
      <w:r>
        <w:rPr>
          <w:sz w:val="24"/>
        </w:rPr>
        <w:t>Руководство оператора</w:t>
      </w:r>
    </w:p>
    <w:p w:rsidR="008A51DD" w:rsidRDefault="00F42CBC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Программа и методика испытаний</w:t>
      </w:r>
    </w:p>
    <w:p w:rsidR="008A51DD" w:rsidRDefault="00F42CBC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Протокол испытаний</w:t>
      </w:r>
    </w:p>
    <w:p w:rsidR="008A51DD" w:rsidRDefault="00F42CBC">
      <w:pPr>
        <w:rPr>
          <w:sz w:val="24"/>
        </w:rPr>
      </w:pPr>
      <w:r>
        <w:rPr>
          <w:sz w:val="24"/>
        </w:rPr>
        <w:t>Заключение</w:t>
      </w:r>
    </w:p>
    <w:p w:rsidR="008A51DD" w:rsidRDefault="00F42CBC">
      <w:pPr>
        <w:rPr>
          <w:sz w:val="24"/>
        </w:rPr>
      </w:pPr>
      <w:r>
        <w:rPr>
          <w:sz w:val="24"/>
        </w:rPr>
        <w:t>Список литературы</w:t>
      </w:r>
    </w:p>
    <w:p w:rsidR="008A51DD" w:rsidRDefault="00F42CBC">
      <w:pPr>
        <w:rPr>
          <w:sz w:val="24"/>
        </w:rPr>
      </w:pPr>
      <w:r>
        <w:rPr>
          <w:sz w:val="24"/>
        </w:rPr>
        <w:t>Приложения</w:t>
      </w:r>
    </w:p>
    <w:p w:rsidR="008A51DD" w:rsidRDefault="008A51DD">
      <w:pPr>
        <w:rPr>
          <w:sz w:val="24"/>
        </w:rPr>
      </w:pPr>
    </w:p>
    <w:p w:rsidR="008A51DD" w:rsidRDefault="008A51DD">
      <w:pPr>
        <w:rPr>
          <w:sz w:val="24"/>
        </w:rPr>
      </w:pPr>
    </w:p>
    <w:p w:rsidR="008A51DD" w:rsidRDefault="00F42CBC">
      <w:pPr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>ПЕРЕЧЕНЬ МАТЕРИАЛОВ ГРАФИЧЕСКОЙ ЧАСТИ</w:t>
      </w:r>
    </w:p>
    <w:p w:rsidR="008A51DD" w:rsidRDefault="008A51DD">
      <w:pPr>
        <w:jc w:val="both"/>
        <w:rPr>
          <w:sz w:val="16"/>
        </w:rPr>
      </w:pPr>
    </w:p>
    <w:p w:rsidR="008A51DD" w:rsidRDefault="00F42CBC">
      <w:pPr>
        <w:jc w:val="both"/>
        <w:rPr>
          <w:sz w:val="24"/>
        </w:rPr>
      </w:pPr>
      <w:r>
        <w:rPr>
          <w:sz w:val="24"/>
        </w:rPr>
        <w:t>В графической части представлены ER-диаграмма и схема базы данных. Графическая часть включена в пояснительную записку.</w:t>
      </w:r>
    </w:p>
    <w:p w:rsidR="008A51DD" w:rsidRDefault="008A51DD">
      <w:pPr>
        <w:rPr>
          <w:sz w:val="24"/>
        </w:rPr>
      </w:pPr>
    </w:p>
    <w:p w:rsidR="008A51DD" w:rsidRDefault="00F42CBC">
      <w:pPr>
        <w:numPr>
          <w:ilvl w:val="0"/>
          <w:numId w:val="7"/>
        </w:numPr>
        <w:rPr>
          <w:sz w:val="24"/>
        </w:rPr>
      </w:pPr>
      <w:r>
        <w:rPr>
          <w:sz w:val="24"/>
        </w:rPr>
        <w:t>СПИС</w:t>
      </w:r>
      <w:r>
        <w:rPr>
          <w:sz w:val="24"/>
        </w:rPr>
        <w:t>ОК РЕКОМЕНДОВАННОЙ ЛИТЕРАТУРЫ</w:t>
      </w:r>
    </w:p>
    <w:p w:rsidR="008A51DD" w:rsidRDefault="008A51DD">
      <w:pPr>
        <w:rPr>
          <w:sz w:val="16"/>
          <w:szCs w:val="16"/>
        </w:rPr>
      </w:pPr>
    </w:p>
    <w:p w:rsidR="008A51DD" w:rsidRDefault="00F42CBC">
      <w:pPr>
        <w:numPr>
          <w:ilvl w:val="0"/>
          <w:numId w:val="8"/>
        </w:numPr>
        <w:ind w:left="709" w:hanging="276"/>
        <w:jc w:val="both"/>
        <w:rPr>
          <w:sz w:val="24"/>
        </w:rPr>
      </w:pPr>
      <w:r>
        <w:rPr>
          <w:sz w:val="24"/>
        </w:rPr>
        <w:t>ГОСТ 19.105-78 Общие требования к программным документам</w:t>
      </w:r>
    </w:p>
    <w:p w:rsidR="008A51DD" w:rsidRDefault="00F42CBC">
      <w:pPr>
        <w:numPr>
          <w:ilvl w:val="0"/>
          <w:numId w:val="8"/>
        </w:numPr>
        <w:ind w:left="709" w:hanging="276"/>
        <w:jc w:val="both"/>
        <w:rPr>
          <w:sz w:val="24"/>
        </w:rPr>
      </w:pPr>
      <w:r>
        <w:rPr>
          <w:sz w:val="24"/>
        </w:rPr>
        <w:t>ГОСТ 19.106-78 Требования к программным документам, выполненным печатным способом</w:t>
      </w:r>
    </w:p>
    <w:p w:rsidR="008A51DD" w:rsidRDefault="00F42CBC">
      <w:pPr>
        <w:numPr>
          <w:ilvl w:val="0"/>
          <w:numId w:val="8"/>
        </w:numPr>
        <w:ind w:left="709" w:hanging="276"/>
        <w:jc w:val="both"/>
        <w:rPr>
          <w:sz w:val="24"/>
        </w:rPr>
      </w:pPr>
      <w:r>
        <w:rPr>
          <w:sz w:val="24"/>
        </w:rPr>
        <w:t>ГОСТ 19.201-78 Техническое задание. Требования к содержанию и оформлению</w:t>
      </w:r>
    </w:p>
    <w:p w:rsidR="008A51DD" w:rsidRDefault="00F42CBC">
      <w:pPr>
        <w:numPr>
          <w:ilvl w:val="0"/>
          <w:numId w:val="8"/>
        </w:numPr>
        <w:ind w:left="709" w:hanging="276"/>
        <w:jc w:val="both"/>
        <w:rPr>
          <w:sz w:val="24"/>
        </w:rPr>
      </w:pPr>
      <w:r>
        <w:rPr>
          <w:sz w:val="24"/>
        </w:rPr>
        <w:t>ГОСТ 19.301-78 Программа и методика испытаний. Требования к содержанию и оформлению</w:t>
      </w:r>
    </w:p>
    <w:p w:rsidR="008A51DD" w:rsidRDefault="00F42CBC">
      <w:pPr>
        <w:numPr>
          <w:ilvl w:val="0"/>
          <w:numId w:val="8"/>
        </w:numPr>
        <w:ind w:left="709" w:hanging="276"/>
        <w:jc w:val="both"/>
        <w:rPr>
          <w:sz w:val="24"/>
        </w:rPr>
      </w:pPr>
      <w:r>
        <w:rPr>
          <w:sz w:val="24"/>
        </w:rPr>
        <w:t>ГОСТ 19.401-78 Текст программы. Требования к содержанию и оформлению</w:t>
      </w:r>
    </w:p>
    <w:p w:rsidR="008A51DD" w:rsidRDefault="00F42CBC">
      <w:pPr>
        <w:numPr>
          <w:ilvl w:val="0"/>
          <w:numId w:val="8"/>
        </w:numPr>
        <w:ind w:left="709" w:hanging="276"/>
        <w:jc w:val="both"/>
        <w:rPr>
          <w:sz w:val="24"/>
        </w:rPr>
      </w:pPr>
      <w:r>
        <w:rPr>
          <w:sz w:val="24"/>
        </w:rPr>
        <w:t>ГОСТ 19.402-78 Описание программы. Требования к содержанию и оформлению</w:t>
      </w:r>
    </w:p>
    <w:p w:rsidR="008A51DD" w:rsidRDefault="00F42CBC">
      <w:pPr>
        <w:numPr>
          <w:ilvl w:val="0"/>
          <w:numId w:val="8"/>
        </w:numPr>
        <w:ind w:left="709" w:hanging="276"/>
        <w:jc w:val="both"/>
        <w:rPr>
          <w:sz w:val="24"/>
        </w:rPr>
      </w:pPr>
      <w:r>
        <w:rPr>
          <w:sz w:val="24"/>
        </w:rPr>
        <w:t>ГОСТ 19.505-79 Руководство опер</w:t>
      </w:r>
      <w:r>
        <w:rPr>
          <w:sz w:val="24"/>
        </w:rPr>
        <w:t>атора. Требования к содержанию и оформлению</w:t>
      </w:r>
    </w:p>
    <w:p w:rsidR="008A51DD" w:rsidRDefault="00F42CBC">
      <w:pPr>
        <w:numPr>
          <w:ilvl w:val="0"/>
          <w:numId w:val="8"/>
        </w:numPr>
        <w:ind w:left="709" w:hanging="276"/>
        <w:jc w:val="both"/>
        <w:rPr>
          <w:sz w:val="24"/>
        </w:rPr>
      </w:pPr>
      <w:r>
        <w:rPr>
          <w:sz w:val="24"/>
        </w:rPr>
        <w:t>ГОСТ 19.701-90 Схемы алгоритмов, программ, данных и систем. Условные обозначения и правила выполнения</w:t>
      </w:r>
    </w:p>
    <w:p w:rsidR="008A51DD" w:rsidRDefault="008A51DD">
      <w:pPr>
        <w:ind w:firstLine="708"/>
        <w:jc w:val="both"/>
        <w:rPr>
          <w:sz w:val="24"/>
        </w:rPr>
      </w:pPr>
    </w:p>
    <w:p w:rsidR="008A51DD" w:rsidRDefault="008A51DD">
      <w:pPr>
        <w:ind w:firstLine="708"/>
        <w:jc w:val="both"/>
        <w:rPr>
          <w:sz w:val="24"/>
        </w:rPr>
      </w:pPr>
    </w:p>
    <w:p w:rsidR="008A51DD" w:rsidRDefault="008A51DD">
      <w:pPr>
        <w:ind w:firstLine="708"/>
        <w:jc w:val="both"/>
        <w:rPr>
          <w:sz w:val="24"/>
        </w:rPr>
      </w:pPr>
    </w:p>
    <w:p w:rsidR="008A51DD" w:rsidRDefault="008A51DD">
      <w:pPr>
        <w:ind w:firstLine="708"/>
        <w:jc w:val="both"/>
        <w:rPr>
          <w:sz w:val="24"/>
        </w:rPr>
      </w:pPr>
    </w:p>
    <w:p w:rsidR="008A51DD" w:rsidRDefault="008A51DD">
      <w:pPr>
        <w:spacing w:line="360" w:lineRule="auto"/>
        <w:rPr>
          <w:sz w:val="24"/>
        </w:rPr>
      </w:pPr>
    </w:p>
    <w:tbl>
      <w:tblPr>
        <w:tblStyle w:val="GenStyleDefTable"/>
        <w:tblW w:w="0" w:type="auto"/>
        <w:tblInd w:w="49" w:type="dxa"/>
        <w:tblLayout w:type="fixed"/>
        <w:tblLook w:val="04A0" w:firstRow="1" w:lastRow="0" w:firstColumn="1" w:lastColumn="0" w:noHBand="0" w:noVBand="1"/>
      </w:tblPr>
      <w:tblGrid>
        <w:gridCol w:w="2375"/>
        <w:gridCol w:w="1485"/>
        <w:gridCol w:w="283"/>
        <w:gridCol w:w="1984"/>
        <w:gridCol w:w="1709"/>
        <w:gridCol w:w="2084"/>
      </w:tblGrid>
      <w:tr w:rsidR="008A51DD">
        <w:tc>
          <w:tcPr>
            <w:tcW w:w="2375" w:type="dxa"/>
          </w:tcPr>
          <w:p w:rsidR="008A51DD" w:rsidRDefault="00F42CB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485" w:type="dxa"/>
            <w:tcBorders>
              <w:bottom w:val="single" w:sz="8" w:space="0" w:color="000000"/>
            </w:tcBorders>
          </w:tcPr>
          <w:p w:rsidR="008A51DD" w:rsidRDefault="008A51D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83" w:type="dxa"/>
          </w:tcPr>
          <w:p w:rsidR="008A51DD" w:rsidRDefault="008A51DD">
            <w:pPr>
              <w:rPr>
                <w:sz w:val="24"/>
              </w:rPr>
            </w:pPr>
          </w:p>
        </w:tc>
        <w:tc>
          <w:tcPr>
            <w:tcW w:w="1984" w:type="dxa"/>
          </w:tcPr>
          <w:p w:rsidR="008A51DD" w:rsidRDefault="00F42CBC" w:rsidP="005C6B2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Зав. </w:t>
            </w:r>
            <w:r w:rsidR="005C6B26">
              <w:rPr>
                <w:sz w:val="24"/>
              </w:rPr>
              <w:t>каф</w:t>
            </w:r>
          </w:p>
        </w:tc>
        <w:tc>
          <w:tcPr>
            <w:tcW w:w="1709" w:type="dxa"/>
            <w:tcBorders>
              <w:bottom w:val="single" w:sz="8" w:space="0" w:color="000000"/>
            </w:tcBorders>
          </w:tcPr>
          <w:p w:rsidR="008A51DD" w:rsidRDefault="008A51DD">
            <w:pPr>
              <w:spacing w:line="360" w:lineRule="auto"/>
              <w:rPr>
                <w:sz w:val="24"/>
              </w:rPr>
            </w:pPr>
          </w:p>
        </w:tc>
        <w:tc>
          <w:tcPr>
            <w:tcW w:w="2084" w:type="dxa"/>
          </w:tcPr>
          <w:p w:rsidR="008A51DD" w:rsidRDefault="00B56E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Заколдаев Д.А.</w:t>
            </w:r>
          </w:p>
        </w:tc>
      </w:tr>
      <w:tr w:rsidR="008A51DD">
        <w:tc>
          <w:tcPr>
            <w:tcW w:w="2375" w:type="dxa"/>
          </w:tcPr>
          <w:p w:rsidR="008A51DD" w:rsidRDefault="00F42CB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Срок окончания</w:t>
            </w:r>
          </w:p>
        </w:tc>
        <w:tc>
          <w:tcPr>
            <w:tcW w:w="1485" w:type="dxa"/>
            <w:tcBorders>
              <w:top w:val="single" w:sz="8" w:space="0" w:color="000000"/>
              <w:bottom w:val="single" w:sz="8" w:space="0" w:color="000000"/>
            </w:tcBorders>
          </w:tcPr>
          <w:p w:rsidR="008A51DD" w:rsidRDefault="008A51D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83" w:type="dxa"/>
          </w:tcPr>
          <w:p w:rsidR="008A51DD" w:rsidRDefault="008A51DD">
            <w:pPr>
              <w:rPr>
                <w:sz w:val="24"/>
              </w:rPr>
            </w:pPr>
          </w:p>
        </w:tc>
        <w:tc>
          <w:tcPr>
            <w:tcW w:w="1984" w:type="dxa"/>
          </w:tcPr>
          <w:p w:rsidR="008A51DD" w:rsidRDefault="00F42CB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1709" w:type="dxa"/>
            <w:tcBorders>
              <w:top w:val="single" w:sz="8" w:space="0" w:color="000000"/>
              <w:bottom w:val="single" w:sz="8" w:space="0" w:color="000000"/>
            </w:tcBorders>
          </w:tcPr>
          <w:p w:rsidR="008A51DD" w:rsidRDefault="008A51DD">
            <w:pPr>
              <w:spacing w:line="360" w:lineRule="auto"/>
              <w:rPr>
                <w:sz w:val="24"/>
              </w:rPr>
            </w:pPr>
          </w:p>
        </w:tc>
        <w:tc>
          <w:tcPr>
            <w:tcW w:w="2084" w:type="dxa"/>
          </w:tcPr>
          <w:p w:rsidR="008A51DD" w:rsidRDefault="00B56E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Таранов  С. В</w:t>
            </w:r>
            <w:r w:rsidR="00F42CBC">
              <w:rPr>
                <w:sz w:val="24"/>
              </w:rPr>
              <w:t>.</w:t>
            </w:r>
          </w:p>
        </w:tc>
      </w:tr>
      <w:tr w:rsidR="008A51DD">
        <w:tc>
          <w:tcPr>
            <w:tcW w:w="2375" w:type="dxa"/>
          </w:tcPr>
          <w:p w:rsidR="008A51DD" w:rsidRDefault="008A51DD">
            <w:pPr>
              <w:spacing w:line="360" w:lineRule="auto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</w:tcBorders>
          </w:tcPr>
          <w:p w:rsidR="008A51DD" w:rsidRDefault="008A51DD">
            <w:pPr>
              <w:spacing w:line="360" w:lineRule="auto"/>
              <w:rPr>
                <w:sz w:val="24"/>
              </w:rPr>
            </w:pPr>
          </w:p>
        </w:tc>
        <w:tc>
          <w:tcPr>
            <w:tcW w:w="283" w:type="dxa"/>
          </w:tcPr>
          <w:p w:rsidR="008A51DD" w:rsidRDefault="008A51DD">
            <w:pPr>
              <w:rPr>
                <w:sz w:val="24"/>
              </w:rPr>
            </w:pPr>
          </w:p>
        </w:tc>
        <w:tc>
          <w:tcPr>
            <w:tcW w:w="1984" w:type="dxa"/>
          </w:tcPr>
          <w:p w:rsidR="008A51DD" w:rsidRDefault="00F42CB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  <w:tc>
          <w:tcPr>
            <w:tcW w:w="1709" w:type="dxa"/>
            <w:tcBorders>
              <w:top w:val="single" w:sz="8" w:space="0" w:color="000000"/>
              <w:bottom w:val="single" w:sz="8" w:space="0" w:color="000000"/>
            </w:tcBorders>
          </w:tcPr>
          <w:p w:rsidR="008A51DD" w:rsidRDefault="008A51DD">
            <w:pPr>
              <w:spacing w:line="360" w:lineRule="auto"/>
              <w:rPr>
                <w:sz w:val="24"/>
              </w:rPr>
            </w:pPr>
          </w:p>
        </w:tc>
        <w:tc>
          <w:tcPr>
            <w:tcW w:w="2084" w:type="dxa"/>
          </w:tcPr>
          <w:p w:rsidR="008A51DD" w:rsidRDefault="00B56E80">
            <w:pPr>
              <w:spacing w:line="360" w:lineRule="auto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Иванов И. И</w:t>
            </w:r>
            <w:r w:rsidR="00F42CBC">
              <w:rPr>
                <w:color w:val="FF0000"/>
                <w:sz w:val="24"/>
              </w:rPr>
              <w:t>.</w:t>
            </w:r>
          </w:p>
        </w:tc>
      </w:tr>
    </w:tbl>
    <w:p w:rsidR="008A51DD" w:rsidRDefault="008A51DD">
      <w:pPr>
        <w:pStyle w:val="GenStyleDefPar"/>
      </w:pPr>
      <w:bookmarkStart w:id="0" w:name="_GoBack"/>
      <w:bookmarkEnd w:id="0"/>
    </w:p>
    <w:sectPr w:rsidR="008A51DD">
      <w:pgSz w:w="11906" w:h="16838"/>
      <w:pgMar w:top="902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CBC" w:rsidRDefault="00F42CBC">
      <w:r>
        <w:separator/>
      </w:r>
    </w:p>
  </w:endnote>
  <w:endnote w:type="continuationSeparator" w:id="0">
    <w:p w:rsidR="00F42CBC" w:rsidRDefault="00F42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CBC" w:rsidRDefault="00F42CBC">
      <w:r>
        <w:separator/>
      </w:r>
    </w:p>
  </w:footnote>
  <w:footnote w:type="continuationSeparator" w:id="0">
    <w:p w:rsidR="00F42CBC" w:rsidRDefault="00F42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97462"/>
    <w:multiLevelType w:val="hybridMultilevel"/>
    <w:tmpl w:val="3496D386"/>
    <w:lvl w:ilvl="0" w:tplc="3EBC0DF2">
      <w:start w:val="1"/>
      <w:numFmt w:val="bullet"/>
      <w:lvlText w:val="·"/>
      <w:lvlJc w:val="left"/>
      <w:pPr>
        <w:ind w:left="720" w:hanging="353"/>
      </w:pPr>
      <w:rPr>
        <w:rFonts w:ascii="Symbol" w:eastAsia="Symbol" w:hAnsi="Symbol" w:cs="Symbol"/>
        <w:sz w:val="24"/>
      </w:rPr>
    </w:lvl>
    <w:lvl w:ilvl="1" w:tplc="7366A86C">
      <w:start w:val="1"/>
      <w:numFmt w:val="bullet"/>
      <w:lvlText w:val="o"/>
      <w:lvlJc w:val="left"/>
      <w:pPr>
        <w:ind w:left="1440" w:hanging="353"/>
      </w:pPr>
      <w:rPr>
        <w:rFonts w:ascii="Courier New" w:eastAsia="Courier New" w:hAnsi="Courier New" w:cs="Courier New"/>
      </w:rPr>
    </w:lvl>
    <w:lvl w:ilvl="2" w:tplc="D4E29BB8">
      <w:start w:val="1"/>
      <w:numFmt w:val="bullet"/>
      <w:lvlText w:val="§"/>
      <w:lvlJc w:val="left"/>
      <w:pPr>
        <w:ind w:left="2160" w:hanging="353"/>
      </w:pPr>
      <w:rPr>
        <w:rFonts w:ascii="Wingdings" w:eastAsia="Wingdings" w:hAnsi="Wingdings" w:cs="Wingdings"/>
      </w:rPr>
    </w:lvl>
    <w:lvl w:ilvl="3" w:tplc="5FDACB18">
      <w:start w:val="1"/>
      <w:numFmt w:val="bullet"/>
      <w:lvlText w:val="·"/>
      <w:lvlJc w:val="left"/>
      <w:pPr>
        <w:ind w:left="2880" w:hanging="353"/>
      </w:pPr>
      <w:rPr>
        <w:rFonts w:ascii="Symbol" w:eastAsia="Symbol" w:hAnsi="Symbol" w:cs="Symbol"/>
      </w:rPr>
    </w:lvl>
    <w:lvl w:ilvl="4" w:tplc="09AC75C6">
      <w:start w:val="1"/>
      <w:numFmt w:val="bullet"/>
      <w:lvlText w:val="o"/>
      <w:lvlJc w:val="left"/>
      <w:pPr>
        <w:ind w:left="3600" w:hanging="353"/>
      </w:pPr>
      <w:rPr>
        <w:rFonts w:ascii="Courier New" w:eastAsia="Courier New" w:hAnsi="Courier New" w:cs="Courier New"/>
      </w:rPr>
    </w:lvl>
    <w:lvl w:ilvl="5" w:tplc="CB5E4DC4">
      <w:start w:val="1"/>
      <w:numFmt w:val="bullet"/>
      <w:lvlText w:val="§"/>
      <w:lvlJc w:val="left"/>
      <w:pPr>
        <w:ind w:left="4320" w:hanging="353"/>
      </w:pPr>
      <w:rPr>
        <w:rFonts w:ascii="Wingdings" w:eastAsia="Wingdings" w:hAnsi="Wingdings" w:cs="Wingdings"/>
      </w:rPr>
    </w:lvl>
    <w:lvl w:ilvl="6" w:tplc="A72A73AA">
      <w:start w:val="1"/>
      <w:numFmt w:val="bullet"/>
      <w:lvlText w:val="·"/>
      <w:lvlJc w:val="left"/>
      <w:pPr>
        <w:ind w:left="5040" w:hanging="353"/>
      </w:pPr>
      <w:rPr>
        <w:rFonts w:ascii="Symbol" w:eastAsia="Symbol" w:hAnsi="Symbol" w:cs="Symbol"/>
      </w:rPr>
    </w:lvl>
    <w:lvl w:ilvl="7" w:tplc="9E7EE284">
      <w:start w:val="1"/>
      <w:numFmt w:val="bullet"/>
      <w:lvlText w:val="o"/>
      <w:lvlJc w:val="left"/>
      <w:pPr>
        <w:ind w:left="5760" w:hanging="353"/>
      </w:pPr>
      <w:rPr>
        <w:rFonts w:ascii="Courier New" w:eastAsia="Courier New" w:hAnsi="Courier New" w:cs="Courier New"/>
      </w:rPr>
    </w:lvl>
    <w:lvl w:ilvl="8" w:tplc="9E465894">
      <w:start w:val="1"/>
      <w:numFmt w:val="bullet"/>
      <w:lvlText w:val="§"/>
      <w:lvlJc w:val="left"/>
      <w:pPr>
        <w:ind w:left="6480" w:hanging="353"/>
      </w:pPr>
      <w:rPr>
        <w:rFonts w:ascii="Wingdings" w:eastAsia="Wingdings" w:hAnsi="Wingdings" w:cs="Wingdings"/>
      </w:rPr>
    </w:lvl>
  </w:abstractNum>
  <w:abstractNum w:abstractNumId="1" w15:restartNumberingAfterBreak="0">
    <w:nsid w:val="44FC4A65"/>
    <w:multiLevelType w:val="multilevel"/>
    <w:tmpl w:val="AC92DF6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51"/>
      </w:p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360" w:hanging="351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11"/>
      </w:p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11"/>
      </w:pPr>
    </w:lvl>
    <w:lvl w:ilvl="4">
      <w:start w:val="1"/>
      <w:numFmt w:val="decimal"/>
      <w:lvlText w:val="%1.%2.%3.%4.%5"/>
      <w:lvlJc w:val="left"/>
      <w:pPr>
        <w:tabs>
          <w:tab w:val="left" w:pos="720"/>
        </w:tabs>
        <w:ind w:left="720" w:hanging="711"/>
      </w:p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71"/>
      </w:p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71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31"/>
      </w:p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31"/>
      </w:pPr>
    </w:lvl>
  </w:abstractNum>
  <w:abstractNum w:abstractNumId="2" w15:restartNumberingAfterBreak="0">
    <w:nsid w:val="45616F32"/>
    <w:multiLevelType w:val="hybridMultilevel"/>
    <w:tmpl w:val="2E20D6D4"/>
    <w:lvl w:ilvl="0" w:tplc="29F4C970">
      <w:start w:val="1"/>
      <w:numFmt w:val="bullet"/>
      <w:lvlText w:val=""/>
      <w:lvlJc w:val="left"/>
      <w:pPr>
        <w:ind w:left="360" w:hanging="351"/>
      </w:pPr>
      <w:rPr>
        <w:rFonts w:ascii="Wingdings" w:hAnsi="Wingdings"/>
      </w:rPr>
    </w:lvl>
    <w:lvl w:ilvl="1" w:tplc="78663C16">
      <w:start w:val="1"/>
      <w:numFmt w:val="bullet"/>
      <w:lvlText w:val="o"/>
      <w:lvlJc w:val="left"/>
      <w:pPr>
        <w:ind w:left="1080" w:hanging="351"/>
      </w:pPr>
      <w:rPr>
        <w:rFonts w:ascii="Courier New" w:hAnsi="Courier New"/>
      </w:rPr>
    </w:lvl>
    <w:lvl w:ilvl="2" w:tplc="AA38D052">
      <w:start w:val="1"/>
      <w:numFmt w:val="bullet"/>
      <w:lvlText w:val=""/>
      <w:lvlJc w:val="left"/>
      <w:pPr>
        <w:ind w:left="1800" w:hanging="351"/>
      </w:pPr>
      <w:rPr>
        <w:rFonts w:ascii="Wingdings" w:hAnsi="Wingdings"/>
      </w:rPr>
    </w:lvl>
    <w:lvl w:ilvl="3" w:tplc="7EB2DB36">
      <w:start w:val="1"/>
      <w:numFmt w:val="bullet"/>
      <w:lvlText w:val=""/>
      <w:lvlJc w:val="left"/>
      <w:pPr>
        <w:ind w:left="2520" w:hanging="351"/>
      </w:pPr>
      <w:rPr>
        <w:rFonts w:ascii="Symbol" w:hAnsi="Symbol"/>
      </w:rPr>
    </w:lvl>
    <w:lvl w:ilvl="4" w:tplc="67AEFFE0">
      <w:start w:val="1"/>
      <w:numFmt w:val="bullet"/>
      <w:lvlText w:val="o"/>
      <w:lvlJc w:val="left"/>
      <w:pPr>
        <w:ind w:left="3240" w:hanging="351"/>
      </w:pPr>
      <w:rPr>
        <w:rFonts w:ascii="Courier New" w:hAnsi="Courier New"/>
      </w:rPr>
    </w:lvl>
    <w:lvl w:ilvl="5" w:tplc="DE421AB8">
      <w:start w:val="1"/>
      <w:numFmt w:val="bullet"/>
      <w:lvlText w:val=""/>
      <w:lvlJc w:val="left"/>
      <w:pPr>
        <w:ind w:left="3960" w:hanging="351"/>
      </w:pPr>
      <w:rPr>
        <w:rFonts w:ascii="Wingdings" w:hAnsi="Wingdings"/>
      </w:rPr>
    </w:lvl>
    <w:lvl w:ilvl="6" w:tplc="83BA1E12">
      <w:start w:val="1"/>
      <w:numFmt w:val="bullet"/>
      <w:lvlText w:val=""/>
      <w:lvlJc w:val="left"/>
      <w:pPr>
        <w:ind w:left="4680" w:hanging="351"/>
      </w:pPr>
      <w:rPr>
        <w:rFonts w:ascii="Symbol" w:hAnsi="Symbol"/>
      </w:rPr>
    </w:lvl>
    <w:lvl w:ilvl="7" w:tplc="038A0C90">
      <w:start w:val="1"/>
      <w:numFmt w:val="bullet"/>
      <w:lvlText w:val="o"/>
      <w:lvlJc w:val="left"/>
      <w:pPr>
        <w:ind w:left="5400" w:hanging="351"/>
      </w:pPr>
      <w:rPr>
        <w:rFonts w:ascii="Courier New" w:hAnsi="Courier New"/>
      </w:rPr>
    </w:lvl>
    <w:lvl w:ilvl="8" w:tplc="3A448E90">
      <w:start w:val="1"/>
      <w:numFmt w:val="bullet"/>
      <w:lvlText w:val=""/>
      <w:lvlJc w:val="left"/>
      <w:pPr>
        <w:ind w:left="6120" w:hanging="351"/>
      </w:pPr>
      <w:rPr>
        <w:rFonts w:ascii="Wingdings" w:hAnsi="Wingdings"/>
      </w:rPr>
    </w:lvl>
  </w:abstractNum>
  <w:abstractNum w:abstractNumId="3" w15:restartNumberingAfterBreak="0">
    <w:nsid w:val="49933DF8"/>
    <w:multiLevelType w:val="multilevel"/>
    <w:tmpl w:val="7788049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51"/>
      </w:pPr>
    </w:lvl>
    <w:lvl w:ilvl="1">
      <w:start w:val="1"/>
      <w:numFmt w:val="decimal"/>
      <w:lvlText w:val="%1.%2"/>
      <w:lvlJc w:val="left"/>
      <w:pPr>
        <w:tabs>
          <w:tab w:val="left" w:pos="454"/>
        </w:tabs>
        <w:ind w:left="360" w:hanging="351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11"/>
      </w:p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11"/>
      </w:pPr>
    </w:lvl>
    <w:lvl w:ilvl="4">
      <w:start w:val="1"/>
      <w:numFmt w:val="decimal"/>
      <w:lvlText w:val="%1.%2.%3.%4.%5"/>
      <w:lvlJc w:val="left"/>
      <w:pPr>
        <w:tabs>
          <w:tab w:val="left" w:pos="720"/>
        </w:tabs>
        <w:ind w:left="720" w:hanging="711"/>
      </w:p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71"/>
      </w:p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71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31"/>
      </w:p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31"/>
      </w:pPr>
    </w:lvl>
  </w:abstractNum>
  <w:abstractNum w:abstractNumId="4" w15:restartNumberingAfterBreak="0">
    <w:nsid w:val="54FE66FF"/>
    <w:multiLevelType w:val="hybridMultilevel"/>
    <w:tmpl w:val="438A7EB4"/>
    <w:lvl w:ilvl="0" w:tplc="29D65C02">
      <w:start w:val="3"/>
      <w:numFmt w:val="decimal"/>
      <w:lvlText w:val="%1."/>
      <w:lvlJc w:val="left"/>
      <w:pPr>
        <w:tabs>
          <w:tab w:val="left" w:pos="360"/>
        </w:tabs>
        <w:ind w:left="360" w:hanging="351"/>
      </w:pPr>
    </w:lvl>
    <w:lvl w:ilvl="1" w:tplc="0C3A7C26">
      <w:start w:val="1"/>
      <w:numFmt w:val="bullet"/>
      <w:lvlText w:val="o"/>
      <w:lvlJc w:val="left"/>
      <w:pPr>
        <w:ind w:left="1440" w:hanging="351"/>
      </w:pPr>
      <w:rPr>
        <w:rFonts w:ascii="Courier New" w:eastAsia="Courier New" w:hAnsi="Courier New" w:cs="Courier New" w:hint="default"/>
      </w:rPr>
    </w:lvl>
    <w:lvl w:ilvl="2" w:tplc="4CF479D2">
      <w:start w:val="1"/>
      <w:numFmt w:val="bullet"/>
      <w:lvlText w:val="§"/>
      <w:lvlJc w:val="left"/>
      <w:pPr>
        <w:ind w:left="2160" w:hanging="351"/>
      </w:pPr>
      <w:rPr>
        <w:rFonts w:ascii="Wingdings" w:eastAsia="Wingdings" w:hAnsi="Wingdings" w:cs="Wingdings" w:hint="default"/>
      </w:rPr>
    </w:lvl>
    <w:lvl w:ilvl="3" w:tplc="D904ECC4">
      <w:start w:val="1"/>
      <w:numFmt w:val="bullet"/>
      <w:lvlText w:val="·"/>
      <w:lvlJc w:val="left"/>
      <w:pPr>
        <w:ind w:left="2880" w:hanging="351"/>
      </w:pPr>
      <w:rPr>
        <w:rFonts w:ascii="Symbol" w:eastAsia="Symbol" w:hAnsi="Symbol" w:cs="Symbol" w:hint="default"/>
      </w:rPr>
    </w:lvl>
    <w:lvl w:ilvl="4" w:tplc="9E84CDA0">
      <w:start w:val="1"/>
      <w:numFmt w:val="bullet"/>
      <w:lvlText w:val="o"/>
      <w:lvlJc w:val="left"/>
      <w:pPr>
        <w:ind w:left="3600" w:hanging="351"/>
      </w:pPr>
      <w:rPr>
        <w:rFonts w:ascii="Courier New" w:eastAsia="Courier New" w:hAnsi="Courier New" w:cs="Courier New" w:hint="default"/>
      </w:rPr>
    </w:lvl>
    <w:lvl w:ilvl="5" w:tplc="07523A90">
      <w:start w:val="1"/>
      <w:numFmt w:val="bullet"/>
      <w:lvlText w:val="§"/>
      <w:lvlJc w:val="left"/>
      <w:pPr>
        <w:ind w:left="4320" w:hanging="351"/>
      </w:pPr>
      <w:rPr>
        <w:rFonts w:ascii="Wingdings" w:eastAsia="Wingdings" w:hAnsi="Wingdings" w:cs="Wingdings" w:hint="default"/>
      </w:rPr>
    </w:lvl>
    <w:lvl w:ilvl="6" w:tplc="1816603A">
      <w:start w:val="1"/>
      <w:numFmt w:val="bullet"/>
      <w:lvlText w:val="·"/>
      <w:lvlJc w:val="left"/>
      <w:pPr>
        <w:ind w:left="5040" w:hanging="351"/>
      </w:pPr>
      <w:rPr>
        <w:rFonts w:ascii="Symbol" w:eastAsia="Symbol" w:hAnsi="Symbol" w:cs="Symbol" w:hint="default"/>
      </w:rPr>
    </w:lvl>
    <w:lvl w:ilvl="7" w:tplc="EBD269DA">
      <w:start w:val="1"/>
      <w:numFmt w:val="bullet"/>
      <w:lvlText w:val="o"/>
      <w:lvlJc w:val="left"/>
      <w:pPr>
        <w:ind w:left="5760" w:hanging="351"/>
      </w:pPr>
      <w:rPr>
        <w:rFonts w:ascii="Courier New" w:eastAsia="Courier New" w:hAnsi="Courier New" w:cs="Courier New" w:hint="default"/>
      </w:rPr>
    </w:lvl>
    <w:lvl w:ilvl="8" w:tplc="2DB83AA0">
      <w:start w:val="1"/>
      <w:numFmt w:val="bullet"/>
      <w:lvlText w:val="§"/>
      <w:lvlJc w:val="left"/>
      <w:pPr>
        <w:ind w:left="6480" w:hanging="351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59600EAE"/>
    <w:multiLevelType w:val="multilevel"/>
    <w:tmpl w:val="2882579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51"/>
      </w:pPr>
    </w:lvl>
    <w:lvl w:ilvl="1">
      <w:start w:val="1"/>
      <w:numFmt w:val="decimal"/>
      <w:lvlText w:val="%1.%2."/>
      <w:lvlJc w:val="left"/>
      <w:pPr>
        <w:tabs>
          <w:tab w:val="left" w:pos="792"/>
        </w:tabs>
        <w:ind w:left="792" w:hanging="423"/>
      </w:pPr>
      <w:rPr>
        <w:sz w:val="24"/>
      </w:r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495"/>
      </w:p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1728" w:hanging="639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83"/>
      </w:p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27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71"/>
      </w:p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15"/>
      </w:p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31"/>
      </w:pPr>
    </w:lvl>
  </w:abstractNum>
  <w:abstractNum w:abstractNumId="6" w15:restartNumberingAfterBreak="0">
    <w:nsid w:val="6B085F83"/>
    <w:multiLevelType w:val="hybridMultilevel"/>
    <w:tmpl w:val="F83E2388"/>
    <w:lvl w:ilvl="0" w:tplc="5A364E90">
      <w:start w:val="1"/>
      <w:numFmt w:val="bullet"/>
      <w:lvlText w:val="·"/>
      <w:lvlJc w:val="left"/>
      <w:pPr>
        <w:tabs>
          <w:tab w:val="left" w:pos="757"/>
        </w:tabs>
        <w:ind w:left="284" w:firstLine="113"/>
      </w:pPr>
      <w:rPr>
        <w:rFonts w:ascii="Symbol" w:eastAsia="Symbol" w:hAnsi="Symbol" w:cs="Symbol"/>
        <w:sz w:val="24"/>
      </w:rPr>
    </w:lvl>
    <w:lvl w:ilvl="1" w:tplc="84008A36">
      <w:start w:val="1"/>
      <w:numFmt w:val="bullet"/>
      <w:lvlText w:val="o"/>
      <w:lvlJc w:val="left"/>
      <w:pPr>
        <w:ind w:left="1440" w:hanging="351"/>
      </w:pPr>
      <w:rPr>
        <w:rFonts w:ascii="Courier New" w:eastAsia="Courier New" w:hAnsi="Courier New" w:cs="Courier New" w:hint="default"/>
      </w:rPr>
    </w:lvl>
    <w:lvl w:ilvl="2" w:tplc="B7B65146">
      <w:start w:val="1"/>
      <w:numFmt w:val="bullet"/>
      <w:lvlText w:val="§"/>
      <w:lvlJc w:val="left"/>
      <w:pPr>
        <w:ind w:left="2160" w:hanging="351"/>
      </w:pPr>
      <w:rPr>
        <w:rFonts w:ascii="Wingdings" w:eastAsia="Wingdings" w:hAnsi="Wingdings" w:cs="Wingdings" w:hint="default"/>
      </w:rPr>
    </w:lvl>
    <w:lvl w:ilvl="3" w:tplc="70529AE6">
      <w:start w:val="1"/>
      <w:numFmt w:val="bullet"/>
      <w:lvlText w:val="·"/>
      <w:lvlJc w:val="left"/>
      <w:pPr>
        <w:ind w:left="2880" w:hanging="351"/>
      </w:pPr>
      <w:rPr>
        <w:rFonts w:ascii="Symbol" w:eastAsia="Symbol" w:hAnsi="Symbol" w:cs="Symbol" w:hint="default"/>
      </w:rPr>
    </w:lvl>
    <w:lvl w:ilvl="4" w:tplc="E20C6BF8">
      <w:start w:val="1"/>
      <w:numFmt w:val="bullet"/>
      <w:lvlText w:val="o"/>
      <w:lvlJc w:val="left"/>
      <w:pPr>
        <w:ind w:left="3600" w:hanging="351"/>
      </w:pPr>
      <w:rPr>
        <w:rFonts w:ascii="Courier New" w:eastAsia="Courier New" w:hAnsi="Courier New" w:cs="Courier New" w:hint="default"/>
      </w:rPr>
    </w:lvl>
    <w:lvl w:ilvl="5" w:tplc="A426EFFA">
      <w:start w:val="1"/>
      <w:numFmt w:val="bullet"/>
      <w:lvlText w:val="§"/>
      <w:lvlJc w:val="left"/>
      <w:pPr>
        <w:ind w:left="4320" w:hanging="351"/>
      </w:pPr>
      <w:rPr>
        <w:rFonts w:ascii="Wingdings" w:eastAsia="Wingdings" w:hAnsi="Wingdings" w:cs="Wingdings" w:hint="default"/>
      </w:rPr>
    </w:lvl>
    <w:lvl w:ilvl="6" w:tplc="DB3AEEB8">
      <w:start w:val="1"/>
      <w:numFmt w:val="bullet"/>
      <w:lvlText w:val="·"/>
      <w:lvlJc w:val="left"/>
      <w:pPr>
        <w:ind w:left="5040" w:hanging="351"/>
      </w:pPr>
      <w:rPr>
        <w:rFonts w:ascii="Symbol" w:eastAsia="Symbol" w:hAnsi="Symbol" w:cs="Symbol" w:hint="default"/>
      </w:rPr>
    </w:lvl>
    <w:lvl w:ilvl="7" w:tplc="ADBA293A">
      <w:start w:val="1"/>
      <w:numFmt w:val="bullet"/>
      <w:lvlText w:val="o"/>
      <w:lvlJc w:val="left"/>
      <w:pPr>
        <w:ind w:left="5760" w:hanging="351"/>
      </w:pPr>
      <w:rPr>
        <w:rFonts w:ascii="Courier New" w:eastAsia="Courier New" w:hAnsi="Courier New" w:cs="Courier New" w:hint="default"/>
      </w:rPr>
    </w:lvl>
    <w:lvl w:ilvl="8" w:tplc="13B2E9E6">
      <w:start w:val="1"/>
      <w:numFmt w:val="bullet"/>
      <w:lvlText w:val="§"/>
      <w:lvlJc w:val="left"/>
      <w:pPr>
        <w:ind w:left="6480" w:hanging="351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6D8549B9"/>
    <w:multiLevelType w:val="hybridMultilevel"/>
    <w:tmpl w:val="13C03154"/>
    <w:lvl w:ilvl="0" w:tplc="C8642BF4">
      <w:start w:val="1"/>
      <w:numFmt w:val="decimal"/>
      <w:lvlText w:val="%1."/>
      <w:lvlJc w:val="left"/>
      <w:pPr>
        <w:tabs>
          <w:tab w:val="left" w:pos="360"/>
        </w:tabs>
        <w:ind w:left="360" w:hanging="351"/>
      </w:pPr>
    </w:lvl>
    <w:lvl w:ilvl="1" w:tplc="8BB63E28">
      <w:start w:val="1"/>
      <w:numFmt w:val="bullet"/>
      <w:lvlText w:val="o"/>
      <w:lvlJc w:val="left"/>
      <w:pPr>
        <w:ind w:left="1440" w:hanging="351"/>
      </w:pPr>
      <w:rPr>
        <w:rFonts w:ascii="Courier New" w:eastAsia="Courier New" w:hAnsi="Courier New" w:cs="Courier New" w:hint="default"/>
      </w:rPr>
    </w:lvl>
    <w:lvl w:ilvl="2" w:tplc="F5AEC3A4">
      <w:start w:val="1"/>
      <w:numFmt w:val="bullet"/>
      <w:lvlText w:val="§"/>
      <w:lvlJc w:val="left"/>
      <w:pPr>
        <w:ind w:left="2160" w:hanging="351"/>
      </w:pPr>
      <w:rPr>
        <w:rFonts w:ascii="Wingdings" w:eastAsia="Wingdings" w:hAnsi="Wingdings" w:cs="Wingdings" w:hint="default"/>
      </w:rPr>
    </w:lvl>
    <w:lvl w:ilvl="3" w:tplc="186C4A5C">
      <w:start w:val="1"/>
      <w:numFmt w:val="bullet"/>
      <w:lvlText w:val="·"/>
      <w:lvlJc w:val="left"/>
      <w:pPr>
        <w:ind w:left="2880" w:hanging="351"/>
      </w:pPr>
      <w:rPr>
        <w:rFonts w:ascii="Symbol" w:eastAsia="Symbol" w:hAnsi="Symbol" w:cs="Symbol" w:hint="default"/>
      </w:rPr>
    </w:lvl>
    <w:lvl w:ilvl="4" w:tplc="1C94B618">
      <w:start w:val="1"/>
      <w:numFmt w:val="bullet"/>
      <w:lvlText w:val="o"/>
      <w:lvlJc w:val="left"/>
      <w:pPr>
        <w:ind w:left="3600" w:hanging="351"/>
      </w:pPr>
      <w:rPr>
        <w:rFonts w:ascii="Courier New" w:eastAsia="Courier New" w:hAnsi="Courier New" w:cs="Courier New" w:hint="default"/>
      </w:rPr>
    </w:lvl>
    <w:lvl w:ilvl="5" w:tplc="4934DB7C">
      <w:start w:val="1"/>
      <w:numFmt w:val="bullet"/>
      <w:lvlText w:val="§"/>
      <w:lvlJc w:val="left"/>
      <w:pPr>
        <w:ind w:left="4320" w:hanging="351"/>
      </w:pPr>
      <w:rPr>
        <w:rFonts w:ascii="Wingdings" w:eastAsia="Wingdings" w:hAnsi="Wingdings" w:cs="Wingdings" w:hint="default"/>
      </w:rPr>
    </w:lvl>
    <w:lvl w:ilvl="6" w:tplc="E3D88448">
      <w:start w:val="1"/>
      <w:numFmt w:val="bullet"/>
      <w:lvlText w:val="·"/>
      <w:lvlJc w:val="left"/>
      <w:pPr>
        <w:ind w:left="5040" w:hanging="351"/>
      </w:pPr>
      <w:rPr>
        <w:rFonts w:ascii="Symbol" w:eastAsia="Symbol" w:hAnsi="Symbol" w:cs="Symbol" w:hint="default"/>
      </w:rPr>
    </w:lvl>
    <w:lvl w:ilvl="7" w:tplc="3F74B9FC">
      <w:start w:val="1"/>
      <w:numFmt w:val="bullet"/>
      <w:lvlText w:val="o"/>
      <w:lvlJc w:val="left"/>
      <w:pPr>
        <w:ind w:left="5760" w:hanging="351"/>
      </w:pPr>
      <w:rPr>
        <w:rFonts w:ascii="Courier New" w:eastAsia="Courier New" w:hAnsi="Courier New" w:cs="Courier New" w:hint="default"/>
      </w:rPr>
    </w:lvl>
    <w:lvl w:ilvl="8" w:tplc="8E4465C8">
      <w:start w:val="1"/>
      <w:numFmt w:val="bullet"/>
      <w:lvlText w:val="§"/>
      <w:lvlJc w:val="left"/>
      <w:pPr>
        <w:ind w:left="6480" w:hanging="351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7BE560C5"/>
    <w:multiLevelType w:val="multilevel"/>
    <w:tmpl w:val="9808D648"/>
    <w:lvl w:ilvl="0">
      <w:start w:val="6"/>
      <w:numFmt w:val="decimal"/>
      <w:lvlText w:val="%1."/>
      <w:lvlJc w:val="left"/>
      <w:pPr>
        <w:tabs>
          <w:tab w:val="left" w:pos="360"/>
        </w:tabs>
        <w:ind w:left="360" w:hanging="351"/>
      </w:p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360" w:hanging="351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11"/>
      </w:p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11"/>
      </w:pPr>
    </w:lvl>
    <w:lvl w:ilvl="4">
      <w:start w:val="1"/>
      <w:numFmt w:val="decimal"/>
      <w:lvlText w:val="%1.%2.%3.%4.%5"/>
      <w:lvlJc w:val="left"/>
      <w:pPr>
        <w:tabs>
          <w:tab w:val="left" w:pos="720"/>
        </w:tabs>
        <w:ind w:left="720" w:hanging="711"/>
      </w:p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71"/>
      </w:p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71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31"/>
      </w:p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31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1DD"/>
    <w:rsid w:val="005C6B26"/>
    <w:rsid w:val="008A51DD"/>
    <w:rsid w:val="00B56E80"/>
    <w:rsid w:val="00F4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54634"/>
  <w15:docId w15:val="{E0EC66C1-79A8-4C63-A469-35C875DB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Cs w:val="22"/>
        <w:lang w:val="ru-RU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8"/>
      <w:lang w:bidi="ar-SA"/>
    </w:rPr>
  </w:style>
  <w:style w:type="paragraph" w:styleId="1">
    <w:name w:val="heading 1"/>
    <w:basedOn w:val="a"/>
    <w:next w:val="a"/>
    <w:pPr>
      <w:keepNext/>
      <w:spacing w:before="240" w:after="60"/>
      <w:jc w:val="center"/>
      <w:outlineLvl w:val="0"/>
    </w:pPr>
    <w:rPr>
      <w:rFonts w:ascii="Arial" w:hAnsi="Arial"/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color w:val="00000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/>
      <w:outlineLvl w:val="2"/>
    </w:pPr>
    <w:rPr>
      <w:b/>
      <w:i/>
      <w:color w:val="000000"/>
      <w:sz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/>
      <w:outlineLvl w:val="3"/>
    </w:pPr>
    <w:rPr>
      <w:color w:val="232323"/>
      <w:sz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/>
      <w:outlineLvl w:val="4"/>
    </w:pPr>
    <w:rPr>
      <w:b/>
      <w:color w:val="444444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/>
      <w:outlineLvl w:val="5"/>
    </w:pPr>
    <w:rPr>
      <w:i/>
      <w:color w:val="232323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/>
      <w:outlineLvl w:val="6"/>
    </w:pPr>
    <w:rPr>
      <w:b/>
      <w:color w:val="606060"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/>
      <w:outlineLvl w:val="7"/>
    </w:pPr>
    <w:rPr>
      <w:color w:val="444444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/>
      <w:outlineLvl w:val="8"/>
    </w:pPr>
    <w:rPr>
      <w:i/>
      <w:color w:val="444444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uiPriority w:val="99"/>
    <w:semiHidden/>
    <w:unhideWhenUsed/>
    <w:rPr>
      <w:sz w:val="20"/>
    </w:rPr>
  </w:style>
  <w:style w:type="character" w:customStyle="1" w:styleId="FootnoteTextChar">
    <w:name w:val="Footnote Text Char"/>
    <w:basedOn w:val="a0"/>
    <w:uiPriority w:val="99"/>
    <w:semiHidden/>
    <w:rPr>
      <w:sz w:val="20"/>
    </w:rPr>
  </w:style>
  <w:style w:type="character" w:styleId="a4">
    <w:name w:val="footnote reference"/>
    <w:basedOn w:val="a0"/>
    <w:uiPriority w:val="99"/>
    <w:semiHidden/>
    <w:unhideWhenUsed/>
    <w:rPr>
      <w:vertAlign w:val="superscript"/>
    </w:rPr>
  </w:style>
  <w:style w:type="paragraph" w:styleId="20">
    <w:name w:val="Quote"/>
    <w:basedOn w:val="a"/>
    <w:next w:val="a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No Spacing"/>
    <w:uiPriority w:val="1"/>
    <w:qFormat/>
    <w:rPr>
      <w:color w:val="000000"/>
    </w:rPr>
  </w:style>
  <w:style w:type="paragraph" w:styleId="a7">
    <w:name w:val="Title"/>
    <w:basedOn w:val="a"/>
    <w:next w:val="a"/>
    <w:uiPriority w:val="10"/>
    <w:qFormat/>
    <w:pPr>
      <w:pBdr>
        <w:bottom w:val="single" w:sz="24" w:space="0" w:color="000000"/>
      </w:pBdr>
      <w:spacing w:before="300" w:after="80"/>
    </w:pPr>
    <w:rPr>
      <w:b/>
      <w:color w:val="000000"/>
      <w:sz w:val="72"/>
    </w:rPr>
  </w:style>
  <w:style w:type="paragraph" w:styleId="a8">
    <w:name w:val="Subtitle"/>
    <w:basedOn w:val="a"/>
    <w:next w:val="a"/>
    <w:uiPriority w:val="11"/>
    <w:qFormat/>
    <w:rPr>
      <w:i/>
      <w:color w:val="444444"/>
      <w:sz w:val="52"/>
    </w:rPr>
  </w:style>
  <w:style w:type="paragraph" w:styleId="a9">
    <w:name w:val="Intense Quote"/>
    <w:basedOn w:val="a"/>
    <w:next w:val="a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Lined">
    <w:name w:val="Lined"/>
    <w:basedOn w:val="a1"/>
    <w:uiPriority w:val="99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Lined-Accent1">
    <w:name w:val="Lined - Accent 1"/>
    <w:basedOn w:val="a1"/>
    <w:uiPriority w:val="99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95B3D7"/>
      </w:tcPr>
    </w:tblStylePr>
    <w:tblStylePr w:type="lastRow">
      <w:tblPr/>
      <w:tcPr>
        <w:shd w:val="clear" w:color="auto" w:fill="95B3D7"/>
      </w:tcPr>
    </w:tblStylePr>
    <w:tblStylePr w:type="firstCol">
      <w:tblPr/>
      <w:tcPr>
        <w:shd w:val="clear" w:color="auto" w:fill="95B3D7"/>
      </w:tcPr>
    </w:tblStylePr>
    <w:tblStylePr w:type="lastCol">
      <w:tblPr/>
      <w:tcPr>
        <w:shd w:val="clear" w:color="auto" w:fill="95B3D7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Lined-Accent2">
    <w:name w:val="Lined - Accent 2"/>
    <w:basedOn w:val="a1"/>
    <w:uiPriority w:val="99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E9"/>
      </w:tcPr>
    </w:tblStylePr>
    <w:tblStylePr w:type="band2Horz">
      <w:tblPr/>
      <w:tcPr>
        <w:shd w:val="clear" w:color="auto" w:fill="FDE9E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000000"/>
        </w:tcBorders>
      </w:tcPr>
    </w:tblStylePr>
    <w:tblStylePr w:type="lastRow">
      <w:tblPr/>
      <w:tcPr>
        <w:tcBorders>
          <w:top w:val="single" w:sz="18" w:space="0" w:color="000000"/>
        </w:tcBorders>
      </w:tcPr>
    </w:tblStylePr>
    <w:tblStylePr w:type="firstCol">
      <w:tblPr/>
      <w:tcPr>
        <w:tcBorders>
          <w:right w:val="single" w:sz="18" w:space="0" w:color="000000"/>
        </w:tcBorders>
      </w:tcPr>
    </w:tblStylePr>
    <w:tblStylePr w:type="lastCol">
      <w:tblPr/>
      <w:tcPr>
        <w:tcBorders>
          <w:left w:val="single" w:sz="18" w:space="0" w:color="000000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365F91"/>
        </w:tcBorders>
      </w:tcPr>
    </w:tblStylePr>
    <w:tblStylePr w:type="lastRow">
      <w:tblPr/>
      <w:tcPr>
        <w:tcBorders>
          <w:top w:val="single" w:sz="18" w:space="0" w:color="365F91"/>
        </w:tcBorders>
      </w:tcPr>
    </w:tblStylePr>
    <w:tblStylePr w:type="firstCol">
      <w:tblPr/>
      <w:tcPr>
        <w:tcBorders>
          <w:right w:val="single" w:sz="18" w:space="0" w:color="365F91"/>
        </w:tcBorders>
      </w:tcPr>
    </w:tblStylePr>
    <w:tblStylePr w:type="lastCol">
      <w:tblPr/>
      <w:tcPr>
        <w:tcBorders>
          <w:left w:val="single" w:sz="18" w:space="0" w:color="365F9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943634"/>
        </w:tcBorders>
      </w:tcPr>
    </w:tblStylePr>
    <w:tblStylePr w:type="lastRow">
      <w:tblPr/>
      <w:tcPr>
        <w:tcBorders>
          <w:top w:val="single" w:sz="18" w:space="0" w:color="943634"/>
        </w:tcBorders>
      </w:tcPr>
    </w:tblStylePr>
    <w:tblStylePr w:type="firstCol">
      <w:tblPr/>
      <w:tcPr>
        <w:tcBorders>
          <w:right w:val="single" w:sz="18" w:space="0" w:color="943634"/>
        </w:tcBorders>
      </w:tcPr>
    </w:tblStylePr>
    <w:tblStylePr w:type="lastCol">
      <w:tblPr/>
      <w:tcPr>
        <w:tcBorders>
          <w:left w:val="single" w:sz="18" w:space="0" w:color="943634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76923C"/>
        </w:tcBorders>
      </w:tcPr>
    </w:tblStylePr>
    <w:tblStylePr w:type="lastRow">
      <w:tblPr/>
      <w:tcPr>
        <w:tcBorders>
          <w:top w:val="single" w:sz="18" w:space="0" w:color="76923C"/>
        </w:tcBorders>
      </w:tcPr>
    </w:tblStylePr>
    <w:tblStylePr w:type="firstCol">
      <w:tblPr/>
      <w:tcPr>
        <w:tcBorders>
          <w:right w:val="single" w:sz="18" w:space="0" w:color="76923C"/>
        </w:tcBorders>
      </w:tcPr>
    </w:tblStylePr>
    <w:tblStylePr w:type="lastCol">
      <w:tblPr/>
      <w:tcPr>
        <w:tcBorders>
          <w:left w:val="single" w:sz="18" w:space="0" w:color="76923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5F497A"/>
        </w:tcBorders>
      </w:tcPr>
    </w:tblStylePr>
    <w:tblStylePr w:type="lastRow">
      <w:tblPr/>
      <w:tcPr>
        <w:tcBorders>
          <w:top w:val="single" w:sz="18" w:space="0" w:color="5F497A"/>
        </w:tcBorders>
      </w:tcPr>
    </w:tblStylePr>
    <w:tblStylePr w:type="firstCol">
      <w:tblPr/>
      <w:tcPr>
        <w:tcBorders>
          <w:right w:val="single" w:sz="18" w:space="0" w:color="5F497A"/>
        </w:tcBorders>
      </w:tcPr>
    </w:tblStylePr>
    <w:tblStylePr w:type="lastCol">
      <w:tblPr/>
      <w:tcPr>
        <w:tcBorders>
          <w:left w:val="single" w:sz="18" w:space="0" w:color="5F497A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31849B"/>
        </w:tcBorders>
      </w:tcPr>
    </w:tblStylePr>
    <w:tblStylePr w:type="lastRow">
      <w:tblPr/>
      <w:tcPr>
        <w:tcBorders>
          <w:top w:val="single" w:sz="18" w:space="0" w:color="31849B"/>
        </w:tcBorders>
      </w:tcPr>
    </w:tblStylePr>
    <w:tblStylePr w:type="firstCol">
      <w:tblPr/>
      <w:tcPr>
        <w:tcBorders>
          <w:right w:val="single" w:sz="18" w:space="0" w:color="31849B"/>
        </w:tcBorders>
      </w:tcPr>
    </w:tblStylePr>
    <w:tblStylePr w:type="lastCol">
      <w:tblPr/>
      <w:tcPr>
        <w:tcBorders>
          <w:left w:val="single" w:sz="18" w:space="0" w:color="31849B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E36C0A"/>
        </w:tcBorders>
      </w:tcPr>
    </w:tblStylePr>
    <w:tblStylePr w:type="lastRow">
      <w:tblPr/>
      <w:tcPr>
        <w:tcBorders>
          <w:top w:val="single" w:sz="18" w:space="0" w:color="E36C0A"/>
        </w:tcBorders>
      </w:tcPr>
    </w:tblStylePr>
    <w:tblStylePr w:type="firstCol">
      <w:tblPr/>
      <w:tcPr>
        <w:tcBorders>
          <w:right w:val="single" w:sz="18" w:space="0" w:color="E36C0A"/>
        </w:tcBorders>
      </w:tcPr>
    </w:tblStylePr>
    <w:tblStylePr w:type="lastCol">
      <w:tblPr/>
      <w:tcPr>
        <w:tcBorders>
          <w:left w:val="single" w:sz="18" w:space="0" w:color="E36C0A"/>
        </w:tcBorders>
      </w:tcPr>
    </w:tblStylePr>
  </w:style>
  <w:style w:type="table" w:customStyle="1" w:styleId="BorderedLined">
    <w:name w:val="Bordered &amp; Lined"/>
    <w:basedOn w:val="a1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BorderedLined-Accent1">
    <w:name w:val="Bordered &amp; Lined - Accent 1"/>
    <w:basedOn w:val="a1"/>
    <w:uiPriority w:val="99"/>
    <w:tblPr>
      <w:tblStyleRowBandSize w:val="1"/>
      <w:tblStyleColBandSize w:val="1"/>
      <w:tblBorders>
        <w:top w:val="single" w:sz="4" w:space="0" w:color="17365D"/>
        <w:left w:val="single" w:sz="4" w:space="0" w:color="17365D"/>
        <w:bottom w:val="single" w:sz="4" w:space="0" w:color="17365D"/>
        <w:right w:val="single" w:sz="4" w:space="0" w:color="17365D"/>
        <w:insideH w:val="single" w:sz="4" w:space="0" w:color="17365D"/>
        <w:insideV w:val="single" w:sz="4" w:space="0" w:color="17365D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8DB3E2"/>
      </w:tcPr>
    </w:tblStylePr>
    <w:tblStylePr w:type="lastRow">
      <w:tblPr/>
      <w:tcPr>
        <w:shd w:val="clear" w:color="auto" w:fill="8DB3E2"/>
      </w:tcPr>
    </w:tblStylePr>
    <w:tblStylePr w:type="firstCol">
      <w:tblPr/>
      <w:tcPr>
        <w:shd w:val="clear" w:color="auto" w:fill="8DB3E2"/>
      </w:tcPr>
    </w:tblStylePr>
    <w:tblStylePr w:type="lastCol">
      <w:tblPr/>
      <w:tcPr>
        <w:shd w:val="clear" w:color="auto" w:fill="8DB3E2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BorderedLined-Accent2">
    <w:name w:val="Bordered &amp; Lined - Accent 2"/>
    <w:basedOn w:val="a1"/>
    <w:uiPriority w:val="99"/>
    <w:tblPr>
      <w:tblStyleRowBandSize w:val="1"/>
      <w:tblStyleColBandSize w:val="1"/>
      <w:tblBorders>
        <w:top w:val="single" w:sz="4" w:space="0" w:color="943634"/>
        <w:left w:val="single" w:sz="4" w:space="0" w:color="943634"/>
        <w:bottom w:val="single" w:sz="4" w:space="0" w:color="943634"/>
        <w:right w:val="single" w:sz="4" w:space="0" w:color="943634"/>
        <w:insideH w:val="single" w:sz="4" w:space="0" w:color="943634"/>
        <w:insideV w:val="single" w:sz="4" w:space="0" w:color="943634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tblPr>
      <w:tblStyleRowBandSize w:val="1"/>
      <w:tblStyleColBandSize w:val="1"/>
      <w:tblBorders>
        <w:top w:val="single" w:sz="4" w:space="0" w:color="5F497A"/>
        <w:left w:val="single" w:sz="4" w:space="0" w:color="5F497A"/>
        <w:bottom w:val="single" w:sz="4" w:space="0" w:color="5F497A"/>
        <w:right w:val="single" w:sz="4" w:space="0" w:color="5F497A"/>
        <w:insideH w:val="single" w:sz="4" w:space="0" w:color="5F497A"/>
        <w:insideV w:val="single" w:sz="4" w:space="0" w:color="5F497A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D9"/>
      </w:tcPr>
    </w:tblStylePr>
    <w:tblStylePr w:type="band2Horz">
      <w:tblPr/>
      <w:tcPr>
        <w:shd w:val="clear" w:color="auto" w:fill="FDE9D9"/>
      </w:tcPr>
    </w:tblStylePr>
  </w:style>
  <w:style w:type="character" w:styleId="aa">
    <w:name w:val="Hyperlink"/>
    <w:uiPriority w:val="99"/>
    <w:unhideWhenUsed/>
    <w:rPr>
      <w:color w:val="0000FF" w:themeColor="hyperlink"/>
      <w:u w:val="single"/>
    </w:rPr>
  </w:style>
  <w:style w:type="numbering" w:customStyle="1" w:styleId="GenStyleDefNum">
    <w:name w:val="GenStyleDefNum"/>
  </w:style>
  <w:style w:type="paragraph" w:customStyle="1" w:styleId="GenStyleDefPar">
    <w:name w:val="GenStyleDefPar"/>
  </w:style>
  <w:style w:type="table" w:customStyle="1" w:styleId="GenStyleDefTable">
    <w:name w:val="GenStyleDefTabl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enStyleDefTableGrid">
    <w:name w:val="GenStyleDefTableGrid"/>
    <w:basedOn w:val="GenStyleDefTable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108" w:type="dxa"/>
        <w:right w:w="108" w:type="dxa"/>
      </w:tblCellMar>
    </w:tblPr>
  </w:style>
  <w:style w:type="character" w:customStyle="1" w:styleId="NormalCharacter">
    <w:name w:val="NormalCharacter"/>
    <w:semiHidden/>
  </w:style>
  <w:style w:type="table" w:customStyle="1" w:styleId="TableNormal">
    <w:name w:val="TableNormal"/>
    <w:semiHidden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rmalList">
    <w:name w:val="NormalList"/>
    <w:semiHidden/>
  </w:style>
  <w:style w:type="paragraph" w:customStyle="1" w:styleId="BodyText">
    <w:name w:val="BodyText"/>
    <w:basedOn w:val="a"/>
    <w:rPr>
      <w:sz w:val="24"/>
    </w:rPr>
  </w:style>
  <w:style w:type="paragraph" w:customStyle="1" w:styleId="StGen0">
    <w:name w:val="StGen0"/>
    <w:basedOn w:val="a"/>
    <w:pPr>
      <w:ind w:left="284" w:hanging="275"/>
      <w:jc w:val="both"/>
    </w:pPr>
    <w:rPr>
      <w:sz w:val="24"/>
      <w:lang w:eastAsia="ru-RU"/>
    </w:rPr>
  </w:style>
  <w:style w:type="paragraph" w:customStyle="1" w:styleId="StGen1">
    <w:name w:val="StGen1"/>
    <w:basedOn w:val="a"/>
    <w:pPr>
      <w:ind w:firstLine="567"/>
    </w:pPr>
    <w:rPr>
      <w:lang w:eastAsia="ru-RU"/>
    </w:rPr>
  </w:style>
  <w:style w:type="table" w:styleId="ab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serg</cp:lastModifiedBy>
  <cp:revision>3</cp:revision>
  <dcterms:created xsi:type="dcterms:W3CDTF">2018-09-24T14:59:00Z</dcterms:created>
  <dcterms:modified xsi:type="dcterms:W3CDTF">2018-09-24T15:11:00Z</dcterms:modified>
</cp:coreProperties>
</file>