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409" w:rsidRPr="002F546B" w:rsidRDefault="00404E1A" w:rsidP="00404E1A">
      <w:pPr>
        <w:jc w:val="center"/>
        <w:rPr>
          <w:rFonts w:cstheme="minorHAnsi"/>
          <w:b/>
        </w:rPr>
      </w:pPr>
      <w:bookmarkStart w:id="0" w:name="_GoBack"/>
      <w:r w:rsidRPr="002F546B">
        <w:rPr>
          <w:rFonts w:cstheme="minorHAnsi"/>
          <w:b/>
        </w:rPr>
        <w:t>IPX/SPX</w:t>
      </w:r>
    </w:p>
    <w:p w:rsidR="00404E1A" w:rsidRPr="002F546B" w:rsidRDefault="008C2560" w:rsidP="00404E1A">
      <w:pPr>
        <w:ind w:firstLine="567"/>
        <w:jc w:val="both"/>
        <w:rPr>
          <w:rFonts w:cstheme="minorHAnsi"/>
        </w:rPr>
      </w:pPr>
      <w:r w:rsidRPr="002F546B">
        <w:rPr>
          <w:rFonts w:cstheme="minorHAnsi"/>
        </w:rPr>
        <w:t xml:space="preserve">Для обеспечения транспортных услуг для операционной системы </w:t>
      </w:r>
      <w:r w:rsidRPr="002F546B">
        <w:rPr>
          <w:rFonts w:cstheme="minorHAnsi"/>
          <w:lang w:val="en-US"/>
        </w:rPr>
        <w:t>Novell</w:t>
      </w:r>
      <w:r w:rsidRPr="002F546B">
        <w:rPr>
          <w:rFonts w:cstheme="minorHAnsi"/>
        </w:rPr>
        <w:t xml:space="preserve"> </w:t>
      </w:r>
      <w:r w:rsidRPr="002F546B">
        <w:rPr>
          <w:rFonts w:cstheme="minorHAnsi"/>
          <w:lang w:val="en-US"/>
        </w:rPr>
        <w:t>NetWare</w:t>
      </w:r>
      <w:r w:rsidRPr="002F546B">
        <w:rPr>
          <w:rFonts w:cstheme="minorHAnsi"/>
        </w:rPr>
        <w:t xml:space="preserve">, фирмой </w:t>
      </w:r>
      <w:r w:rsidRPr="002F546B">
        <w:rPr>
          <w:rFonts w:cstheme="minorHAnsi"/>
          <w:lang w:val="en-US"/>
        </w:rPr>
        <w:t>Novell</w:t>
      </w:r>
      <w:r w:rsidRPr="002F546B">
        <w:rPr>
          <w:rFonts w:cstheme="minorHAnsi"/>
        </w:rPr>
        <w:t xml:space="preserve"> был создан свой собственный стек протоколов, получивший общее название по наименованию протокола Сетевого уровня — </w:t>
      </w:r>
      <w:r w:rsidRPr="002F546B">
        <w:rPr>
          <w:rFonts w:cstheme="minorHAnsi"/>
          <w:lang w:val="en-US"/>
        </w:rPr>
        <w:t>IPX</w:t>
      </w:r>
      <w:r w:rsidRPr="002F546B">
        <w:rPr>
          <w:rFonts w:cstheme="minorHAnsi"/>
        </w:rPr>
        <w:t xml:space="preserve"> (</w:t>
      </w:r>
      <w:r w:rsidRPr="002F546B">
        <w:rPr>
          <w:rFonts w:cstheme="minorHAnsi"/>
          <w:lang w:val="en-US"/>
        </w:rPr>
        <w:t>Internetwork</w:t>
      </w:r>
      <w:r w:rsidRPr="002F546B">
        <w:rPr>
          <w:rFonts w:cstheme="minorHAnsi"/>
        </w:rPr>
        <w:t xml:space="preserve"> </w:t>
      </w:r>
      <w:r w:rsidRPr="002F546B">
        <w:rPr>
          <w:rFonts w:cstheme="minorHAnsi"/>
          <w:lang w:val="en-US"/>
        </w:rPr>
        <w:t>Packet</w:t>
      </w:r>
      <w:r w:rsidRPr="002F546B">
        <w:rPr>
          <w:rFonts w:cstheme="minorHAnsi"/>
        </w:rPr>
        <w:t xml:space="preserve"> </w:t>
      </w:r>
      <w:r w:rsidRPr="002F546B">
        <w:rPr>
          <w:rFonts w:cstheme="minorHAnsi"/>
          <w:lang w:val="en-US"/>
        </w:rPr>
        <w:t>Exchange</w:t>
      </w:r>
      <w:r w:rsidRPr="002F546B">
        <w:rPr>
          <w:rFonts w:cstheme="minorHAnsi"/>
        </w:rPr>
        <w:t xml:space="preserve">, межсетевой обмен пакетами). По аналогии с </w:t>
      </w:r>
      <w:r w:rsidRPr="002F546B">
        <w:rPr>
          <w:rFonts w:cstheme="minorHAnsi"/>
          <w:lang w:val="en-US"/>
        </w:rPr>
        <w:t>TCP</w:t>
      </w:r>
      <w:r w:rsidRPr="002F546B">
        <w:rPr>
          <w:rFonts w:cstheme="minorHAnsi"/>
        </w:rPr>
        <w:t>/</w:t>
      </w:r>
      <w:r w:rsidRPr="002F546B">
        <w:rPr>
          <w:rFonts w:cstheme="minorHAnsi"/>
          <w:lang w:val="en-US"/>
        </w:rPr>
        <w:t>IP</w:t>
      </w:r>
      <w:r w:rsidRPr="002F546B">
        <w:rPr>
          <w:rFonts w:cstheme="minorHAnsi"/>
        </w:rPr>
        <w:t xml:space="preserve"> этот стек иногда также называют </w:t>
      </w:r>
      <w:r w:rsidRPr="002F546B">
        <w:rPr>
          <w:rFonts w:cstheme="minorHAnsi"/>
          <w:lang w:val="en-US"/>
        </w:rPr>
        <w:t>IPX</w:t>
      </w:r>
      <w:r w:rsidRPr="002F546B">
        <w:rPr>
          <w:rFonts w:cstheme="minorHAnsi"/>
        </w:rPr>
        <w:t>/</w:t>
      </w:r>
      <w:r w:rsidRPr="002F546B">
        <w:rPr>
          <w:rFonts w:cstheme="minorHAnsi"/>
          <w:lang w:val="en-US"/>
        </w:rPr>
        <w:t>SPX</w:t>
      </w:r>
      <w:r w:rsidRPr="002F546B">
        <w:rPr>
          <w:rFonts w:cstheme="minorHAnsi"/>
        </w:rPr>
        <w:t xml:space="preserve">. Вторая часть этого обозначения соотносится с </w:t>
      </w:r>
      <w:r w:rsidRPr="002F546B">
        <w:rPr>
          <w:rFonts w:cstheme="minorHAnsi"/>
          <w:lang w:val="en-US"/>
        </w:rPr>
        <w:t>SPX</w:t>
      </w:r>
      <w:r w:rsidRPr="002F546B">
        <w:rPr>
          <w:rFonts w:cstheme="minorHAnsi"/>
        </w:rPr>
        <w:t xml:space="preserve"> (</w:t>
      </w:r>
      <w:r w:rsidRPr="002F546B">
        <w:rPr>
          <w:rFonts w:cstheme="minorHAnsi"/>
          <w:lang w:val="en-US"/>
        </w:rPr>
        <w:t>Sequenced</w:t>
      </w:r>
      <w:r w:rsidRPr="002F546B">
        <w:rPr>
          <w:rFonts w:cstheme="minorHAnsi"/>
        </w:rPr>
        <w:t xml:space="preserve"> </w:t>
      </w:r>
      <w:r w:rsidRPr="002F546B">
        <w:rPr>
          <w:rFonts w:cstheme="minorHAnsi"/>
          <w:lang w:val="en-US"/>
        </w:rPr>
        <w:t>Packet</w:t>
      </w:r>
      <w:r w:rsidRPr="002F546B">
        <w:rPr>
          <w:rFonts w:cstheme="minorHAnsi"/>
        </w:rPr>
        <w:t xml:space="preserve"> </w:t>
      </w:r>
      <w:proofErr w:type="spellStart"/>
      <w:r w:rsidRPr="002F546B">
        <w:rPr>
          <w:rFonts w:cstheme="minorHAnsi"/>
          <w:lang w:val="en-US"/>
        </w:rPr>
        <w:t>eXchange</w:t>
      </w:r>
      <w:proofErr w:type="spellEnd"/>
      <w:r w:rsidRPr="002F546B">
        <w:rPr>
          <w:rFonts w:cstheme="minorHAnsi"/>
        </w:rPr>
        <w:t xml:space="preserve">, последовательный обмен пакетами), протоколом, работающим на Транспортном уровне. Однако, в отличие от комбинации </w:t>
      </w:r>
      <w:r w:rsidRPr="002F546B">
        <w:rPr>
          <w:rFonts w:cstheme="minorHAnsi"/>
          <w:lang w:val="en-US"/>
        </w:rPr>
        <w:t>TCP</w:t>
      </w:r>
      <w:r w:rsidRPr="002F546B">
        <w:rPr>
          <w:rFonts w:cstheme="minorHAnsi"/>
        </w:rPr>
        <w:t xml:space="preserve"> и </w:t>
      </w:r>
      <w:r w:rsidRPr="002F546B">
        <w:rPr>
          <w:rFonts w:cstheme="minorHAnsi"/>
          <w:lang w:val="en-US"/>
        </w:rPr>
        <w:t>IP</w:t>
      </w:r>
      <w:r w:rsidRPr="002F546B">
        <w:rPr>
          <w:rFonts w:cstheme="minorHAnsi"/>
        </w:rPr>
        <w:t xml:space="preserve">, которая повсеместно встречается в </w:t>
      </w:r>
      <w:r w:rsidRPr="002F546B">
        <w:rPr>
          <w:rFonts w:cstheme="minorHAnsi"/>
          <w:lang w:val="en-US"/>
        </w:rPr>
        <w:t>TCP</w:t>
      </w:r>
      <w:r w:rsidRPr="002F546B">
        <w:rPr>
          <w:rFonts w:cstheme="minorHAnsi"/>
        </w:rPr>
        <w:t>/</w:t>
      </w:r>
      <w:r w:rsidRPr="002F546B">
        <w:rPr>
          <w:rFonts w:cstheme="minorHAnsi"/>
          <w:lang w:val="en-US"/>
        </w:rPr>
        <w:t>IP</w:t>
      </w:r>
      <w:r w:rsidRPr="002F546B">
        <w:rPr>
          <w:rFonts w:cstheme="minorHAnsi"/>
        </w:rPr>
        <w:t xml:space="preserve">- сетях и предназначена в основном для доставки большого количества трафика, комплекс </w:t>
      </w:r>
      <w:r w:rsidRPr="002F546B">
        <w:rPr>
          <w:rFonts w:cstheme="minorHAnsi"/>
          <w:lang w:val="en-US"/>
        </w:rPr>
        <w:t>IPX</w:t>
      </w:r>
      <w:r w:rsidRPr="002F546B">
        <w:rPr>
          <w:rFonts w:cstheme="minorHAnsi"/>
        </w:rPr>
        <w:t>/</w:t>
      </w:r>
      <w:r w:rsidRPr="002F546B">
        <w:rPr>
          <w:rFonts w:cstheme="minorHAnsi"/>
          <w:lang w:val="en-US"/>
        </w:rPr>
        <w:t>SPX</w:t>
      </w:r>
      <w:r w:rsidRPr="002F546B">
        <w:rPr>
          <w:rFonts w:cstheme="minorHAnsi"/>
        </w:rPr>
        <w:t xml:space="preserve"> в сетях </w:t>
      </w:r>
      <w:r w:rsidRPr="002F546B">
        <w:rPr>
          <w:rFonts w:cstheme="minorHAnsi"/>
          <w:lang w:val="en-US"/>
        </w:rPr>
        <w:t>NetWare</w:t>
      </w:r>
      <w:r w:rsidRPr="002F546B">
        <w:rPr>
          <w:rFonts w:cstheme="minorHAnsi"/>
        </w:rPr>
        <w:t xml:space="preserve"> можно встретить относительно редко.</w:t>
      </w:r>
    </w:p>
    <w:p w:rsidR="008C2560" w:rsidRPr="002F546B" w:rsidRDefault="008C2560" w:rsidP="00404E1A">
      <w:pPr>
        <w:ind w:firstLine="567"/>
        <w:jc w:val="both"/>
        <w:rPr>
          <w:rFonts w:cstheme="minorHAnsi"/>
        </w:rPr>
      </w:pPr>
      <w:r w:rsidRPr="002F546B">
        <w:rPr>
          <w:rFonts w:cstheme="minorHAnsi"/>
        </w:rPr>
        <w:t>Протоколы IPX в нескольких аспектах похожи на TCP/IP. Оба стека протоколов задействуют на Сетевом уровне ненадежные протоколы без установления соединения (IPX и IP соответственно) для переноса дейтаграмм, содержащих данные множества протоколов верхних уровней, что обеспечивает широкий спектр услуг для различных применений. Подобно IP, IPX отвечает за адресацию дейтаграмм и маршрутизацию их к месту назначения в другой сети.</w:t>
      </w:r>
    </w:p>
    <w:p w:rsidR="008C2560" w:rsidRPr="002F546B" w:rsidRDefault="008C2560" w:rsidP="00404E1A">
      <w:pPr>
        <w:ind w:firstLine="567"/>
        <w:jc w:val="both"/>
        <w:rPr>
          <w:rFonts w:cstheme="minorHAnsi"/>
        </w:rPr>
      </w:pPr>
      <w:r w:rsidRPr="002F546B">
        <w:rPr>
          <w:rFonts w:cstheme="minorHAnsi"/>
        </w:rPr>
        <w:t xml:space="preserve">Однако в отличие от TCP/IP протоколы IPX были разработаны для применения в локальных сетях, и не поддерживают той почти неограниченной масштабируемости, свойственной протоколам Интернета. IPX не обладает такой самостоятельной адресной системой, какая имеется у протокола IP. Системы в сети </w:t>
      </w:r>
      <w:proofErr w:type="spellStart"/>
      <w:r w:rsidRPr="002F546B">
        <w:rPr>
          <w:rFonts w:cstheme="minorHAnsi"/>
        </w:rPr>
        <w:t>NetWare</w:t>
      </w:r>
      <w:proofErr w:type="spellEnd"/>
      <w:r w:rsidRPr="002F546B">
        <w:rPr>
          <w:rFonts w:cstheme="minorHAnsi"/>
        </w:rPr>
        <w:t xml:space="preserve"> идентифицируют другие системы посредством аппаратных адресов, "зашитых" в платы сетевых адаптеров в сочетании с адресом сети, назначенным администратором (или ОС) во время инсталляции операционной системы.</w:t>
      </w:r>
    </w:p>
    <w:p w:rsidR="008C2560" w:rsidRPr="002F546B" w:rsidRDefault="0091751D" w:rsidP="00404E1A">
      <w:pPr>
        <w:ind w:firstLine="567"/>
        <w:jc w:val="both"/>
        <w:rPr>
          <w:rFonts w:cstheme="minorHAnsi"/>
        </w:rPr>
      </w:pPr>
      <w:r w:rsidRPr="002F546B">
        <w:rPr>
          <w:rFonts w:cstheme="minorHAnsi"/>
        </w:rPr>
        <w:t xml:space="preserve">Дейтаграммы IPX переносятся внутри стандартных кадров протокола Канального уровня точно так же, как дейтаграммы IP. Протоколы IPX не имеют собственных протоколов Канального уровня. Тем не менее, в большинстве сетей данные IPX инкапсулируются кадрами </w:t>
      </w:r>
      <w:proofErr w:type="spellStart"/>
      <w:r w:rsidRPr="002F546B">
        <w:rPr>
          <w:rFonts w:cstheme="minorHAnsi"/>
        </w:rPr>
        <w:t>Ethernet</w:t>
      </w:r>
      <w:proofErr w:type="spellEnd"/>
      <w:r w:rsidRPr="002F546B">
        <w:rPr>
          <w:rFonts w:cstheme="minorHAnsi"/>
        </w:rPr>
        <w:t xml:space="preserve"> или </w:t>
      </w:r>
      <w:proofErr w:type="spellStart"/>
      <w:r w:rsidRPr="002F546B">
        <w:rPr>
          <w:rFonts w:cstheme="minorHAnsi"/>
        </w:rPr>
        <w:t>Token</w:t>
      </w:r>
      <w:proofErr w:type="spellEnd"/>
      <w:r w:rsidRPr="002F546B">
        <w:rPr>
          <w:rFonts w:cstheme="minorHAnsi"/>
        </w:rPr>
        <w:t xml:space="preserve"> </w:t>
      </w:r>
      <w:proofErr w:type="spellStart"/>
      <w:r w:rsidRPr="002F546B">
        <w:rPr>
          <w:rFonts w:cstheme="minorHAnsi"/>
        </w:rPr>
        <w:t>Ring</w:t>
      </w:r>
      <w:proofErr w:type="spellEnd"/>
      <w:r w:rsidRPr="002F546B">
        <w:rPr>
          <w:rFonts w:cstheme="minorHAnsi"/>
        </w:rPr>
        <w:t>.</w:t>
      </w:r>
    </w:p>
    <w:p w:rsidR="0091751D" w:rsidRPr="002F546B" w:rsidRDefault="0091751D" w:rsidP="0091751D">
      <w:pPr>
        <w:jc w:val="both"/>
        <w:rPr>
          <w:rFonts w:cstheme="minorHAnsi"/>
          <w:b/>
        </w:rPr>
      </w:pPr>
      <w:r w:rsidRPr="002F546B">
        <w:rPr>
          <w:rFonts w:cstheme="minorHAnsi"/>
          <w:b/>
        </w:rPr>
        <w:t>Протокол IPX</w:t>
      </w:r>
    </w:p>
    <w:p w:rsidR="0091751D" w:rsidRPr="002F546B" w:rsidRDefault="0091751D" w:rsidP="0091751D">
      <w:pPr>
        <w:ind w:firstLine="567"/>
        <w:jc w:val="both"/>
        <w:rPr>
          <w:rFonts w:cstheme="minorHAnsi"/>
        </w:rPr>
      </w:pPr>
      <w:r w:rsidRPr="002F546B">
        <w:rPr>
          <w:rFonts w:cstheme="minorHAnsi"/>
        </w:rPr>
        <w:t>IPX базируется на протоколе IDP (</w:t>
      </w:r>
      <w:proofErr w:type="spellStart"/>
      <w:r w:rsidRPr="002F546B">
        <w:rPr>
          <w:rFonts w:cstheme="minorHAnsi"/>
        </w:rPr>
        <w:t>Internetwork</w:t>
      </w:r>
      <w:proofErr w:type="spellEnd"/>
      <w:r w:rsidRPr="002F546B">
        <w:rPr>
          <w:rFonts w:cstheme="minorHAnsi"/>
        </w:rPr>
        <w:t xml:space="preserve"> </w:t>
      </w:r>
      <w:proofErr w:type="spellStart"/>
      <w:r w:rsidRPr="002F546B">
        <w:rPr>
          <w:rFonts w:cstheme="minorHAnsi"/>
        </w:rPr>
        <w:t>Datagram</w:t>
      </w:r>
      <w:proofErr w:type="spellEnd"/>
      <w:r w:rsidRPr="002F546B">
        <w:rPr>
          <w:rFonts w:cstheme="minorHAnsi"/>
        </w:rPr>
        <w:t xml:space="preserve"> </w:t>
      </w:r>
      <w:proofErr w:type="spellStart"/>
      <w:r w:rsidRPr="002F546B">
        <w:rPr>
          <w:rFonts w:cstheme="minorHAnsi"/>
        </w:rPr>
        <w:t>Packet</w:t>
      </w:r>
      <w:proofErr w:type="spellEnd"/>
      <w:r w:rsidRPr="002F546B">
        <w:rPr>
          <w:rFonts w:cstheme="minorHAnsi"/>
        </w:rPr>
        <w:t xml:space="preserve">, межсетевой обмен дейтаграммами), разработанном для сетевых служб </w:t>
      </w:r>
      <w:proofErr w:type="spellStart"/>
      <w:r w:rsidRPr="002F546B">
        <w:rPr>
          <w:rFonts w:cstheme="minorHAnsi"/>
        </w:rPr>
        <w:t>Xerox</w:t>
      </w:r>
      <w:proofErr w:type="spellEnd"/>
      <w:r w:rsidRPr="002F546B">
        <w:rPr>
          <w:rFonts w:cstheme="minorHAnsi"/>
        </w:rPr>
        <w:t xml:space="preserve"> (XNS, </w:t>
      </w:r>
      <w:proofErr w:type="spellStart"/>
      <w:r w:rsidRPr="002F546B">
        <w:rPr>
          <w:rFonts w:cstheme="minorHAnsi"/>
        </w:rPr>
        <w:t>Xerox</w:t>
      </w:r>
      <w:proofErr w:type="spellEnd"/>
      <w:r w:rsidRPr="002F546B">
        <w:rPr>
          <w:rFonts w:cstheme="minorHAnsi"/>
        </w:rPr>
        <w:t xml:space="preserve"> </w:t>
      </w:r>
      <w:proofErr w:type="spellStart"/>
      <w:r w:rsidRPr="002F546B">
        <w:rPr>
          <w:rFonts w:cstheme="minorHAnsi"/>
        </w:rPr>
        <w:t>Network</w:t>
      </w:r>
      <w:proofErr w:type="spellEnd"/>
      <w:r w:rsidRPr="002F546B">
        <w:rPr>
          <w:rFonts w:cstheme="minorHAnsi"/>
        </w:rPr>
        <w:t xml:space="preserve"> </w:t>
      </w:r>
      <w:proofErr w:type="spellStart"/>
      <w:r w:rsidRPr="002F546B">
        <w:rPr>
          <w:rFonts w:cstheme="minorHAnsi"/>
        </w:rPr>
        <w:t>Services</w:t>
      </w:r>
      <w:proofErr w:type="spellEnd"/>
      <w:r w:rsidRPr="002F546B">
        <w:rPr>
          <w:rFonts w:cstheme="minorHAnsi"/>
        </w:rPr>
        <w:t xml:space="preserve">). IPX обеспечивает базовые транспортные услуги без установления соединения между системами интерсети при широковещательной и однонаправленной передаче. Большая часть обычного трафика между серверами </w:t>
      </w:r>
      <w:proofErr w:type="spellStart"/>
      <w:r w:rsidRPr="002F546B">
        <w:rPr>
          <w:rFonts w:cstheme="minorHAnsi"/>
        </w:rPr>
        <w:t>NetWare</w:t>
      </w:r>
      <w:proofErr w:type="spellEnd"/>
      <w:r w:rsidRPr="002F546B">
        <w:rPr>
          <w:rFonts w:cstheme="minorHAnsi"/>
        </w:rPr>
        <w:t xml:space="preserve"> или между клиентами и серверами переносится посредством дейтаграмм IPX.</w:t>
      </w:r>
    </w:p>
    <w:p w:rsidR="0091751D" w:rsidRPr="002F546B" w:rsidRDefault="0091751D" w:rsidP="0091751D">
      <w:pPr>
        <w:jc w:val="both"/>
        <w:rPr>
          <w:rFonts w:cstheme="minorHAnsi"/>
        </w:rPr>
      </w:pPr>
      <w:r w:rsidRPr="002F546B">
        <w:rPr>
          <w:rFonts w:cstheme="minorHAnsi"/>
          <w:noProof/>
          <w:lang w:eastAsia="ru-RU"/>
        </w:rPr>
        <w:lastRenderedPageBreak/>
        <w:drawing>
          <wp:inline distT="0" distB="0" distL="0" distR="0" wp14:anchorId="66281B9A" wp14:editId="2BB7E027">
            <wp:extent cx="5942028" cy="3442915"/>
            <wp:effectExtent l="0" t="0" r="190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1848" cy="3442811"/>
                    </a:xfrm>
                    <a:prstGeom prst="rect">
                      <a:avLst/>
                    </a:prstGeom>
                  </pic:spPr>
                </pic:pic>
              </a:graphicData>
            </a:graphic>
          </wp:inline>
        </w:drawing>
      </w:r>
    </w:p>
    <w:p w:rsidR="00D67B90" w:rsidRPr="002F546B" w:rsidRDefault="00D67B90" w:rsidP="00D67B90">
      <w:pPr>
        <w:ind w:firstLine="567"/>
        <w:jc w:val="both"/>
        <w:rPr>
          <w:rFonts w:cstheme="minorHAnsi"/>
        </w:rPr>
      </w:pPr>
      <w:r w:rsidRPr="002F546B">
        <w:rPr>
          <w:rFonts w:cstheme="minorHAnsi"/>
        </w:rPr>
        <w:t>Заголовок дейтаграммы IPX имеет длину 30 байтов (для сравнения: размер заголовка IP равен 20 байтам). Назначение полей заголовка перечислено ниже.</w:t>
      </w:r>
    </w:p>
    <w:p w:rsidR="00D67B90" w:rsidRPr="002F546B" w:rsidRDefault="00D67B90" w:rsidP="00D67B90">
      <w:pPr>
        <w:pStyle w:val="a5"/>
        <w:numPr>
          <w:ilvl w:val="0"/>
          <w:numId w:val="1"/>
        </w:numPr>
        <w:jc w:val="both"/>
        <w:rPr>
          <w:rFonts w:cstheme="minorHAnsi"/>
        </w:rPr>
      </w:pPr>
      <w:r w:rsidRPr="002F546B">
        <w:rPr>
          <w:rFonts w:cstheme="minorHAnsi"/>
          <w:b/>
        </w:rPr>
        <w:t>Контрольная сумма (</w:t>
      </w:r>
      <w:proofErr w:type="spellStart"/>
      <w:r w:rsidRPr="002F546B">
        <w:rPr>
          <w:rFonts w:cstheme="minorHAnsi"/>
          <w:b/>
        </w:rPr>
        <w:t>Checksum</w:t>
      </w:r>
      <w:proofErr w:type="spellEnd"/>
      <w:r w:rsidRPr="002F546B">
        <w:rPr>
          <w:rFonts w:cstheme="minorHAnsi"/>
          <w:b/>
        </w:rPr>
        <w:t>)</w:t>
      </w:r>
      <w:r w:rsidRPr="002F546B">
        <w:rPr>
          <w:rFonts w:cstheme="minorHAnsi"/>
        </w:rPr>
        <w:t xml:space="preserve">, 2 байта. В оригинальном заголовке IDP это поле содержит значение CRC для дейтаграммы. Так как протоколы Канального уровня сами выполняют проверку контрольных сумм, то данная функция при обработке дейтаграмм IPX не задействована и поле всегда содержит шестнадцатеричное значение </w:t>
      </w:r>
      <w:proofErr w:type="spellStart"/>
      <w:r w:rsidRPr="002F546B">
        <w:rPr>
          <w:rFonts w:cstheme="minorHAnsi"/>
        </w:rPr>
        <w:t>ffff</w:t>
      </w:r>
      <w:proofErr w:type="spellEnd"/>
      <w:r w:rsidRPr="002F546B">
        <w:rPr>
          <w:rFonts w:cstheme="minorHAnsi"/>
        </w:rPr>
        <w:t>.</w:t>
      </w:r>
    </w:p>
    <w:p w:rsidR="00D67B90" w:rsidRPr="002F546B" w:rsidRDefault="00D67B90" w:rsidP="00D67B90">
      <w:pPr>
        <w:pStyle w:val="a5"/>
        <w:numPr>
          <w:ilvl w:val="0"/>
          <w:numId w:val="1"/>
        </w:numPr>
        <w:jc w:val="both"/>
        <w:rPr>
          <w:rFonts w:cstheme="minorHAnsi"/>
        </w:rPr>
      </w:pPr>
      <w:r w:rsidRPr="002F546B">
        <w:rPr>
          <w:rFonts w:cstheme="minorHAnsi"/>
          <w:b/>
        </w:rPr>
        <w:t>Длина (</w:t>
      </w:r>
      <w:proofErr w:type="spellStart"/>
      <w:r w:rsidRPr="002F546B">
        <w:rPr>
          <w:rFonts w:cstheme="minorHAnsi"/>
          <w:b/>
        </w:rPr>
        <w:t>Length</w:t>
      </w:r>
      <w:proofErr w:type="spellEnd"/>
      <w:r w:rsidRPr="002F546B">
        <w:rPr>
          <w:rFonts w:cstheme="minorHAnsi"/>
          <w:b/>
        </w:rPr>
        <w:t>)</w:t>
      </w:r>
      <w:r w:rsidRPr="002F546B">
        <w:rPr>
          <w:rFonts w:cstheme="minorHAnsi"/>
        </w:rPr>
        <w:t>, 2 байта. Задает размер дейтаграммы в байтах, включая заголовок IPX и поле данных.</w:t>
      </w:r>
    </w:p>
    <w:p w:rsidR="00D67B90" w:rsidRPr="002F546B" w:rsidRDefault="00D67B90" w:rsidP="00D67B90">
      <w:pPr>
        <w:pStyle w:val="a5"/>
        <w:numPr>
          <w:ilvl w:val="0"/>
          <w:numId w:val="1"/>
        </w:numPr>
        <w:jc w:val="both"/>
        <w:rPr>
          <w:rFonts w:cstheme="minorHAnsi"/>
        </w:rPr>
      </w:pPr>
      <w:r w:rsidRPr="002F546B">
        <w:rPr>
          <w:rFonts w:cstheme="minorHAnsi"/>
          <w:b/>
        </w:rPr>
        <w:t>Управление доставкой (</w:t>
      </w:r>
      <w:proofErr w:type="spellStart"/>
      <w:r w:rsidRPr="002F546B">
        <w:rPr>
          <w:rFonts w:cstheme="minorHAnsi"/>
          <w:b/>
        </w:rPr>
        <w:t>Transport</w:t>
      </w:r>
      <w:proofErr w:type="spellEnd"/>
      <w:r w:rsidRPr="002F546B">
        <w:rPr>
          <w:rFonts w:cstheme="minorHAnsi"/>
          <w:b/>
        </w:rPr>
        <w:t xml:space="preserve"> </w:t>
      </w:r>
      <w:proofErr w:type="spellStart"/>
      <w:r w:rsidRPr="002F546B">
        <w:rPr>
          <w:rFonts w:cstheme="minorHAnsi"/>
          <w:b/>
        </w:rPr>
        <w:t>Control</w:t>
      </w:r>
      <w:proofErr w:type="spellEnd"/>
      <w:r w:rsidRPr="002F546B">
        <w:rPr>
          <w:rFonts w:cstheme="minorHAnsi"/>
          <w:b/>
        </w:rPr>
        <w:t>)</w:t>
      </w:r>
      <w:r w:rsidRPr="002F546B">
        <w:rPr>
          <w:rFonts w:cstheme="minorHAnsi"/>
        </w:rPr>
        <w:t>, 1 байт. Это поле также известно как счетчик транзитов (</w:t>
      </w:r>
      <w:proofErr w:type="spellStart"/>
      <w:r w:rsidRPr="002F546B">
        <w:rPr>
          <w:rFonts w:cstheme="minorHAnsi"/>
        </w:rPr>
        <w:t>hop</w:t>
      </w:r>
      <w:proofErr w:type="spellEnd"/>
      <w:r w:rsidRPr="002F546B">
        <w:rPr>
          <w:rFonts w:cstheme="minorHAnsi"/>
        </w:rPr>
        <w:t xml:space="preserve"> </w:t>
      </w:r>
      <w:proofErr w:type="spellStart"/>
      <w:r w:rsidRPr="002F546B">
        <w:rPr>
          <w:rFonts w:cstheme="minorHAnsi"/>
        </w:rPr>
        <w:t>count</w:t>
      </w:r>
      <w:proofErr w:type="spellEnd"/>
      <w:r w:rsidRPr="002F546B">
        <w:rPr>
          <w:rFonts w:cstheme="minorHAnsi"/>
        </w:rPr>
        <w:t>). Оно фиксирует количество маршрутизаторов, через которые прошла дейтаграмма на пути к месту назначения. Передающая система сбрасывает его в 0, а каждый из маршрутизаторов при обработке дейтаграммы увеличивает значение счетчика на 1. Как только количество транзитных маршрутизаторов достигает 16, последний из них отбрасывает дейтаграмму.</w:t>
      </w:r>
    </w:p>
    <w:p w:rsidR="00D67B90" w:rsidRPr="002F546B" w:rsidRDefault="00D67B90" w:rsidP="00D67B90">
      <w:pPr>
        <w:pStyle w:val="a5"/>
        <w:numPr>
          <w:ilvl w:val="0"/>
          <w:numId w:val="1"/>
        </w:numPr>
        <w:jc w:val="both"/>
        <w:rPr>
          <w:rFonts w:cstheme="minorHAnsi"/>
        </w:rPr>
      </w:pPr>
      <w:r w:rsidRPr="002F546B">
        <w:rPr>
          <w:rFonts w:cstheme="minorHAnsi"/>
          <w:b/>
        </w:rPr>
        <w:t>Тип пакета (</w:t>
      </w:r>
      <w:proofErr w:type="spellStart"/>
      <w:r w:rsidRPr="002F546B">
        <w:rPr>
          <w:rFonts w:cstheme="minorHAnsi"/>
          <w:b/>
        </w:rPr>
        <w:t>Packet</w:t>
      </w:r>
      <w:proofErr w:type="spellEnd"/>
      <w:r w:rsidRPr="002F546B">
        <w:rPr>
          <w:rFonts w:cstheme="minorHAnsi"/>
          <w:b/>
        </w:rPr>
        <w:t xml:space="preserve"> Туре)</w:t>
      </w:r>
      <w:r w:rsidRPr="002F546B">
        <w:rPr>
          <w:rFonts w:cstheme="minorHAnsi"/>
        </w:rPr>
        <w:t>, 1 байт. Идентифицирует сервис или протокол верхнего уровня, который создал данные, переносимые дейтаграммой. Используются следующие значения:</w:t>
      </w:r>
    </w:p>
    <w:p w:rsidR="00D67B90" w:rsidRPr="002F546B" w:rsidRDefault="00D67B90" w:rsidP="00D67B90">
      <w:pPr>
        <w:ind w:left="1134" w:hanging="283"/>
        <w:jc w:val="both"/>
        <w:rPr>
          <w:rFonts w:cstheme="minorHAnsi"/>
        </w:rPr>
      </w:pPr>
      <w:r w:rsidRPr="002F546B">
        <w:rPr>
          <w:rFonts w:cstheme="minorHAnsi"/>
        </w:rPr>
        <w:t>•0 — не определен;</w:t>
      </w:r>
    </w:p>
    <w:p w:rsidR="00D67B90" w:rsidRPr="002F546B" w:rsidRDefault="00D67B90" w:rsidP="00D67B90">
      <w:pPr>
        <w:ind w:left="1134" w:hanging="283"/>
        <w:jc w:val="both"/>
        <w:rPr>
          <w:rFonts w:cstheme="minorHAnsi"/>
        </w:rPr>
      </w:pPr>
      <w:r w:rsidRPr="002F546B">
        <w:rPr>
          <w:rFonts w:cstheme="minorHAnsi"/>
        </w:rPr>
        <w:t xml:space="preserve">•1 — </w:t>
      </w:r>
      <w:proofErr w:type="spellStart"/>
      <w:r w:rsidRPr="002F546B">
        <w:rPr>
          <w:rFonts w:cstheme="minorHAnsi"/>
        </w:rPr>
        <w:t>Routing</w:t>
      </w:r>
      <w:proofErr w:type="spellEnd"/>
      <w:r w:rsidRPr="002F546B">
        <w:rPr>
          <w:rFonts w:cstheme="minorHAnsi"/>
        </w:rPr>
        <w:t xml:space="preserve"> </w:t>
      </w:r>
      <w:proofErr w:type="spellStart"/>
      <w:r w:rsidRPr="002F546B">
        <w:rPr>
          <w:rFonts w:cstheme="minorHAnsi"/>
        </w:rPr>
        <w:t>Information</w:t>
      </w:r>
      <w:proofErr w:type="spellEnd"/>
      <w:r w:rsidRPr="002F546B">
        <w:rPr>
          <w:rFonts w:cstheme="minorHAnsi"/>
        </w:rPr>
        <w:t xml:space="preserve"> </w:t>
      </w:r>
      <w:proofErr w:type="spellStart"/>
      <w:r w:rsidRPr="002F546B">
        <w:rPr>
          <w:rFonts w:cstheme="minorHAnsi"/>
        </w:rPr>
        <w:t>Protocol</w:t>
      </w:r>
      <w:proofErr w:type="spellEnd"/>
      <w:r w:rsidRPr="002F546B">
        <w:rPr>
          <w:rFonts w:cstheme="minorHAnsi"/>
        </w:rPr>
        <w:t xml:space="preserve"> (</w:t>
      </w:r>
      <w:r w:rsidR="00A20AB5" w:rsidRPr="002F546B">
        <w:rPr>
          <w:rFonts w:cstheme="minorHAnsi"/>
        </w:rPr>
        <w:t>RIP, протокол информации маршру</w:t>
      </w:r>
      <w:r w:rsidRPr="002F546B">
        <w:rPr>
          <w:rFonts w:cstheme="minorHAnsi"/>
        </w:rPr>
        <w:t>тизации);</w:t>
      </w:r>
    </w:p>
    <w:p w:rsidR="00D67B90" w:rsidRPr="002F546B" w:rsidRDefault="00D67B90" w:rsidP="00D67B90">
      <w:pPr>
        <w:ind w:left="1134" w:hanging="283"/>
        <w:jc w:val="both"/>
        <w:rPr>
          <w:rFonts w:cstheme="minorHAnsi"/>
        </w:rPr>
      </w:pPr>
      <w:r w:rsidRPr="002F546B">
        <w:rPr>
          <w:rFonts w:cstheme="minorHAnsi"/>
        </w:rPr>
        <w:t xml:space="preserve">•4 — </w:t>
      </w:r>
      <w:proofErr w:type="spellStart"/>
      <w:r w:rsidRPr="002F546B">
        <w:rPr>
          <w:rFonts w:cstheme="minorHAnsi"/>
        </w:rPr>
        <w:t>Service</w:t>
      </w:r>
      <w:proofErr w:type="spellEnd"/>
      <w:r w:rsidRPr="002F546B">
        <w:rPr>
          <w:rFonts w:cstheme="minorHAnsi"/>
        </w:rPr>
        <w:t xml:space="preserve"> </w:t>
      </w:r>
      <w:proofErr w:type="spellStart"/>
      <w:r w:rsidRPr="002F546B">
        <w:rPr>
          <w:rFonts w:cstheme="minorHAnsi"/>
        </w:rPr>
        <w:t>Advertising</w:t>
      </w:r>
      <w:proofErr w:type="spellEnd"/>
      <w:r w:rsidRPr="002F546B">
        <w:rPr>
          <w:rFonts w:cstheme="minorHAnsi"/>
        </w:rPr>
        <w:t xml:space="preserve"> </w:t>
      </w:r>
      <w:proofErr w:type="spellStart"/>
      <w:r w:rsidRPr="002F546B">
        <w:rPr>
          <w:rFonts w:cstheme="minorHAnsi"/>
        </w:rPr>
        <w:t>Protocol</w:t>
      </w:r>
      <w:proofErr w:type="spellEnd"/>
      <w:r w:rsidRPr="002F546B">
        <w:rPr>
          <w:rFonts w:cstheme="minorHAnsi"/>
        </w:rPr>
        <w:t xml:space="preserve"> (SAP, протокол извещения об услугах);</w:t>
      </w:r>
    </w:p>
    <w:p w:rsidR="00D67B90" w:rsidRPr="002F546B" w:rsidRDefault="00D67B90" w:rsidP="00D67B90">
      <w:pPr>
        <w:ind w:left="1134" w:hanging="283"/>
        <w:jc w:val="both"/>
        <w:rPr>
          <w:rFonts w:cstheme="minorHAnsi"/>
        </w:rPr>
      </w:pPr>
      <w:r w:rsidRPr="002F546B">
        <w:rPr>
          <w:rFonts w:cstheme="minorHAnsi"/>
        </w:rPr>
        <w:t xml:space="preserve">•5 — </w:t>
      </w:r>
      <w:proofErr w:type="spellStart"/>
      <w:r w:rsidRPr="002F546B">
        <w:rPr>
          <w:rFonts w:cstheme="minorHAnsi"/>
        </w:rPr>
        <w:t>Sequenced</w:t>
      </w:r>
      <w:proofErr w:type="spellEnd"/>
      <w:r w:rsidRPr="002F546B">
        <w:rPr>
          <w:rFonts w:cstheme="minorHAnsi"/>
        </w:rPr>
        <w:t xml:space="preserve"> </w:t>
      </w:r>
      <w:proofErr w:type="spellStart"/>
      <w:r w:rsidRPr="002F546B">
        <w:rPr>
          <w:rFonts w:cstheme="minorHAnsi"/>
        </w:rPr>
        <w:t>Packet</w:t>
      </w:r>
      <w:proofErr w:type="spellEnd"/>
      <w:r w:rsidRPr="002F546B">
        <w:rPr>
          <w:rFonts w:cstheme="minorHAnsi"/>
        </w:rPr>
        <w:t xml:space="preserve"> </w:t>
      </w:r>
      <w:proofErr w:type="spellStart"/>
      <w:r w:rsidRPr="002F546B">
        <w:rPr>
          <w:rFonts w:cstheme="minorHAnsi"/>
        </w:rPr>
        <w:t>Exchange</w:t>
      </w:r>
      <w:proofErr w:type="spellEnd"/>
      <w:r w:rsidRPr="002F546B">
        <w:rPr>
          <w:rFonts w:cstheme="minorHAnsi"/>
        </w:rPr>
        <w:t xml:space="preserve"> (SPX, последовательный обмен пакетами);</w:t>
      </w:r>
    </w:p>
    <w:p w:rsidR="00D67B90" w:rsidRPr="002F546B" w:rsidRDefault="00D67B90" w:rsidP="00D67B90">
      <w:pPr>
        <w:ind w:left="1134" w:hanging="283"/>
        <w:jc w:val="both"/>
        <w:rPr>
          <w:rFonts w:cstheme="minorHAnsi"/>
          <w:lang w:val="en-US"/>
        </w:rPr>
      </w:pPr>
      <w:r w:rsidRPr="002F546B">
        <w:rPr>
          <w:rFonts w:cstheme="minorHAnsi"/>
          <w:lang w:val="en-US"/>
        </w:rPr>
        <w:t xml:space="preserve">•17 — NetWare Core Protocol (NCP, </w:t>
      </w:r>
      <w:r w:rsidRPr="002F546B">
        <w:rPr>
          <w:rFonts w:cstheme="minorHAnsi"/>
        </w:rPr>
        <w:t>основной</w:t>
      </w:r>
      <w:r w:rsidRPr="002F546B">
        <w:rPr>
          <w:rFonts w:cstheme="minorHAnsi"/>
          <w:lang w:val="en-US"/>
        </w:rPr>
        <w:t xml:space="preserve"> </w:t>
      </w:r>
      <w:r w:rsidRPr="002F546B">
        <w:rPr>
          <w:rFonts w:cstheme="minorHAnsi"/>
        </w:rPr>
        <w:t>протокол</w:t>
      </w:r>
      <w:r w:rsidRPr="002F546B">
        <w:rPr>
          <w:rFonts w:cstheme="minorHAnsi"/>
          <w:lang w:val="en-US"/>
        </w:rPr>
        <w:t xml:space="preserve"> NetWare).</w:t>
      </w:r>
    </w:p>
    <w:p w:rsidR="00D67B90" w:rsidRPr="002F546B" w:rsidRDefault="00D67B90" w:rsidP="00D67B90">
      <w:pPr>
        <w:pStyle w:val="a5"/>
        <w:numPr>
          <w:ilvl w:val="0"/>
          <w:numId w:val="2"/>
        </w:numPr>
        <w:jc w:val="both"/>
        <w:rPr>
          <w:rFonts w:cstheme="minorHAnsi"/>
        </w:rPr>
      </w:pPr>
      <w:r w:rsidRPr="002F546B">
        <w:rPr>
          <w:rFonts w:cstheme="minorHAnsi"/>
          <w:b/>
        </w:rPr>
        <w:t>Адрес</w:t>
      </w:r>
      <w:r w:rsidRPr="002F546B">
        <w:rPr>
          <w:rFonts w:cstheme="minorHAnsi"/>
          <w:b/>
          <w:lang w:val="en-US"/>
        </w:rPr>
        <w:t xml:space="preserve"> </w:t>
      </w:r>
      <w:r w:rsidRPr="002F546B">
        <w:rPr>
          <w:rFonts w:cstheme="minorHAnsi"/>
          <w:b/>
        </w:rPr>
        <w:t>сети</w:t>
      </w:r>
      <w:r w:rsidRPr="002F546B">
        <w:rPr>
          <w:rFonts w:cstheme="minorHAnsi"/>
          <w:b/>
          <w:lang w:val="en-US"/>
        </w:rPr>
        <w:t xml:space="preserve"> </w:t>
      </w:r>
      <w:r w:rsidRPr="002F546B">
        <w:rPr>
          <w:rFonts w:cstheme="minorHAnsi"/>
          <w:b/>
        </w:rPr>
        <w:t>назначения</w:t>
      </w:r>
      <w:r w:rsidRPr="002F546B">
        <w:rPr>
          <w:rFonts w:cstheme="minorHAnsi"/>
          <w:b/>
          <w:lang w:val="en-US"/>
        </w:rPr>
        <w:t xml:space="preserve"> (Destination Network Address)</w:t>
      </w:r>
      <w:r w:rsidRPr="002F546B">
        <w:rPr>
          <w:rFonts w:cstheme="minorHAnsi"/>
          <w:lang w:val="en-US"/>
        </w:rPr>
        <w:t xml:space="preserve">, 4 </w:t>
      </w:r>
      <w:r w:rsidRPr="002F546B">
        <w:rPr>
          <w:rFonts w:cstheme="minorHAnsi"/>
        </w:rPr>
        <w:t>байта</w:t>
      </w:r>
      <w:r w:rsidRPr="002F546B">
        <w:rPr>
          <w:rFonts w:cstheme="minorHAnsi"/>
          <w:lang w:val="en-US"/>
        </w:rPr>
        <w:t xml:space="preserve">. </w:t>
      </w:r>
      <w:r w:rsidRPr="002F546B">
        <w:rPr>
          <w:rFonts w:cstheme="minorHAnsi"/>
        </w:rPr>
        <w:t xml:space="preserve">Указывает сеть, в которой расположена система-получатель, содержит значение, выделенное администратором или операционной системой во время инсталляции </w:t>
      </w:r>
      <w:proofErr w:type="spellStart"/>
      <w:r w:rsidRPr="002F546B">
        <w:rPr>
          <w:rFonts w:cstheme="minorHAnsi"/>
        </w:rPr>
        <w:t>NetWare</w:t>
      </w:r>
      <w:proofErr w:type="spellEnd"/>
      <w:r w:rsidRPr="002F546B">
        <w:rPr>
          <w:rFonts w:cstheme="minorHAnsi"/>
        </w:rPr>
        <w:t>.</w:t>
      </w:r>
    </w:p>
    <w:p w:rsidR="00D67B90" w:rsidRPr="002F546B" w:rsidRDefault="00D67B90" w:rsidP="00D67B90">
      <w:pPr>
        <w:pStyle w:val="a5"/>
        <w:numPr>
          <w:ilvl w:val="0"/>
          <w:numId w:val="2"/>
        </w:numPr>
        <w:jc w:val="both"/>
        <w:rPr>
          <w:rFonts w:cstheme="minorHAnsi"/>
        </w:rPr>
      </w:pPr>
      <w:r w:rsidRPr="002F546B">
        <w:rPr>
          <w:rFonts w:cstheme="minorHAnsi"/>
          <w:b/>
        </w:rPr>
        <w:lastRenderedPageBreak/>
        <w:t>Адрес узла назначения (</w:t>
      </w:r>
      <w:proofErr w:type="spellStart"/>
      <w:r w:rsidRPr="002F546B">
        <w:rPr>
          <w:rFonts w:cstheme="minorHAnsi"/>
          <w:b/>
        </w:rPr>
        <w:t>Destination</w:t>
      </w:r>
      <w:proofErr w:type="spellEnd"/>
      <w:r w:rsidRPr="002F546B">
        <w:rPr>
          <w:rFonts w:cstheme="minorHAnsi"/>
          <w:b/>
        </w:rPr>
        <w:t xml:space="preserve"> </w:t>
      </w:r>
      <w:proofErr w:type="spellStart"/>
      <w:r w:rsidRPr="002F546B">
        <w:rPr>
          <w:rFonts w:cstheme="minorHAnsi"/>
          <w:b/>
        </w:rPr>
        <w:t>Node</w:t>
      </w:r>
      <w:proofErr w:type="spellEnd"/>
      <w:r w:rsidRPr="002F546B">
        <w:rPr>
          <w:rFonts w:cstheme="minorHAnsi"/>
          <w:b/>
        </w:rPr>
        <w:t xml:space="preserve"> </w:t>
      </w:r>
      <w:proofErr w:type="spellStart"/>
      <w:r w:rsidRPr="002F546B">
        <w:rPr>
          <w:rFonts w:cstheme="minorHAnsi"/>
          <w:b/>
        </w:rPr>
        <w:t>Address</w:t>
      </w:r>
      <w:proofErr w:type="spellEnd"/>
      <w:r w:rsidRPr="002F546B">
        <w:rPr>
          <w:rFonts w:cstheme="minorHAnsi"/>
          <w:b/>
        </w:rPr>
        <w:t>)</w:t>
      </w:r>
      <w:r w:rsidRPr="002F546B">
        <w:rPr>
          <w:rFonts w:cstheme="minorHAnsi"/>
        </w:rPr>
        <w:t xml:space="preserve">, 6 байтов. Определяет сетевой интерфейс компьютера, которому должны быть доставлены данные, представляет собой аппаратный адрес протокола Канального уровня. Широковещательные сообщения передаются с шестнадцатеричным адресом </w:t>
      </w:r>
      <w:proofErr w:type="spellStart"/>
      <w:r w:rsidRPr="002F546B">
        <w:rPr>
          <w:rFonts w:cstheme="minorHAnsi"/>
        </w:rPr>
        <w:t>ffff</w:t>
      </w:r>
      <w:proofErr w:type="spellEnd"/>
      <w:r w:rsidRPr="002F546B">
        <w:rPr>
          <w:rFonts w:cstheme="minorHAnsi"/>
          <w:lang w:val="en-US"/>
        </w:rPr>
        <w:t>f</w:t>
      </w:r>
      <w:proofErr w:type="spellStart"/>
      <w:r w:rsidRPr="002F546B">
        <w:rPr>
          <w:rFonts w:cstheme="minorHAnsi"/>
        </w:rPr>
        <w:t>ff</w:t>
      </w:r>
      <w:proofErr w:type="spellEnd"/>
      <w:r w:rsidRPr="002F546B">
        <w:rPr>
          <w:rFonts w:cstheme="minorHAnsi"/>
          <w:lang w:val="en-US"/>
        </w:rPr>
        <w:t>f</w:t>
      </w:r>
      <w:proofErr w:type="spellStart"/>
      <w:r w:rsidRPr="002F546B">
        <w:rPr>
          <w:rFonts w:cstheme="minorHAnsi"/>
        </w:rPr>
        <w:t>ff</w:t>
      </w:r>
      <w:proofErr w:type="spellEnd"/>
      <w:r w:rsidRPr="002F546B">
        <w:rPr>
          <w:rFonts w:cstheme="minorHAnsi"/>
          <w:lang w:val="en-US"/>
        </w:rPr>
        <w:t>f</w:t>
      </w:r>
      <w:r w:rsidRPr="002F546B">
        <w:rPr>
          <w:rFonts w:cstheme="minorHAnsi"/>
        </w:rPr>
        <w:t>f.</w:t>
      </w:r>
    </w:p>
    <w:p w:rsidR="00D67B90" w:rsidRPr="002F546B" w:rsidRDefault="00D67B90" w:rsidP="00D67B90">
      <w:pPr>
        <w:pStyle w:val="a5"/>
        <w:numPr>
          <w:ilvl w:val="0"/>
          <w:numId w:val="2"/>
        </w:numPr>
        <w:jc w:val="both"/>
        <w:rPr>
          <w:rFonts w:cstheme="minorHAnsi"/>
          <w:lang w:val="en-US"/>
        </w:rPr>
      </w:pPr>
      <w:r w:rsidRPr="002F546B">
        <w:rPr>
          <w:rFonts w:cstheme="minorHAnsi"/>
          <w:b/>
        </w:rPr>
        <w:t>Сокет назначения (</w:t>
      </w:r>
      <w:proofErr w:type="spellStart"/>
      <w:r w:rsidRPr="002F546B">
        <w:rPr>
          <w:rFonts w:cstheme="minorHAnsi"/>
          <w:b/>
        </w:rPr>
        <w:t>Destination</w:t>
      </w:r>
      <w:proofErr w:type="spellEnd"/>
      <w:r w:rsidRPr="002F546B">
        <w:rPr>
          <w:rFonts w:cstheme="minorHAnsi"/>
          <w:b/>
        </w:rPr>
        <w:t xml:space="preserve"> </w:t>
      </w:r>
      <w:proofErr w:type="spellStart"/>
      <w:r w:rsidRPr="002F546B">
        <w:rPr>
          <w:rFonts w:cstheme="minorHAnsi"/>
          <w:b/>
        </w:rPr>
        <w:t>Socket</w:t>
      </w:r>
      <w:proofErr w:type="spellEnd"/>
      <w:r w:rsidRPr="002F546B">
        <w:rPr>
          <w:rFonts w:cstheme="minorHAnsi"/>
          <w:b/>
        </w:rPr>
        <w:t>)</w:t>
      </w:r>
      <w:r w:rsidRPr="002F546B">
        <w:rPr>
          <w:rFonts w:cstheme="minorHAnsi"/>
        </w:rPr>
        <w:t>, 2 байта. Отвечает за идентификацию процесса, выполняющегося на системе-получателе, для которого, собственно, и предназначены данные внутри дейтаграммы. Используется</w:t>
      </w:r>
      <w:r w:rsidRPr="002F546B">
        <w:rPr>
          <w:rFonts w:cstheme="minorHAnsi"/>
          <w:lang w:val="en-US"/>
        </w:rPr>
        <w:t xml:space="preserve"> </w:t>
      </w:r>
      <w:r w:rsidRPr="002F546B">
        <w:rPr>
          <w:rFonts w:cstheme="minorHAnsi"/>
        </w:rPr>
        <w:t>одно</w:t>
      </w:r>
      <w:r w:rsidRPr="002F546B">
        <w:rPr>
          <w:rFonts w:cstheme="minorHAnsi"/>
          <w:lang w:val="en-US"/>
        </w:rPr>
        <w:t xml:space="preserve"> </w:t>
      </w:r>
      <w:r w:rsidRPr="002F546B">
        <w:rPr>
          <w:rFonts w:cstheme="minorHAnsi"/>
        </w:rPr>
        <w:t>из</w:t>
      </w:r>
      <w:r w:rsidRPr="002F546B">
        <w:rPr>
          <w:rFonts w:cstheme="minorHAnsi"/>
          <w:lang w:val="en-US"/>
        </w:rPr>
        <w:t xml:space="preserve"> </w:t>
      </w:r>
      <w:r w:rsidRPr="002F546B">
        <w:rPr>
          <w:rFonts w:cstheme="minorHAnsi"/>
        </w:rPr>
        <w:t>следующих</w:t>
      </w:r>
      <w:r w:rsidRPr="002F546B">
        <w:rPr>
          <w:rFonts w:cstheme="minorHAnsi"/>
          <w:lang w:val="en-US"/>
        </w:rPr>
        <w:t xml:space="preserve"> </w:t>
      </w:r>
      <w:r w:rsidRPr="002F546B">
        <w:rPr>
          <w:rFonts w:cstheme="minorHAnsi"/>
        </w:rPr>
        <w:t>значений</w:t>
      </w:r>
      <w:r w:rsidRPr="002F546B">
        <w:rPr>
          <w:rFonts w:cstheme="minorHAnsi"/>
          <w:lang w:val="en-US"/>
        </w:rPr>
        <w:t>:</w:t>
      </w:r>
    </w:p>
    <w:p w:rsidR="00D67B90" w:rsidRPr="002F546B" w:rsidRDefault="00D67B90" w:rsidP="00D67B90">
      <w:pPr>
        <w:ind w:left="1134" w:hanging="283"/>
        <w:jc w:val="both"/>
        <w:rPr>
          <w:rFonts w:cstheme="minorHAnsi"/>
          <w:lang w:val="en-US"/>
        </w:rPr>
      </w:pPr>
      <w:r w:rsidRPr="002F546B">
        <w:rPr>
          <w:rFonts w:cstheme="minorHAnsi"/>
          <w:lang w:val="en-US"/>
        </w:rPr>
        <w:t>•</w:t>
      </w:r>
      <w:r w:rsidRPr="002F546B">
        <w:rPr>
          <w:rFonts w:cstheme="minorHAnsi"/>
          <w:lang w:val="en-US"/>
        </w:rPr>
        <w:tab/>
        <w:t>0451 — NetWare Core Protocol;</w:t>
      </w:r>
    </w:p>
    <w:p w:rsidR="00D67B90" w:rsidRPr="002F546B" w:rsidRDefault="00D67B90" w:rsidP="00D67B90">
      <w:pPr>
        <w:ind w:left="1134" w:hanging="283"/>
        <w:jc w:val="both"/>
        <w:rPr>
          <w:rFonts w:cstheme="minorHAnsi"/>
          <w:lang w:val="en-US"/>
        </w:rPr>
      </w:pPr>
      <w:r w:rsidRPr="002F546B">
        <w:rPr>
          <w:rFonts w:cstheme="minorHAnsi"/>
          <w:lang w:val="en-US"/>
        </w:rPr>
        <w:t>•</w:t>
      </w:r>
      <w:r w:rsidRPr="002F546B">
        <w:rPr>
          <w:rFonts w:cstheme="minorHAnsi"/>
          <w:lang w:val="en-US"/>
        </w:rPr>
        <w:tab/>
        <w:t>0452 — Service Advertising Protocol;</w:t>
      </w:r>
    </w:p>
    <w:p w:rsidR="00D67B90" w:rsidRPr="002F546B" w:rsidRDefault="00D67B90" w:rsidP="00D67B90">
      <w:pPr>
        <w:ind w:left="1134" w:hanging="283"/>
        <w:jc w:val="both"/>
        <w:rPr>
          <w:rFonts w:cstheme="minorHAnsi"/>
          <w:lang w:val="en-US"/>
        </w:rPr>
      </w:pPr>
      <w:r w:rsidRPr="002F546B">
        <w:rPr>
          <w:rFonts w:cstheme="minorHAnsi"/>
          <w:lang w:val="en-US"/>
        </w:rPr>
        <w:t>•</w:t>
      </w:r>
      <w:r w:rsidRPr="002F546B">
        <w:rPr>
          <w:rFonts w:cstheme="minorHAnsi"/>
          <w:lang w:val="en-US"/>
        </w:rPr>
        <w:tab/>
        <w:t>0453 — Routing Information Protocol;</w:t>
      </w:r>
    </w:p>
    <w:p w:rsidR="00D67B90" w:rsidRPr="002F546B" w:rsidRDefault="00D67B90" w:rsidP="00D67B90">
      <w:pPr>
        <w:ind w:left="1134" w:hanging="283"/>
        <w:jc w:val="both"/>
        <w:rPr>
          <w:rFonts w:cstheme="minorHAnsi"/>
        </w:rPr>
      </w:pPr>
      <w:r w:rsidRPr="002F546B">
        <w:rPr>
          <w:rFonts w:cstheme="minorHAnsi"/>
        </w:rPr>
        <w:t>•</w:t>
      </w:r>
      <w:r w:rsidRPr="002F546B">
        <w:rPr>
          <w:rFonts w:cstheme="minorHAnsi"/>
        </w:rPr>
        <w:tab/>
        <w:t xml:space="preserve">0455 - </w:t>
      </w:r>
      <w:proofErr w:type="spellStart"/>
      <w:r w:rsidRPr="002F546B">
        <w:rPr>
          <w:rFonts w:cstheme="minorHAnsi"/>
        </w:rPr>
        <w:t>NetBIOS</w:t>
      </w:r>
      <w:proofErr w:type="spellEnd"/>
      <w:r w:rsidRPr="002F546B">
        <w:rPr>
          <w:rFonts w:cstheme="minorHAnsi"/>
        </w:rPr>
        <w:t>;</w:t>
      </w:r>
    </w:p>
    <w:p w:rsidR="00D67B90" w:rsidRPr="002F546B" w:rsidRDefault="00D67B90" w:rsidP="00D67B90">
      <w:pPr>
        <w:ind w:left="1134" w:hanging="283"/>
        <w:jc w:val="both"/>
        <w:rPr>
          <w:rFonts w:cstheme="minorHAnsi"/>
        </w:rPr>
      </w:pPr>
      <w:r w:rsidRPr="002F546B">
        <w:rPr>
          <w:rFonts w:cstheme="minorHAnsi"/>
        </w:rPr>
        <w:t>•</w:t>
      </w:r>
      <w:r w:rsidRPr="002F546B">
        <w:rPr>
          <w:rFonts w:cstheme="minorHAnsi"/>
        </w:rPr>
        <w:tab/>
        <w:t>0456 — диагностический пакет;</w:t>
      </w:r>
    </w:p>
    <w:p w:rsidR="00D67B90" w:rsidRPr="002F546B" w:rsidRDefault="00D67B90" w:rsidP="00D67B90">
      <w:pPr>
        <w:ind w:left="1134" w:hanging="283"/>
        <w:jc w:val="both"/>
        <w:rPr>
          <w:rFonts w:cstheme="minorHAnsi"/>
        </w:rPr>
      </w:pPr>
      <w:r w:rsidRPr="002F546B">
        <w:rPr>
          <w:rFonts w:cstheme="minorHAnsi"/>
        </w:rPr>
        <w:t>•</w:t>
      </w:r>
      <w:r w:rsidRPr="002F546B">
        <w:rPr>
          <w:rFonts w:cstheme="minorHAnsi"/>
        </w:rPr>
        <w:tab/>
        <w:t>0457 — пакет присваивания номера (</w:t>
      </w:r>
      <w:proofErr w:type="spellStart"/>
      <w:r w:rsidRPr="002F546B">
        <w:rPr>
          <w:rFonts w:cstheme="minorHAnsi"/>
        </w:rPr>
        <w:t>serialization</w:t>
      </w:r>
      <w:proofErr w:type="spellEnd"/>
      <w:r w:rsidRPr="002F546B">
        <w:rPr>
          <w:rFonts w:cstheme="minorHAnsi"/>
        </w:rPr>
        <w:t xml:space="preserve"> </w:t>
      </w:r>
      <w:proofErr w:type="spellStart"/>
      <w:r w:rsidRPr="002F546B">
        <w:rPr>
          <w:rFonts w:cstheme="minorHAnsi"/>
        </w:rPr>
        <w:t>packet</w:t>
      </w:r>
      <w:proofErr w:type="spellEnd"/>
      <w:r w:rsidRPr="002F546B">
        <w:rPr>
          <w:rFonts w:cstheme="minorHAnsi"/>
        </w:rPr>
        <w:t>);</w:t>
      </w:r>
    </w:p>
    <w:p w:rsidR="00D67B90" w:rsidRPr="002F546B" w:rsidRDefault="00D67B90" w:rsidP="00D67B90">
      <w:pPr>
        <w:ind w:left="1134" w:hanging="283"/>
        <w:jc w:val="both"/>
        <w:rPr>
          <w:rFonts w:cstheme="minorHAnsi"/>
        </w:rPr>
      </w:pPr>
      <w:r w:rsidRPr="002F546B">
        <w:rPr>
          <w:rFonts w:cstheme="minorHAnsi"/>
        </w:rPr>
        <w:t>•</w:t>
      </w:r>
      <w:r w:rsidRPr="002F546B">
        <w:rPr>
          <w:rFonts w:cstheme="minorHAnsi"/>
        </w:rPr>
        <w:tab/>
        <w:t>4000-6000 — сокеты, отведенные процессам сервера;</w:t>
      </w:r>
    </w:p>
    <w:p w:rsidR="00D67B90" w:rsidRPr="002F546B" w:rsidRDefault="00D67B90" w:rsidP="00D67B90">
      <w:pPr>
        <w:ind w:left="1134" w:hanging="283"/>
        <w:jc w:val="both"/>
        <w:rPr>
          <w:rFonts w:cstheme="minorHAnsi"/>
        </w:rPr>
      </w:pPr>
      <w:r w:rsidRPr="002F546B">
        <w:rPr>
          <w:rFonts w:cstheme="minorHAnsi"/>
        </w:rPr>
        <w:t>•</w:t>
      </w:r>
      <w:r w:rsidRPr="002F546B">
        <w:rPr>
          <w:rFonts w:cstheme="minorHAnsi"/>
        </w:rPr>
        <w:tab/>
        <w:t xml:space="preserve">9000 — </w:t>
      </w:r>
      <w:proofErr w:type="spellStart"/>
      <w:r w:rsidRPr="002F546B">
        <w:rPr>
          <w:rFonts w:cstheme="minorHAnsi"/>
        </w:rPr>
        <w:t>NetWare</w:t>
      </w:r>
      <w:proofErr w:type="spellEnd"/>
      <w:r w:rsidRPr="002F546B">
        <w:rPr>
          <w:rFonts w:cstheme="minorHAnsi"/>
        </w:rPr>
        <w:t xml:space="preserve"> </w:t>
      </w:r>
      <w:proofErr w:type="spellStart"/>
      <w:r w:rsidRPr="002F546B">
        <w:rPr>
          <w:rFonts w:cstheme="minorHAnsi"/>
        </w:rPr>
        <w:t>Link</w:t>
      </w:r>
      <w:proofErr w:type="spellEnd"/>
      <w:r w:rsidRPr="002F546B">
        <w:rPr>
          <w:rFonts w:cstheme="minorHAnsi"/>
        </w:rPr>
        <w:t xml:space="preserve"> </w:t>
      </w:r>
      <w:proofErr w:type="spellStart"/>
      <w:r w:rsidRPr="002F546B">
        <w:rPr>
          <w:rFonts w:cstheme="minorHAnsi"/>
        </w:rPr>
        <w:t>Services</w:t>
      </w:r>
      <w:proofErr w:type="spellEnd"/>
      <w:r w:rsidRPr="002F546B">
        <w:rPr>
          <w:rFonts w:cstheme="minorHAnsi"/>
        </w:rPr>
        <w:t xml:space="preserve"> </w:t>
      </w:r>
      <w:proofErr w:type="spellStart"/>
      <w:r w:rsidRPr="002F546B">
        <w:rPr>
          <w:rFonts w:cstheme="minorHAnsi"/>
        </w:rPr>
        <w:t>Protocol</w:t>
      </w:r>
      <w:proofErr w:type="spellEnd"/>
      <w:r w:rsidRPr="002F546B">
        <w:rPr>
          <w:rFonts w:cstheme="minorHAnsi"/>
        </w:rPr>
        <w:t>;</w:t>
      </w:r>
    </w:p>
    <w:p w:rsidR="00D67B90" w:rsidRPr="002F546B" w:rsidRDefault="00D67B90" w:rsidP="00D67B90">
      <w:pPr>
        <w:ind w:left="1134" w:hanging="283"/>
        <w:jc w:val="both"/>
        <w:rPr>
          <w:rFonts w:cstheme="minorHAnsi"/>
        </w:rPr>
      </w:pPr>
      <w:r w:rsidRPr="002F546B">
        <w:rPr>
          <w:rFonts w:cstheme="minorHAnsi"/>
        </w:rPr>
        <w:t>•</w:t>
      </w:r>
      <w:r w:rsidRPr="002F546B">
        <w:rPr>
          <w:rFonts w:cstheme="minorHAnsi"/>
        </w:rPr>
        <w:tab/>
        <w:t xml:space="preserve">9004 - IPXWAN </w:t>
      </w:r>
      <w:proofErr w:type="spellStart"/>
      <w:r w:rsidRPr="002F546B">
        <w:rPr>
          <w:rFonts w:cstheme="minorHAnsi"/>
        </w:rPr>
        <w:t>Protocol</w:t>
      </w:r>
      <w:proofErr w:type="spellEnd"/>
      <w:r w:rsidRPr="002F546B">
        <w:rPr>
          <w:rFonts w:cstheme="minorHAnsi"/>
        </w:rPr>
        <w:t>.</w:t>
      </w:r>
    </w:p>
    <w:p w:rsidR="00D67B90" w:rsidRPr="002F546B" w:rsidRDefault="00D67B90" w:rsidP="00D67B90">
      <w:pPr>
        <w:pStyle w:val="a5"/>
        <w:numPr>
          <w:ilvl w:val="0"/>
          <w:numId w:val="3"/>
        </w:numPr>
        <w:jc w:val="both"/>
        <w:rPr>
          <w:rFonts w:cstheme="minorHAnsi"/>
        </w:rPr>
      </w:pPr>
      <w:r w:rsidRPr="002F546B">
        <w:rPr>
          <w:rFonts w:cstheme="minorHAnsi"/>
          <w:b/>
        </w:rPr>
        <w:t>Адрес сети источника (</w:t>
      </w:r>
      <w:proofErr w:type="spellStart"/>
      <w:r w:rsidRPr="002F546B">
        <w:rPr>
          <w:rFonts w:cstheme="minorHAnsi"/>
          <w:b/>
        </w:rPr>
        <w:t>Source</w:t>
      </w:r>
      <w:proofErr w:type="spellEnd"/>
      <w:r w:rsidRPr="002F546B">
        <w:rPr>
          <w:rFonts w:cstheme="minorHAnsi"/>
          <w:b/>
        </w:rPr>
        <w:t xml:space="preserve"> </w:t>
      </w:r>
      <w:proofErr w:type="spellStart"/>
      <w:r w:rsidRPr="002F546B">
        <w:rPr>
          <w:rFonts w:cstheme="minorHAnsi"/>
          <w:b/>
        </w:rPr>
        <w:t>Network</w:t>
      </w:r>
      <w:proofErr w:type="spellEnd"/>
      <w:r w:rsidRPr="002F546B">
        <w:rPr>
          <w:rFonts w:cstheme="minorHAnsi"/>
          <w:b/>
        </w:rPr>
        <w:t xml:space="preserve"> </w:t>
      </w:r>
      <w:proofErr w:type="spellStart"/>
      <w:r w:rsidRPr="002F546B">
        <w:rPr>
          <w:rFonts w:cstheme="minorHAnsi"/>
          <w:b/>
        </w:rPr>
        <w:t>Address</w:t>
      </w:r>
      <w:proofErr w:type="spellEnd"/>
      <w:r w:rsidRPr="002F546B">
        <w:rPr>
          <w:rFonts w:cstheme="minorHAnsi"/>
          <w:b/>
        </w:rPr>
        <w:t>)</w:t>
      </w:r>
      <w:r w:rsidRPr="002F546B">
        <w:rPr>
          <w:rFonts w:cstheme="minorHAnsi"/>
        </w:rPr>
        <w:t xml:space="preserve">, 4 байта. Идентифицирует сеть, в которой находится система, пославшая дейтаграмму. Используется значение, выделенное администратором или операционной системой во время инсталляции </w:t>
      </w:r>
      <w:proofErr w:type="spellStart"/>
      <w:r w:rsidRPr="002F546B">
        <w:rPr>
          <w:rFonts w:cstheme="minorHAnsi"/>
        </w:rPr>
        <w:t>NetWare</w:t>
      </w:r>
      <w:proofErr w:type="spellEnd"/>
      <w:r w:rsidRPr="002F546B">
        <w:rPr>
          <w:rFonts w:cstheme="minorHAnsi"/>
        </w:rPr>
        <w:t>.</w:t>
      </w:r>
    </w:p>
    <w:p w:rsidR="00D67B90" w:rsidRPr="002F546B" w:rsidRDefault="00D67B90" w:rsidP="00D67B90">
      <w:pPr>
        <w:pStyle w:val="a5"/>
        <w:numPr>
          <w:ilvl w:val="0"/>
          <w:numId w:val="3"/>
        </w:numPr>
        <w:jc w:val="both"/>
        <w:rPr>
          <w:rFonts w:cstheme="minorHAnsi"/>
        </w:rPr>
      </w:pPr>
      <w:r w:rsidRPr="002F546B">
        <w:rPr>
          <w:rFonts w:cstheme="minorHAnsi"/>
          <w:b/>
        </w:rPr>
        <w:t>Адрес узла источника (</w:t>
      </w:r>
      <w:proofErr w:type="spellStart"/>
      <w:r w:rsidRPr="002F546B">
        <w:rPr>
          <w:rFonts w:cstheme="minorHAnsi"/>
          <w:b/>
        </w:rPr>
        <w:t>Source</w:t>
      </w:r>
      <w:proofErr w:type="spellEnd"/>
      <w:r w:rsidRPr="002F546B">
        <w:rPr>
          <w:rFonts w:cstheme="minorHAnsi"/>
          <w:b/>
        </w:rPr>
        <w:t xml:space="preserve"> </w:t>
      </w:r>
      <w:proofErr w:type="spellStart"/>
      <w:r w:rsidRPr="002F546B">
        <w:rPr>
          <w:rFonts w:cstheme="minorHAnsi"/>
          <w:b/>
        </w:rPr>
        <w:t>Node</w:t>
      </w:r>
      <w:proofErr w:type="spellEnd"/>
      <w:r w:rsidRPr="002F546B">
        <w:rPr>
          <w:rFonts w:cstheme="minorHAnsi"/>
          <w:b/>
        </w:rPr>
        <w:t xml:space="preserve"> </w:t>
      </w:r>
      <w:proofErr w:type="spellStart"/>
      <w:r w:rsidRPr="002F546B">
        <w:rPr>
          <w:rFonts w:cstheme="minorHAnsi"/>
          <w:b/>
        </w:rPr>
        <w:t>Address</w:t>
      </w:r>
      <w:proofErr w:type="spellEnd"/>
      <w:r w:rsidRPr="002F546B">
        <w:rPr>
          <w:rFonts w:cstheme="minorHAnsi"/>
          <w:b/>
        </w:rPr>
        <w:t>)</w:t>
      </w:r>
      <w:r w:rsidRPr="002F546B">
        <w:rPr>
          <w:rFonts w:cstheme="minorHAnsi"/>
        </w:rPr>
        <w:t>, 6 байтов. Содержит аппаратный адрес протокола Канального уровня для сетевого интерфейса компьютера, который отправил дейтаграмму.</w:t>
      </w:r>
    </w:p>
    <w:p w:rsidR="00D67B90" w:rsidRPr="002F546B" w:rsidRDefault="00D67B90" w:rsidP="00D67B90">
      <w:pPr>
        <w:pStyle w:val="a5"/>
        <w:numPr>
          <w:ilvl w:val="0"/>
          <w:numId w:val="3"/>
        </w:numPr>
        <w:jc w:val="both"/>
        <w:rPr>
          <w:rFonts w:cstheme="minorHAnsi"/>
        </w:rPr>
      </w:pPr>
      <w:r w:rsidRPr="002F546B">
        <w:rPr>
          <w:rFonts w:cstheme="minorHAnsi"/>
          <w:b/>
        </w:rPr>
        <w:t>Сокет источника (</w:t>
      </w:r>
      <w:proofErr w:type="spellStart"/>
      <w:r w:rsidRPr="002F546B">
        <w:rPr>
          <w:rFonts w:cstheme="minorHAnsi"/>
          <w:b/>
        </w:rPr>
        <w:t>Source</w:t>
      </w:r>
      <w:proofErr w:type="spellEnd"/>
      <w:r w:rsidRPr="002F546B">
        <w:rPr>
          <w:rFonts w:cstheme="minorHAnsi"/>
          <w:b/>
        </w:rPr>
        <w:t xml:space="preserve"> </w:t>
      </w:r>
      <w:proofErr w:type="spellStart"/>
      <w:r w:rsidRPr="002F546B">
        <w:rPr>
          <w:rFonts w:cstheme="minorHAnsi"/>
          <w:b/>
        </w:rPr>
        <w:t>Socket</w:t>
      </w:r>
      <w:proofErr w:type="spellEnd"/>
      <w:r w:rsidRPr="002F546B">
        <w:rPr>
          <w:rFonts w:cstheme="minorHAnsi"/>
          <w:b/>
        </w:rPr>
        <w:t>)</w:t>
      </w:r>
      <w:r w:rsidRPr="002F546B">
        <w:rPr>
          <w:rFonts w:cstheme="minorHAnsi"/>
        </w:rPr>
        <w:t>, 2 байта. Определяет процесс, выполняющийся на локальной системе, сформировавший данные пакета. Применяются те же значения, что и для поля сокета назначения.</w:t>
      </w:r>
    </w:p>
    <w:p w:rsidR="0091751D" w:rsidRPr="002F546B" w:rsidRDefault="00D67B90" w:rsidP="00D67B90">
      <w:pPr>
        <w:pStyle w:val="a5"/>
        <w:numPr>
          <w:ilvl w:val="0"/>
          <w:numId w:val="3"/>
        </w:numPr>
        <w:jc w:val="both"/>
        <w:rPr>
          <w:rFonts w:cstheme="minorHAnsi"/>
        </w:rPr>
      </w:pPr>
      <w:r w:rsidRPr="002F546B">
        <w:rPr>
          <w:rFonts w:cstheme="minorHAnsi"/>
          <w:b/>
        </w:rPr>
        <w:t>Данные (</w:t>
      </w:r>
      <w:proofErr w:type="spellStart"/>
      <w:r w:rsidRPr="002F546B">
        <w:rPr>
          <w:rFonts w:cstheme="minorHAnsi"/>
          <w:b/>
        </w:rPr>
        <w:t>Data</w:t>
      </w:r>
      <w:proofErr w:type="spellEnd"/>
      <w:r w:rsidRPr="002F546B">
        <w:rPr>
          <w:rFonts w:cstheme="minorHAnsi"/>
          <w:b/>
        </w:rPr>
        <w:t>)</w:t>
      </w:r>
      <w:r w:rsidRPr="002F546B">
        <w:rPr>
          <w:rFonts w:cstheme="minorHAnsi"/>
        </w:rPr>
        <w:t>, переменной длины. Информация, сгенерированная протоколом вышележащего уровня.</w:t>
      </w:r>
    </w:p>
    <w:p w:rsidR="00D67B90" w:rsidRPr="002F546B" w:rsidRDefault="00F00DEF" w:rsidP="00D67B90">
      <w:pPr>
        <w:ind w:firstLine="567"/>
        <w:jc w:val="both"/>
        <w:rPr>
          <w:rFonts w:cstheme="minorHAnsi"/>
        </w:rPr>
      </w:pPr>
      <w:r w:rsidRPr="002F546B">
        <w:rPr>
          <w:rFonts w:cstheme="minorHAnsi"/>
        </w:rPr>
        <w:t xml:space="preserve">Поскольку IPX является протоколом без установления соединения, для подтверждения правильности доставленных данных он полагается на протоколы верхних уровней. Тем не менее, клиенты </w:t>
      </w:r>
      <w:proofErr w:type="spellStart"/>
      <w:r w:rsidRPr="002F546B">
        <w:rPr>
          <w:rFonts w:cstheme="minorHAnsi"/>
        </w:rPr>
        <w:t>NetWare</w:t>
      </w:r>
      <w:proofErr w:type="spellEnd"/>
      <w:r w:rsidR="00A20AB5" w:rsidRPr="002F546B">
        <w:rPr>
          <w:rFonts w:cstheme="minorHAnsi"/>
        </w:rPr>
        <w:t xml:space="preserve"> активируют системные часы тайм</w:t>
      </w:r>
      <w:r w:rsidRPr="002F546B">
        <w:rPr>
          <w:rFonts w:cstheme="minorHAnsi"/>
        </w:rPr>
        <w:t>аута запроса, по истечении которого таймер вынуждает их повторно отправить дейтаграмму IPX, если ответ не был получен в течение заданного периода времени.</w:t>
      </w:r>
    </w:p>
    <w:p w:rsidR="00F00DEF" w:rsidRPr="002F546B" w:rsidRDefault="00381041" w:rsidP="00381041">
      <w:pPr>
        <w:jc w:val="both"/>
        <w:rPr>
          <w:rFonts w:cstheme="minorHAnsi"/>
          <w:b/>
        </w:rPr>
      </w:pPr>
      <w:r w:rsidRPr="002F546B">
        <w:rPr>
          <w:rFonts w:cstheme="minorHAnsi"/>
          <w:b/>
        </w:rPr>
        <w:t>Протокол SPX</w:t>
      </w:r>
    </w:p>
    <w:p w:rsidR="00381041" w:rsidRPr="002F546B" w:rsidRDefault="004A4C95" w:rsidP="00381041">
      <w:pPr>
        <w:ind w:firstLine="567"/>
        <w:jc w:val="both"/>
        <w:rPr>
          <w:rFonts w:cstheme="minorHAnsi"/>
        </w:rPr>
      </w:pPr>
      <w:r w:rsidRPr="002F546B">
        <w:rPr>
          <w:rFonts w:cstheme="minorHAnsi"/>
        </w:rPr>
        <w:t>Будучи производным от XNS SPP (</w:t>
      </w:r>
      <w:proofErr w:type="spellStart"/>
      <w:r w:rsidRPr="002F546B">
        <w:rPr>
          <w:rFonts w:cstheme="minorHAnsi"/>
        </w:rPr>
        <w:t>Sequenced</w:t>
      </w:r>
      <w:proofErr w:type="spellEnd"/>
      <w:r w:rsidRPr="002F546B">
        <w:rPr>
          <w:rFonts w:cstheme="minorHAnsi"/>
        </w:rPr>
        <w:t xml:space="preserve"> </w:t>
      </w:r>
      <w:proofErr w:type="spellStart"/>
      <w:r w:rsidRPr="002F546B">
        <w:rPr>
          <w:rFonts w:cstheme="minorHAnsi"/>
        </w:rPr>
        <w:t>Packet</w:t>
      </w:r>
      <w:proofErr w:type="spellEnd"/>
      <w:r w:rsidRPr="002F546B">
        <w:rPr>
          <w:rFonts w:cstheme="minorHAnsi"/>
        </w:rPr>
        <w:t xml:space="preserve"> </w:t>
      </w:r>
      <w:proofErr w:type="spellStart"/>
      <w:r w:rsidRPr="002F546B">
        <w:rPr>
          <w:rFonts w:cstheme="minorHAnsi"/>
        </w:rPr>
        <w:t>Protocol</w:t>
      </w:r>
      <w:proofErr w:type="spellEnd"/>
      <w:r w:rsidRPr="002F546B">
        <w:rPr>
          <w:rFonts w:cstheme="minorHAnsi"/>
        </w:rPr>
        <w:t xml:space="preserve">, протокол последовательной передачи пакетов), протокол SPX работает на Транспортном уровне и предоставляет надежный сервис с установлением соединения, управлением потоком и определением порядка следования пакетов, и более напоминает TCP в стеке протоколов TCP/IP. Тем не менее, системы </w:t>
      </w:r>
      <w:proofErr w:type="spellStart"/>
      <w:r w:rsidRPr="002F546B">
        <w:rPr>
          <w:rFonts w:cstheme="minorHAnsi"/>
        </w:rPr>
        <w:t>NetWare</w:t>
      </w:r>
      <w:proofErr w:type="spellEnd"/>
      <w:r w:rsidRPr="002F546B">
        <w:rPr>
          <w:rFonts w:cstheme="minorHAnsi"/>
        </w:rPr>
        <w:t xml:space="preserve"> используют его намного реже, чем системы TCP/IP — TCP. Типичные процедуры доступа к файлам </w:t>
      </w:r>
      <w:r w:rsidRPr="002F546B">
        <w:rPr>
          <w:rFonts w:cstheme="minorHAnsi"/>
        </w:rPr>
        <w:lastRenderedPageBreak/>
        <w:t xml:space="preserve">в сети </w:t>
      </w:r>
      <w:proofErr w:type="spellStart"/>
      <w:r w:rsidRPr="002F546B">
        <w:rPr>
          <w:rFonts w:cstheme="minorHAnsi"/>
        </w:rPr>
        <w:t>NetWare</w:t>
      </w:r>
      <w:proofErr w:type="spellEnd"/>
      <w:r w:rsidRPr="002F546B">
        <w:rPr>
          <w:rFonts w:cstheme="minorHAnsi"/>
        </w:rPr>
        <w:t xml:space="preserve"> применяют протокол NCP, который отвечает за большую часть производимого трафика. SPX требуется только для задач, которые связаны с его услугами, таких как обмен данными между серверами печати, очередями печати и удаленными принтерами, сеансы RCONSOLE и сетевое резервное копирование.</w:t>
      </w:r>
    </w:p>
    <w:p w:rsidR="004A4C95" w:rsidRPr="002F546B" w:rsidRDefault="004A4C95" w:rsidP="004A4C95">
      <w:pPr>
        <w:jc w:val="both"/>
        <w:rPr>
          <w:rFonts w:cstheme="minorHAnsi"/>
        </w:rPr>
      </w:pPr>
      <w:r w:rsidRPr="002F546B">
        <w:rPr>
          <w:rFonts w:cstheme="minorHAnsi"/>
          <w:noProof/>
          <w:lang w:eastAsia="ru-RU"/>
        </w:rPr>
        <w:drawing>
          <wp:inline distT="0" distB="0" distL="0" distR="0" wp14:anchorId="481EFFA6" wp14:editId="68426815">
            <wp:extent cx="5855866" cy="197192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9297" cy="1969711"/>
                    </a:xfrm>
                    <a:prstGeom prst="rect">
                      <a:avLst/>
                    </a:prstGeom>
                  </pic:spPr>
                </pic:pic>
              </a:graphicData>
            </a:graphic>
          </wp:inline>
        </w:drawing>
      </w:r>
    </w:p>
    <w:p w:rsidR="00FC16BF" w:rsidRPr="002F546B" w:rsidRDefault="00FC16BF" w:rsidP="00FC16BF">
      <w:pPr>
        <w:pStyle w:val="a5"/>
        <w:numPr>
          <w:ilvl w:val="0"/>
          <w:numId w:val="4"/>
        </w:numPr>
        <w:jc w:val="both"/>
        <w:rPr>
          <w:rFonts w:cstheme="minorHAnsi"/>
        </w:rPr>
      </w:pPr>
      <w:r w:rsidRPr="002F546B">
        <w:rPr>
          <w:rFonts w:cstheme="minorHAnsi"/>
          <w:b/>
        </w:rPr>
        <w:t>Поле управления соединением (</w:t>
      </w:r>
      <w:proofErr w:type="spellStart"/>
      <w:r w:rsidRPr="002F546B">
        <w:rPr>
          <w:rFonts w:cstheme="minorHAnsi"/>
          <w:b/>
        </w:rPr>
        <w:t>Connection</w:t>
      </w:r>
      <w:proofErr w:type="spellEnd"/>
      <w:r w:rsidRPr="002F546B">
        <w:rPr>
          <w:rFonts w:cstheme="minorHAnsi"/>
          <w:b/>
        </w:rPr>
        <w:t xml:space="preserve"> </w:t>
      </w:r>
      <w:proofErr w:type="spellStart"/>
      <w:r w:rsidRPr="002F546B">
        <w:rPr>
          <w:rFonts w:cstheme="minorHAnsi"/>
          <w:b/>
        </w:rPr>
        <w:t>Control</w:t>
      </w:r>
      <w:proofErr w:type="spellEnd"/>
      <w:r w:rsidRPr="002F546B">
        <w:rPr>
          <w:rFonts w:cstheme="minorHAnsi"/>
          <w:b/>
        </w:rPr>
        <w:t>)</w:t>
      </w:r>
      <w:r w:rsidRPr="002F546B">
        <w:rPr>
          <w:rFonts w:cstheme="minorHAnsi"/>
        </w:rPr>
        <w:t>, 1 байт. Содержит код, который регулирует двунаправленный поток данных. Управляющие коды могут принимать следующие шестнадцатеричные значения:</w:t>
      </w:r>
    </w:p>
    <w:p w:rsidR="00FC16BF" w:rsidRPr="002F546B" w:rsidRDefault="00FC16BF" w:rsidP="00FC16BF">
      <w:pPr>
        <w:ind w:left="851"/>
        <w:jc w:val="both"/>
        <w:rPr>
          <w:rFonts w:cstheme="minorHAnsi"/>
        </w:rPr>
      </w:pPr>
      <w:r w:rsidRPr="002F546B">
        <w:rPr>
          <w:rFonts w:cstheme="minorHAnsi"/>
        </w:rPr>
        <w:t>•10 — конец сообщения;</w:t>
      </w:r>
    </w:p>
    <w:p w:rsidR="00FC16BF" w:rsidRPr="002F546B" w:rsidRDefault="00FC16BF" w:rsidP="00FC16BF">
      <w:pPr>
        <w:ind w:left="851"/>
        <w:jc w:val="both"/>
        <w:rPr>
          <w:rFonts w:cstheme="minorHAnsi"/>
        </w:rPr>
      </w:pPr>
      <w:r w:rsidRPr="002F546B">
        <w:rPr>
          <w:rFonts w:cstheme="minorHAnsi"/>
        </w:rPr>
        <w:t>•20 — внимание;</w:t>
      </w:r>
    </w:p>
    <w:p w:rsidR="00FC16BF" w:rsidRPr="002F546B" w:rsidRDefault="00FC16BF" w:rsidP="00FC16BF">
      <w:pPr>
        <w:ind w:left="851"/>
        <w:jc w:val="both"/>
        <w:rPr>
          <w:rFonts w:cstheme="minorHAnsi"/>
        </w:rPr>
      </w:pPr>
      <w:r w:rsidRPr="002F546B">
        <w:rPr>
          <w:rFonts w:cstheme="minorHAnsi"/>
        </w:rPr>
        <w:t>•40 — требуется подтверждение;</w:t>
      </w:r>
    </w:p>
    <w:p w:rsidR="00FC16BF" w:rsidRPr="002F546B" w:rsidRDefault="00FC16BF" w:rsidP="00FC16BF">
      <w:pPr>
        <w:ind w:left="851"/>
        <w:jc w:val="both"/>
        <w:rPr>
          <w:rFonts w:cstheme="minorHAnsi"/>
        </w:rPr>
      </w:pPr>
      <w:r w:rsidRPr="002F546B">
        <w:rPr>
          <w:rFonts w:cstheme="minorHAnsi"/>
        </w:rPr>
        <w:t>•80 — системный пакет.</w:t>
      </w:r>
    </w:p>
    <w:p w:rsidR="00FC16BF" w:rsidRPr="002F546B" w:rsidRDefault="00FC16BF" w:rsidP="00FC16BF">
      <w:pPr>
        <w:pStyle w:val="a5"/>
        <w:numPr>
          <w:ilvl w:val="0"/>
          <w:numId w:val="4"/>
        </w:numPr>
        <w:jc w:val="both"/>
        <w:rPr>
          <w:rFonts w:cstheme="minorHAnsi"/>
        </w:rPr>
      </w:pPr>
      <w:r w:rsidRPr="002F546B">
        <w:rPr>
          <w:rFonts w:cstheme="minorHAnsi"/>
          <w:b/>
        </w:rPr>
        <w:t>Тип потока данных (</w:t>
      </w:r>
      <w:proofErr w:type="spellStart"/>
      <w:r w:rsidRPr="002F546B">
        <w:rPr>
          <w:rFonts w:cstheme="minorHAnsi"/>
          <w:b/>
        </w:rPr>
        <w:t>Datastream</w:t>
      </w:r>
      <w:proofErr w:type="spellEnd"/>
      <w:r w:rsidRPr="002F546B">
        <w:rPr>
          <w:rFonts w:cstheme="minorHAnsi"/>
          <w:b/>
        </w:rPr>
        <w:t xml:space="preserve"> Туре)</w:t>
      </w:r>
      <w:r w:rsidRPr="002F546B">
        <w:rPr>
          <w:rFonts w:cstheme="minorHAnsi"/>
        </w:rPr>
        <w:t>, 1 байт. Описывает природу данных в сообщении и указывает на процесс верхнего уровня, для которого оно предназначено. Возможные значения опр</w:t>
      </w:r>
      <w:r w:rsidR="00A20AB5" w:rsidRPr="002F546B">
        <w:rPr>
          <w:rFonts w:cstheme="minorHAnsi"/>
        </w:rPr>
        <w:t>еделяются клиентом или применимы</w:t>
      </w:r>
      <w:r w:rsidRPr="002F546B">
        <w:rPr>
          <w:rFonts w:cstheme="minorHAnsi"/>
        </w:rPr>
        <w:t xml:space="preserve"> следующие ниже:</w:t>
      </w:r>
    </w:p>
    <w:p w:rsidR="00FC16BF" w:rsidRPr="002F546B" w:rsidRDefault="00FC16BF" w:rsidP="00FC16BF">
      <w:pPr>
        <w:ind w:left="851"/>
        <w:jc w:val="both"/>
        <w:rPr>
          <w:rFonts w:cstheme="minorHAnsi"/>
        </w:rPr>
      </w:pPr>
      <w:r w:rsidRPr="002F546B">
        <w:rPr>
          <w:rFonts w:cstheme="minorHAnsi"/>
        </w:rPr>
        <w:t>•FE — завершение соединения;</w:t>
      </w:r>
    </w:p>
    <w:p w:rsidR="00FC16BF" w:rsidRPr="002F546B" w:rsidRDefault="00FC16BF" w:rsidP="00FC16BF">
      <w:pPr>
        <w:ind w:left="851"/>
        <w:jc w:val="both"/>
        <w:rPr>
          <w:rFonts w:cstheme="minorHAnsi"/>
        </w:rPr>
      </w:pPr>
      <w:r w:rsidRPr="002F546B">
        <w:rPr>
          <w:rFonts w:cstheme="minorHAnsi"/>
        </w:rPr>
        <w:t>•FF — подтверждение завершения соединения.</w:t>
      </w:r>
    </w:p>
    <w:p w:rsidR="00FC16BF" w:rsidRPr="002F546B" w:rsidRDefault="00FC16BF" w:rsidP="00FC16BF">
      <w:pPr>
        <w:pStyle w:val="a5"/>
        <w:numPr>
          <w:ilvl w:val="0"/>
          <w:numId w:val="4"/>
        </w:numPr>
        <w:jc w:val="both"/>
        <w:rPr>
          <w:rFonts w:cstheme="minorHAnsi"/>
        </w:rPr>
      </w:pPr>
      <w:r w:rsidRPr="002F546B">
        <w:rPr>
          <w:rFonts w:cstheme="minorHAnsi"/>
          <w:b/>
        </w:rPr>
        <w:t>Идентификатор исходного соединения (</w:t>
      </w:r>
      <w:proofErr w:type="spellStart"/>
      <w:r w:rsidRPr="002F546B">
        <w:rPr>
          <w:rFonts w:cstheme="minorHAnsi"/>
          <w:b/>
        </w:rPr>
        <w:t>Source</w:t>
      </w:r>
      <w:proofErr w:type="spellEnd"/>
      <w:r w:rsidRPr="002F546B">
        <w:rPr>
          <w:rFonts w:cstheme="minorHAnsi"/>
          <w:b/>
        </w:rPr>
        <w:t xml:space="preserve"> </w:t>
      </w:r>
      <w:proofErr w:type="spellStart"/>
      <w:r w:rsidRPr="002F546B">
        <w:rPr>
          <w:rFonts w:cstheme="minorHAnsi"/>
          <w:b/>
        </w:rPr>
        <w:t>Connection</w:t>
      </w:r>
      <w:proofErr w:type="spellEnd"/>
      <w:r w:rsidRPr="002F546B">
        <w:rPr>
          <w:rFonts w:cstheme="minorHAnsi"/>
          <w:b/>
        </w:rPr>
        <w:t xml:space="preserve"> ID)</w:t>
      </w:r>
      <w:r w:rsidRPr="002F546B">
        <w:rPr>
          <w:rFonts w:cstheme="minorHAnsi"/>
        </w:rPr>
        <w:t>, 2 байта. Отвечает за однозначную идентификацию конкретного соединения, поскольку система может иметь несколько соединений для одного сокета, открытых одновременно.</w:t>
      </w:r>
    </w:p>
    <w:p w:rsidR="00FC16BF" w:rsidRPr="002F546B" w:rsidRDefault="00FC16BF" w:rsidP="00FC16BF">
      <w:pPr>
        <w:pStyle w:val="a5"/>
        <w:numPr>
          <w:ilvl w:val="0"/>
          <w:numId w:val="4"/>
        </w:numPr>
        <w:jc w:val="both"/>
        <w:rPr>
          <w:rFonts w:cstheme="minorHAnsi"/>
        </w:rPr>
      </w:pPr>
      <w:r w:rsidRPr="002F546B">
        <w:rPr>
          <w:rFonts w:cstheme="minorHAnsi"/>
          <w:b/>
        </w:rPr>
        <w:t>Идентификатор соединения назначения (</w:t>
      </w:r>
      <w:proofErr w:type="spellStart"/>
      <w:r w:rsidRPr="002F546B">
        <w:rPr>
          <w:rFonts w:cstheme="minorHAnsi"/>
          <w:b/>
        </w:rPr>
        <w:t>Destination</w:t>
      </w:r>
      <w:proofErr w:type="spellEnd"/>
      <w:r w:rsidRPr="002F546B">
        <w:rPr>
          <w:rFonts w:cstheme="minorHAnsi"/>
          <w:b/>
        </w:rPr>
        <w:t xml:space="preserve"> </w:t>
      </w:r>
      <w:proofErr w:type="spellStart"/>
      <w:r w:rsidRPr="002F546B">
        <w:rPr>
          <w:rFonts w:cstheme="minorHAnsi"/>
          <w:b/>
        </w:rPr>
        <w:t>Connection</w:t>
      </w:r>
      <w:proofErr w:type="spellEnd"/>
      <w:r w:rsidRPr="002F546B">
        <w:rPr>
          <w:rFonts w:cstheme="minorHAnsi"/>
          <w:b/>
        </w:rPr>
        <w:t xml:space="preserve"> ID)</w:t>
      </w:r>
      <w:r w:rsidRPr="002F546B">
        <w:rPr>
          <w:rFonts w:cstheme="minorHAnsi"/>
        </w:rPr>
        <w:t xml:space="preserve">, 2 байта. Представляет собой уникальное значение, на основании которого система назначения идентифицирует данное соединение. В начале процесса установления соединения значение этого поля устанавливается равным </w:t>
      </w:r>
      <w:proofErr w:type="spellStart"/>
      <w:r w:rsidRPr="002F546B">
        <w:rPr>
          <w:rFonts w:cstheme="minorHAnsi"/>
        </w:rPr>
        <w:t>ffff</w:t>
      </w:r>
      <w:proofErr w:type="spellEnd"/>
      <w:r w:rsidRPr="002F546B">
        <w:rPr>
          <w:rFonts w:cstheme="minorHAnsi"/>
        </w:rPr>
        <w:t>, поскольку идентификатор соединения другой системы еще не известен.</w:t>
      </w:r>
    </w:p>
    <w:p w:rsidR="00FC16BF" w:rsidRPr="002F546B" w:rsidRDefault="00FC16BF" w:rsidP="00FC16BF">
      <w:pPr>
        <w:pStyle w:val="a5"/>
        <w:numPr>
          <w:ilvl w:val="0"/>
          <w:numId w:val="4"/>
        </w:numPr>
        <w:jc w:val="both"/>
        <w:rPr>
          <w:rFonts w:cstheme="minorHAnsi"/>
        </w:rPr>
      </w:pPr>
      <w:r w:rsidRPr="002F546B">
        <w:rPr>
          <w:rFonts w:cstheme="minorHAnsi"/>
          <w:b/>
        </w:rPr>
        <w:t>Порядковый номер (</w:t>
      </w:r>
      <w:proofErr w:type="spellStart"/>
      <w:r w:rsidRPr="002F546B">
        <w:rPr>
          <w:rFonts w:cstheme="minorHAnsi"/>
          <w:b/>
        </w:rPr>
        <w:t>Sequence</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w:t>
      </w:r>
      <w:r w:rsidRPr="002F546B">
        <w:rPr>
          <w:rFonts w:cstheme="minorHAnsi"/>
        </w:rPr>
        <w:t>, 2 байта. Содержит номер, увеличивающийся на единицу с каждым сообщением, переданным за время соединения. Принимающая система использует этот номер, чтобы обрабатывать сообщения в правильном порядке.</w:t>
      </w:r>
    </w:p>
    <w:p w:rsidR="00FC16BF" w:rsidRPr="002F546B" w:rsidRDefault="00FC16BF" w:rsidP="00FC16BF">
      <w:pPr>
        <w:pStyle w:val="a5"/>
        <w:numPr>
          <w:ilvl w:val="0"/>
          <w:numId w:val="4"/>
        </w:numPr>
        <w:jc w:val="both"/>
        <w:rPr>
          <w:rFonts w:cstheme="minorHAnsi"/>
        </w:rPr>
      </w:pPr>
      <w:r w:rsidRPr="002F546B">
        <w:rPr>
          <w:rFonts w:cstheme="minorHAnsi"/>
          <w:b/>
        </w:rPr>
        <w:t>Номер подтверждения (</w:t>
      </w:r>
      <w:proofErr w:type="spellStart"/>
      <w:r w:rsidRPr="002F546B">
        <w:rPr>
          <w:rFonts w:cstheme="minorHAnsi"/>
          <w:b/>
        </w:rPr>
        <w:t>Acknowledgment</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w:t>
      </w:r>
      <w:r w:rsidRPr="002F546B">
        <w:rPr>
          <w:rFonts w:cstheme="minorHAnsi"/>
        </w:rPr>
        <w:t xml:space="preserve">, 2 байта. Фиксирует порядковый номер следующего сообщения, которое система предполагает получить от присоединенной </w:t>
      </w:r>
      <w:r w:rsidRPr="002F546B">
        <w:rPr>
          <w:rFonts w:cstheme="minorHAnsi"/>
        </w:rPr>
        <w:lastRenderedPageBreak/>
        <w:t>системы. Таким образом, подтверждается получение всех пакетов, имеющих меньший порядковый номер.</w:t>
      </w:r>
    </w:p>
    <w:p w:rsidR="00FC16BF" w:rsidRPr="002F546B" w:rsidRDefault="00FC16BF" w:rsidP="00FC16BF">
      <w:pPr>
        <w:pStyle w:val="a5"/>
        <w:numPr>
          <w:ilvl w:val="0"/>
          <w:numId w:val="4"/>
        </w:numPr>
        <w:jc w:val="both"/>
        <w:rPr>
          <w:rFonts w:cstheme="minorHAnsi"/>
        </w:rPr>
      </w:pPr>
      <w:r w:rsidRPr="002F546B">
        <w:rPr>
          <w:rFonts w:cstheme="minorHAnsi"/>
          <w:b/>
        </w:rPr>
        <w:t>Количество места (</w:t>
      </w:r>
      <w:proofErr w:type="spellStart"/>
      <w:r w:rsidRPr="002F546B">
        <w:rPr>
          <w:rFonts w:cstheme="minorHAnsi"/>
          <w:b/>
        </w:rPr>
        <w:t>Allocation</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w:t>
      </w:r>
      <w:r w:rsidRPr="002F546B">
        <w:rPr>
          <w:rFonts w:cstheme="minorHAnsi"/>
        </w:rPr>
        <w:t>, 2 байта. Реализует механизм управления потоком, указывая количество пакетов, которое может принять входной буфер системы.</w:t>
      </w:r>
    </w:p>
    <w:p w:rsidR="004A4C95" w:rsidRPr="002F546B" w:rsidRDefault="00FC16BF" w:rsidP="00FC16BF">
      <w:pPr>
        <w:pStyle w:val="a5"/>
        <w:numPr>
          <w:ilvl w:val="0"/>
          <w:numId w:val="4"/>
        </w:numPr>
        <w:jc w:val="both"/>
        <w:rPr>
          <w:rFonts w:cstheme="minorHAnsi"/>
        </w:rPr>
      </w:pPr>
      <w:r w:rsidRPr="002F546B">
        <w:rPr>
          <w:rFonts w:cstheme="minorHAnsi"/>
          <w:b/>
        </w:rPr>
        <w:t>Данные (</w:t>
      </w:r>
      <w:proofErr w:type="spellStart"/>
      <w:r w:rsidRPr="002F546B">
        <w:rPr>
          <w:rFonts w:cstheme="minorHAnsi"/>
          <w:b/>
        </w:rPr>
        <w:t>Data</w:t>
      </w:r>
      <w:proofErr w:type="spellEnd"/>
      <w:r w:rsidRPr="002F546B">
        <w:rPr>
          <w:rFonts w:cstheme="minorHAnsi"/>
          <w:b/>
        </w:rPr>
        <w:t>)</w:t>
      </w:r>
      <w:r w:rsidRPr="002F546B">
        <w:rPr>
          <w:rFonts w:cstheme="minorHAnsi"/>
        </w:rPr>
        <w:t>, переменной длины. Содержит данные, предназначенные для процессов или протоколов верхнего уровня.</w:t>
      </w:r>
    </w:p>
    <w:p w:rsidR="00FC16BF" w:rsidRPr="002F546B" w:rsidRDefault="00086545" w:rsidP="00FC16BF">
      <w:pPr>
        <w:ind w:firstLine="567"/>
        <w:jc w:val="both"/>
        <w:rPr>
          <w:rFonts w:cstheme="minorHAnsi"/>
        </w:rPr>
      </w:pPr>
      <w:r w:rsidRPr="002F546B">
        <w:rPr>
          <w:rFonts w:cstheme="minorHAnsi"/>
        </w:rPr>
        <w:t>Как и в случае любых других протоколов с установлением соединения, две системы обмениваются управляющими сообщениями, инициализируя соединение, прежде чем будут переданы какие-либо данные приложения. После того как связь установлена, системы периодически отправляют дежурные сообщения для поддержания соединения в моменты отсутствия активности. В сети с производительностью, снизившейся в результате интенсивного трафика или других проблем, соединения SPX могут разрываться по тайм-ауту в связи с задержками передачи.</w:t>
      </w:r>
    </w:p>
    <w:p w:rsidR="00086545" w:rsidRPr="002F546B" w:rsidRDefault="00A45204" w:rsidP="00086545">
      <w:pPr>
        <w:jc w:val="both"/>
        <w:rPr>
          <w:rFonts w:cstheme="minorHAnsi"/>
          <w:b/>
        </w:rPr>
      </w:pPr>
      <w:proofErr w:type="spellStart"/>
      <w:r w:rsidRPr="002F546B">
        <w:rPr>
          <w:rFonts w:cstheme="minorHAnsi"/>
          <w:b/>
        </w:rPr>
        <w:t>NetWare</w:t>
      </w:r>
      <w:proofErr w:type="spellEnd"/>
      <w:r w:rsidRPr="002F546B">
        <w:rPr>
          <w:rFonts w:cstheme="minorHAnsi"/>
          <w:b/>
        </w:rPr>
        <w:t xml:space="preserve"> </w:t>
      </w:r>
      <w:proofErr w:type="spellStart"/>
      <w:r w:rsidRPr="002F546B">
        <w:rPr>
          <w:rFonts w:cstheme="minorHAnsi"/>
          <w:b/>
        </w:rPr>
        <w:t>Core</w:t>
      </w:r>
      <w:proofErr w:type="spellEnd"/>
      <w:r w:rsidRPr="002F546B">
        <w:rPr>
          <w:rFonts w:cstheme="minorHAnsi"/>
          <w:b/>
        </w:rPr>
        <w:t xml:space="preserve"> </w:t>
      </w:r>
      <w:proofErr w:type="spellStart"/>
      <w:r w:rsidRPr="002F546B">
        <w:rPr>
          <w:rFonts w:cstheme="minorHAnsi"/>
          <w:b/>
        </w:rPr>
        <w:t>Protocol</w:t>
      </w:r>
      <w:proofErr w:type="spellEnd"/>
      <w:r w:rsidRPr="002F546B">
        <w:rPr>
          <w:rFonts w:cstheme="minorHAnsi"/>
          <w:b/>
        </w:rPr>
        <w:t xml:space="preserve"> (NCP)</w:t>
      </w:r>
    </w:p>
    <w:p w:rsidR="007E3814" w:rsidRPr="002F546B" w:rsidRDefault="007E3814" w:rsidP="007E3814">
      <w:pPr>
        <w:ind w:firstLine="567"/>
        <w:jc w:val="both"/>
        <w:rPr>
          <w:rFonts w:cstheme="minorHAnsi"/>
        </w:rPr>
      </w:pPr>
      <w:proofErr w:type="spellStart"/>
      <w:r w:rsidRPr="002F546B">
        <w:rPr>
          <w:rFonts w:cstheme="minorHAnsi"/>
        </w:rPr>
        <w:t>NetWare</w:t>
      </w:r>
      <w:proofErr w:type="spellEnd"/>
      <w:r w:rsidRPr="002F546B">
        <w:rPr>
          <w:rFonts w:cstheme="minorHAnsi"/>
        </w:rPr>
        <w:t xml:space="preserve"> </w:t>
      </w:r>
      <w:proofErr w:type="spellStart"/>
      <w:r w:rsidRPr="002F546B">
        <w:rPr>
          <w:rFonts w:cstheme="minorHAnsi"/>
        </w:rPr>
        <w:t>Core</w:t>
      </w:r>
      <w:proofErr w:type="spellEnd"/>
      <w:r w:rsidRPr="002F546B">
        <w:rPr>
          <w:rFonts w:cstheme="minorHAnsi"/>
        </w:rPr>
        <w:t xml:space="preserve"> </w:t>
      </w:r>
      <w:proofErr w:type="spellStart"/>
      <w:r w:rsidRPr="002F546B">
        <w:rPr>
          <w:rFonts w:cstheme="minorHAnsi"/>
        </w:rPr>
        <w:t>Protocol</w:t>
      </w:r>
      <w:proofErr w:type="spellEnd"/>
      <w:r w:rsidRPr="002F546B">
        <w:rPr>
          <w:rFonts w:cstheme="minorHAnsi"/>
        </w:rPr>
        <w:t xml:space="preserve"> (NCP, основной протокол </w:t>
      </w:r>
      <w:proofErr w:type="spellStart"/>
      <w:r w:rsidRPr="002F546B">
        <w:rPr>
          <w:rFonts w:cstheme="minorHAnsi"/>
        </w:rPr>
        <w:t>NetWare</w:t>
      </w:r>
      <w:proofErr w:type="spellEnd"/>
      <w:r w:rsidRPr="002F546B">
        <w:rPr>
          <w:rFonts w:cstheme="minorHAnsi"/>
        </w:rPr>
        <w:t xml:space="preserve">) отвечает за проводку большей части сетевого трафика между клиентами и серверами. Клиентские системы используют NCP для осуществления запросов к файлам, расположенным на томах сервера, и отправки заданий на печать в очереди принтеров. Серверы применяют NCP для передачи запрошенных файлов обратно клиенту. Разновидность этого протокола, называемая </w:t>
      </w:r>
      <w:proofErr w:type="spellStart"/>
      <w:r w:rsidRPr="002F546B">
        <w:rPr>
          <w:rFonts w:cstheme="minorHAnsi"/>
        </w:rPr>
        <w:t>NetWare</w:t>
      </w:r>
      <w:proofErr w:type="spellEnd"/>
      <w:r w:rsidRPr="002F546B">
        <w:rPr>
          <w:rFonts w:cstheme="minorHAnsi"/>
        </w:rPr>
        <w:t xml:space="preserve"> </w:t>
      </w:r>
      <w:proofErr w:type="spellStart"/>
      <w:r w:rsidRPr="002F546B">
        <w:rPr>
          <w:rFonts w:cstheme="minorHAnsi"/>
        </w:rPr>
        <w:t>Core</w:t>
      </w:r>
      <w:proofErr w:type="spellEnd"/>
      <w:r w:rsidRPr="002F546B">
        <w:rPr>
          <w:rFonts w:cstheme="minorHAnsi"/>
        </w:rPr>
        <w:t xml:space="preserve"> </w:t>
      </w:r>
      <w:proofErr w:type="spellStart"/>
      <w:r w:rsidRPr="002F546B">
        <w:rPr>
          <w:rFonts w:cstheme="minorHAnsi"/>
        </w:rPr>
        <w:t>Packet</w:t>
      </w:r>
      <w:proofErr w:type="spellEnd"/>
      <w:r w:rsidRPr="002F546B">
        <w:rPr>
          <w:rFonts w:cstheme="minorHAnsi"/>
        </w:rPr>
        <w:t xml:space="preserve"> </w:t>
      </w:r>
      <w:proofErr w:type="spellStart"/>
      <w:r w:rsidRPr="002F546B">
        <w:rPr>
          <w:rFonts w:cstheme="minorHAnsi"/>
        </w:rPr>
        <w:t>Burst</w:t>
      </w:r>
      <w:proofErr w:type="spellEnd"/>
      <w:r w:rsidRPr="002F546B">
        <w:rPr>
          <w:rFonts w:cstheme="minorHAnsi"/>
        </w:rPr>
        <w:t xml:space="preserve"> (NCPB, основной протокол пакетного режима), позволяет серверам отправлять клиенту большое количество данных, не ожидая подтверждения получения каждого пакета.</w:t>
      </w:r>
    </w:p>
    <w:p w:rsidR="007E3814" w:rsidRPr="002F546B" w:rsidRDefault="007E3814" w:rsidP="007E3814">
      <w:pPr>
        <w:ind w:firstLine="567"/>
        <w:jc w:val="both"/>
        <w:rPr>
          <w:rFonts w:cstheme="minorHAnsi"/>
        </w:rPr>
      </w:pPr>
      <w:r w:rsidRPr="002F546B">
        <w:rPr>
          <w:rFonts w:cstheme="minorHAnsi"/>
        </w:rPr>
        <w:t>В то время как SPX является протоколом Транспортного уровня, место NCP в эталонной модели OSI определено не настолько точно. Так как клиенты задействуют сообщения NCP для регистрации на сервере или в дереве NDS, можно сказать, что протокол функционирует на Сеансовом уровне. С другой стороны, возможности NCP по передаче файлов и подтверждению получения пакетов помещают его на Транспортный уровень. Вдобавок, NCP обеспечивает блокировку файлов, услуги по синхронизации и переносит сообщения NDS, что придает ему атрибуты, свойственные Представительскому и Прикладному уровням. Вместе с тем, сообщения NCP переносятся внутри стандартных дейтаграмм IPX, как и пакеты SPX.</w:t>
      </w:r>
    </w:p>
    <w:p w:rsidR="00A45204" w:rsidRPr="002F546B" w:rsidRDefault="007E3814" w:rsidP="007E3814">
      <w:pPr>
        <w:ind w:firstLine="567"/>
        <w:jc w:val="both"/>
        <w:rPr>
          <w:rFonts w:cstheme="minorHAnsi"/>
        </w:rPr>
      </w:pPr>
      <w:r w:rsidRPr="002F546B">
        <w:rPr>
          <w:rFonts w:cstheme="minorHAnsi"/>
        </w:rPr>
        <w:t>Обмен сообщениями NCP обычно строится по схеме запрос/ответ, и сервер генерирует сообщение-ответ для каждого запроса клиента. Ответы и запросы NCP имеют различные форматы. Они приведены в следующих разделах.</w:t>
      </w:r>
    </w:p>
    <w:p w:rsidR="007E3814" w:rsidRPr="002F546B" w:rsidRDefault="007E3814" w:rsidP="007E3814">
      <w:pPr>
        <w:jc w:val="both"/>
        <w:rPr>
          <w:rFonts w:cstheme="minorHAnsi"/>
          <w:i/>
        </w:rPr>
      </w:pPr>
      <w:r w:rsidRPr="002F546B">
        <w:rPr>
          <w:rFonts w:cstheme="minorHAnsi"/>
          <w:i/>
        </w:rPr>
        <w:t>Сообщение запроса NCP</w:t>
      </w:r>
    </w:p>
    <w:p w:rsidR="007E3814" w:rsidRPr="002F546B" w:rsidRDefault="00FE4319" w:rsidP="00FE4319">
      <w:pPr>
        <w:jc w:val="both"/>
        <w:rPr>
          <w:rFonts w:cstheme="minorHAnsi"/>
        </w:rPr>
      </w:pPr>
      <w:r w:rsidRPr="002F546B">
        <w:rPr>
          <w:rFonts w:cstheme="minorHAnsi"/>
          <w:noProof/>
          <w:lang w:eastAsia="ru-RU"/>
        </w:rPr>
        <w:lastRenderedPageBreak/>
        <w:drawing>
          <wp:inline distT="0" distB="0" distL="0" distR="0" wp14:anchorId="569FD33B" wp14:editId="4C7763F6">
            <wp:extent cx="5895404" cy="20434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6767" cy="2047424"/>
                    </a:xfrm>
                    <a:prstGeom prst="rect">
                      <a:avLst/>
                    </a:prstGeom>
                  </pic:spPr>
                </pic:pic>
              </a:graphicData>
            </a:graphic>
          </wp:inline>
        </w:drawing>
      </w:r>
    </w:p>
    <w:p w:rsidR="00CF21F8" w:rsidRPr="002F546B" w:rsidRDefault="00CF21F8" w:rsidP="00CF21F8">
      <w:pPr>
        <w:pStyle w:val="a5"/>
        <w:numPr>
          <w:ilvl w:val="0"/>
          <w:numId w:val="5"/>
        </w:numPr>
        <w:jc w:val="both"/>
        <w:rPr>
          <w:rFonts w:cstheme="minorHAnsi"/>
        </w:rPr>
      </w:pPr>
      <w:r w:rsidRPr="002F546B">
        <w:rPr>
          <w:rFonts w:cstheme="minorHAnsi"/>
          <w:b/>
        </w:rPr>
        <w:t>Тип запроса (</w:t>
      </w:r>
      <w:proofErr w:type="spellStart"/>
      <w:r w:rsidRPr="002F546B">
        <w:rPr>
          <w:rFonts w:cstheme="minorHAnsi"/>
          <w:b/>
        </w:rPr>
        <w:t>Request</w:t>
      </w:r>
      <w:proofErr w:type="spellEnd"/>
      <w:r w:rsidRPr="002F546B">
        <w:rPr>
          <w:rFonts w:cstheme="minorHAnsi"/>
          <w:b/>
        </w:rPr>
        <w:t xml:space="preserve"> Туре)</w:t>
      </w:r>
      <w:r w:rsidRPr="002F546B">
        <w:rPr>
          <w:rFonts w:cstheme="minorHAnsi"/>
        </w:rPr>
        <w:t>, 2 байта. Определяет основную функцию сообщения. Клиентские системы вырабатывают несколько нижеперечисленных типов запросов.</w:t>
      </w:r>
    </w:p>
    <w:p w:rsidR="00CF21F8" w:rsidRPr="002F546B" w:rsidRDefault="00CF21F8" w:rsidP="00CF21F8">
      <w:pPr>
        <w:ind w:left="1843" w:hanging="709"/>
        <w:jc w:val="both"/>
        <w:rPr>
          <w:rFonts w:cstheme="minorHAnsi"/>
        </w:rPr>
      </w:pPr>
      <w:r w:rsidRPr="002F546B">
        <w:rPr>
          <w:rFonts w:cstheme="minorHAnsi"/>
        </w:rPr>
        <w:t xml:space="preserve">•1111 — создание соединения. Инициализирует соединение с сервером </w:t>
      </w:r>
      <w:proofErr w:type="spellStart"/>
      <w:r w:rsidRPr="002F546B">
        <w:rPr>
          <w:rFonts w:cstheme="minorHAnsi"/>
        </w:rPr>
        <w:t>NetWare</w:t>
      </w:r>
      <w:proofErr w:type="spellEnd"/>
      <w:r w:rsidRPr="002F546B">
        <w:rPr>
          <w:rFonts w:cstheme="minorHAnsi"/>
        </w:rPr>
        <w:t>.</w:t>
      </w:r>
    </w:p>
    <w:p w:rsidR="00CF21F8" w:rsidRPr="002F546B" w:rsidRDefault="00CF21F8" w:rsidP="00CF21F8">
      <w:pPr>
        <w:ind w:left="1843" w:hanging="709"/>
        <w:jc w:val="both"/>
        <w:rPr>
          <w:rFonts w:cstheme="minorHAnsi"/>
        </w:rPr>
      </w:pPr>
      <w:r w:rsidRPr="002F546B">
        <w:rPr>
          <w:rFonts w:cstheme="minorHAnsi"/>
        </w:rPr>
        <w:t xml:space="preserve">•2222 — запрос к файловому серверу. Используется для запроса доступа к ресурсу сервера </w:t>
      </w:r>
      <w:proofErr w:type="spellStart"/>
      <w:r w:rsidRPr="002F546B">
        <w:rPr>
          <w:rFonts w:cstheme="minorHAnsi"/>
        </w:rPr>
        <w:t>NetWare</w:t>
      </w:r>
      <w:proofErr w:type="spellEnd"/>
      <w:r w:rsidRPr="002F546B">
        <w:rPr>
          <w:rFonts w:cstheme="minorHAnsi"/>
        </w:rPr>
        <w:t>.</w:t>
      </w:r>
    </w:p>
    <w:p w:rsidR="00CF21F8" w:rsidRPr="002F546B" w:rsidRDefault="00CF21F8" w:rsidP="00CF21F8">
      <w:pPr>
        <w:ind w:left="1843" w:hanging="709"/>
        <w:jc w:val="both"/>
        <w:rPr>
          <w:rFonts w:cstheme="minorHAnsi"/>
        </w:rPr>
      </w:pPr>
      <w:r w:rsidRPr="002F546B">
        <w:rPr>
          <w:rFonts w:cstheme="minorHAnsi"/>
        </w:rPr>
        <w:t>•5555 — разрыв соединения. Завершает соединение с сервером.</w:t>
      </w:r>
    </w:p>
    <w:p w:rsidR="00CF21F8" w:rsidRPr="002F546B" w:rsidRDefault="00CF21F8" w:rsidP="00CF21F8">
      <w:pPr>
        <w:ind w:left="1843" w:hanging="709"/>
        <w:jc w:val="both"/>
        <w:rPr>
          <w:rFonts w:cstheme="minorHAnsi"/>
        </w:rPr>
      </w:pPr>
      <w:r w:rsidRPr="002F546B">
        <w:rPr>
          <w:rFonts w:cstheme="minorHAnsi"/>
        </w:rPr>
        <w:t xml:space="preserve">•7777 — включение пакетного режима. Применяется в качестве обращения к серверу </w:t>
      </w:r>
      <w:proofErr w:type="spellStart"/>
      <w:r w:rsidRPr="002F546B">
        <w:rPr>
          <w:rFonts w:cstheme="minorHAnsi"/>
        </w:rPr>
        <w:t>NetWare</w:t>
      </w:r>
      <w:proofErr w:type="spellEnd"/>
      <w:r w:rsidRPr="002F546B">
        <w:rPr>
          <w:rFonts w:cstheme="minorHAnsi"/>
        </w:rPr>
        <w:t xml:space="preserve"> для инициализации пакетного (монопольного) режима передачи.</w:t>
      </w:r>
    </w:p>
    <w:p w:rsidR="00CF21F8" w:rsidRPr="002F546B" w:rsidRDefault="00CF21F8" w:rsidP="00CF21F8">
      <w:pPr>
        <w:pStyle w:val="a5"/>
        <w:numPr>
          <w:ilvl w:val="0"/>
          <w:numId w:val="5"/>
        </w:numPr>
        <w:jc w:val="both"/>
        <w:rPr>
          <w:rFonts w:cstheme="minorHAnsi"/>
        </w:rPr>
      </w:pPr>
      <w:r w:rsidRPr="002F546B">
        <w:rPr>
          <w:rFonts w:cstheme="minorHAnsi"/>
          <w:b/>
        </w:rPr>
        <w:t>Порядковый номер (</w:t>
      </w:r>
      <w:proofErr w:type="spellStart"/>
      <w:r w:rsidRPr="002F546B">
        <w:rPr>
          <w:rFonts w:cstheme="minorHAnsi"/>
          <w:b/>
        </w:rPr>
        <w:t>Sequence</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w:t>
      </w:r>
      <w:r w:rsidRPr="002F546B">
        <w:rPr>
          <w:rFonts w:cstheme="minorHAnsi"/>
        </w:rPr>
        <w:t>, 1 байт. Фиксирует присвоенный каждому из сообщений порядковый номер, что обеспечивает правильную последовательность обработки переданных вызовов NCP получателем.</w:t>
      </w:r>
    </w:p>
    <w:p w:rsidR="00CF21F8" w:rsidRPr="002F546B" w:rsidRDefault="00CF21F8" w:rsidP="00CF21F8">
      <w:pPr>
        <w:pStyle w:val="a5"/>
        <w:numPr>
          <w:ilvl w:val="0"/>
          <w:numId w:val="5"/>
        </w:numPr>
        <w:jc w:val="both"/>
        <w:rPr>
          <w:rFonts w:cstheme="minorHAnsi"/>
        </w:rPr>
      </w:pPr>
      <w:r w:rsidRPr="002F546B">
        <w:rPr>
          <w:rFonts w:cstheme="minorHAnsi"/>
          <w:b/>
        </w:rPr>
        <w:t>Младшие разряды номера соединения (</w:t>
      </w:r>
      <w:proofErr w:type="spellStart"/>
      <w:r w:rsidRPr="002F546B">
        <w:rPr>
          <w:rFonts w:cstheme="minorHAnsi"/>
          <w:b/>
        </w:rPr>
        <w:t>Connection</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 xml:space="preserve"> </w:t>
      </w:r>
      <w:proofErr w:type="spellStart"/>
      <w:r w:rsidRPr="002F546B">
        <w:rPr>
          <w:rFonts w:cstheme="minorHAnsi"/>
          <w:b/>
        </w:rPr>
        <w:t>Low</w:t>
      </w:r>
      <w:proofErr w:type="spellEnd"/>
      <w:r w:rsidRPr="002F546B">
        <w:rPr>
          <w:rFonts w:cstheme="minorHAnsi"/>
          <w:b/>
        </w:rPr>
        <w:t>)</w:t>
      </w:r>
      <w:r w:rsidRPr="002F546B">
        <w:rPr>
          <w:rFonts w:cstheme="minorHAnsi"/>
        </w:rPr>
        <w:t>, 1 байт. Указывает номер соединения клиента с сервером.</w:t>
      </w:r>
    </w:p>
    <w:p w:rsidR="00CF21F8" w:rsidRPr="002F546B" w:rsidRDefault="00CF21F8" w:rsidP="00CF21F8">
      <w:pPr>
        <w:pStyle w:val="a5"/>
        <w:numPr>
          <w:ilvl w:val="0"/>
          <w:numId w:val="5"/>
        </w:numPr>
        <w:jc w:val="both"/>
        <w:rPr>
          <w:rFonts w:cstheme="minorHAnsi"/>
        </w:rPr>
      </w:pPr>
      <w:r w:rsidRPr="002F546B">
        <w:rPr>
          <w:rFonts w:cstheme="minorHAnsi"/>
          <w:b/>
        </w:rPr>
        <w:t>Номер задачи (</w:t>
      </w:r>
      <w:proofErr w:type="spellStart"/>
      <w:r w:rsidRPr="002F546B">
        <w:rPr>
          <w:rFonts w:cstheme="minorHAnsi"/>
          <w:b/>
        </w:rPr>
        <w:t>Task</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w:t>
      </w:r>
      <w:r w:rsidRPr="002F546B">
        <w:rPr>
          <w:rFonts w:cstheme="minorHAnsi"/>
        </w:rPr>
        <w:t>, 1 байт. Представляет собой уникальное значение, используемое для сопоставления сообщений запроса с ответами.</w:t>
      </w:r>
    </w:p>
    <w:p w:rsidR="00CF21F8" w:rsidRPr="002F546B" w:rsidRDefault="00CF21F8" w:rsidP="00CF21F8">
      <w:pPr>
        <w:pStyle w:val="a5"/>
        <w:numPr>
          <w:ilvl w:val="0"/>
          <w:numId w:val="5"/>
        </w:numPr>
        <w:jc w:val="both"/>
        <w:rPr>
          <w:rFonts w:cstheme="minorHAnsi"/>
        </w:rPr>
      </w:pPr>
      <w:r w:rsidRPr="002F546B">
        <w:rPr>
          <w:rFonts w:cstheme="minorHAnsi"/>
          <w:b/>
        </w:rPr>
        <w:t>Старшие разряды номера соединения (</w:t>
      </w:r>
      <w:proofErr w:type="spellStart"/>
      <w:r w:rsidRPr="002F546B">
        <w:rPr>
          <w:rFonts w:cstheme="minorHAnsi"/>
          <w:b/>
        </w:rPr>
        <w:t>Connection</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 xml:space="preserve"> </w:t>
      </w:r>
      <w:proofErr w:type="spellStart"/>
      <w:r w:rsidRPr="002F546B">
        <w:rPr>
          <w:rFonts w:cstheme="minorHAnsi"/>
          <w:b/>
        </w:rPr>
        <w:t>High</w:t>
      </w:r>
      <w:proofErr w:type="spellEnd"/>
      <w:r w:rsidRPr="002F546B">
        <w:rPr>
          <w:rFonts w:cstheme="minorHAnsi"/>
          <w:b/>
        </w:rPr>
        <w:t>)</w:t>
      </w:r>
      <w:r w:rsidRPr="002F546B">
        <w:rPr>
          <w:rFonts w:cstheme="minorHAnsi"/>
        </w:rPr>
        <w:t>, 1 байт. Поле зарезервировано для будущих применений. Всегда содержит значение 00.</w:t>
      </w:r>
    </w:p>
    <w:p w:rsidR="00CF21F8" w:rsidRPr="002F546B" w:rsidRDefault="00CF21F8" w:rsidP="00CF21F8">
      <w:pPr>
        <w:pStyle w:val="a5"/>
        <w:numPr>
          <w:ilvl w:val="0"/>
          <w:numId w:val="5"/>
        </w:numPr>
        <w:jc w:val="both"/>
        <w:rPr>
          <w:rFonts w:cstheme="minorHAnsi"/>
        </w:rPr>
      </w:pPr>
      <w:r w:rsidRPr="002F546B">
        <w:rPr>
          <w:rFonts w:cstheme="minorHAnsi"/>
          <w:b/>
        </w:rPr>
        <w:t>Функция (</w:t>
      </w:r>
      <w:proofErr w:type="spellStart"/>
      <w:r w:rsidRPr="002F546B">
        <w:rPr>
          <w:rFonts w:cstheme="minorHAnsi"/>
          <w:b/>
        </w:rPr>
        <w:t>Function</w:t>
      </w:r>
      <w:proofErr w:type="spellEnd"/>
      <w:r w:rsidRPr="002F546B">
        <w:rPr>
          <w:rFonts w:cstheme="minorHAnsi"/>
          <w:b/>
        </w:rPr>
        <w:t>)</w:t>
      </w:r>
      <w:r w:rsidRPr="002F546B">
        <w:rPr>
          <w:rFonts w:cstheme="minorHAnsi"/>
        </w:rPr>
        <w:t>, 1 байт. Указывает функцию сообщения, связанную с кодом, размещенным в данном поле.</w:t>
      </w:r>
    </w:p>
    <w:p w:rsidR="00CF21F8" w:rsidRPr="002F546B" w:rsidRDefault="00CF21F8" w:rsidP="00CF21F8">
      <w:pPr>
        <w:pStyle w:val="a5"/>
        <w:numPr>
          <w:ilvl w:val="0"/>
          <w:numId w:val="5"/>
        </w:numPr>
        <w:jc w:val="both"/>
        <w:rPr>
          <w:rFonts w:cstheme="minorHAnsi"/>
        </w:rPr>
      </w:pPr>
      <w:r w:rsidRPr="002F546B">
        <w:rPr>
          <w:rFonts w:cstheme="minorHAnsi"/>
          <w:b/>
        </w:rPr>
        <w:t>Подфункция (</w:t>
      </w:r>
      <w:proofErr w:type="spellStart"/>
      <w:r w:rsidRPr="002F546B">
        <w:rPr>
          <w:rFonts w:cstheme="minorHAnsi"/>
          <w:b/>
        </w:rPr>
        <w:t>Subfunction</w:t>
      </w:r>
      <w:proofErr w:type="spellEnd"/>
      <w:r w:rsidRPr="002F546B">
        <w:rPr>
          <w:rFonts w:cstheme="minorHAnsi"/>
          <w:b/>
        </w:rPr>
        <w:t>)</w:t>
      </w:r>
      <w:r w:rsidRPr="002F546B">
        <w:rPr>
          <w:rFonts w:cstheme="minorHAnsi"/>
        </w:rPr>
        <w:t>, 1 байт. Предназначено для уточнения функции сообщения.</w:t>
      </w:r>
    </w:p>
    <w:p w:rsidR="00CF21F8" w:rsidRPr="002F546B" w:rsidRDefault="00CF21F8" w:rsidP="00CF21F8">
      <w:pPr>
        <w:pStyle w:val="a5"/>
        <w:numPr>
          <w:ilvl w:val="0"/>
          <w:numId w:val="5"/>
        </w:numPr>
        <w:jc w:val="both"/>
        <w:rPr>
          <w:rFonts w:cstheme="minorHAnsi"/>
        </w:rPr>
      </w:pPr>
      <w:r w:rsidRPr="002F546B">
        <w:rPr>
          <w:rFonts w:cstheme="minorHAnsi"/>
          <w:b/>
        </w:rPr>
        <w:t>Длина подфункции (</w:t>
      </w:r>
      <w:proofErr w:type="spellStart"/>
      <w:r w:rsidRPr="002F546B">
        <w:rPr>
          <w:rFonts w:cstheme="minorHAnsi"/>
          <w:b/>
        </w:rPr>
        <w:t>Subfunction</w:t>
      </w:r>
      <w:proofErr w:type="spellEnd"/>
      <w:r w:rsidRPr="002F546B">
        <w:rPr>
          <w:rFonts w:cstheme="minorHAnsi"/>
          <w:b/>
        </w:rPr>
        <w:t xml:space="preserve"> </w:t>
      </w:r>
      <w:proofErr w:type="spellStart"/>
      <w:r w:rsidRPr="002F546B">
        <w:rPr>
          <w:rFonts w:cstheme="minorHAnsi"/>
          <w:b/>
        </w:rPr>
        <w:t>Length</w:t>
      </w:r>
      <w:proofErr w:type="spellEnd"/>
      <w:r w:rsidRPr="002F546B">
        <w:rPr>
          <w:rFonts w:cstheme="minorHAnsi"/>
          <w:b/>
        </w:rPr>
        <w:t>)</w:t>
      </w:r>
      <w:r w:rsidRPr="002F546B">
        <w:rPr>
          <w:rFonts w:cstheme="minorHAnsi"/>
        </w:rPr>
        <w:t>, 2 байта. Определяет длину поля данных текущего сообщения, обуславливаемую его функцией и подфункцией.</w:t>
      </w:r>
    </w:p>
    <w:p w:rsidR="00FE4319" w:rsidRPr="002F546B" w:rsidRDefault="00CF21F8" w:rsidP="00CF21F8">
      <w:pPr>
        <w:pStyle w:val="a5"/>
        <w:numPr>
          <w:ilvl w:val="0"/>
          <w:numId w:val="5"/>
        </w:numPr>
        <w:jc w:val="both"/>
        <w:rPr>
          <w:rFonts w:cstheme="minorHAnsi"/>
        </w:rPr>
      </w:pPr>
      <w:r w:rsidRPr="002F546B">
        <w:rPr>
          <w:rFonts w:cstheme="minorHAnsi"/>
          <w:b/>
        </w:rPr>
        <w:t>Данные (</w:t>
      </w:r>
      <w:proofErr w:type="spellStart"/>
      <w:r w:rsidRPr="002F546B">
        <w:rPr>
          <w:rFonts w:cstheme="minorHAnsi"/>
          <w:b/>
        </w:rPr>
        <w:t>Data</w:t>
      </w:r>
      <w:proofErr w:type="spellEnd"/>
      <w:r w:rsidRPr="002F546B">
        <w:rPr>
          <w:rFonts w:cstheme="minorHAnsi"/>
          <w:b/>
        </w:rPr>
        <w:t>)</w:t>
      </w:r>
      <w:r w:rsidRPr="002F546B">
        <w:rPr>
          <w:rFonts w:cstheme="minorHAnsi"/>
        </w:rPr>
        <w:t>, переменной длины. Хранит информацию, соответствующую обрабатываемому запросу.</w:t>
      </w:r>
    </w:p>
    <w:p w:rsidR="00A409E3" w:rsidRPr="002F546B" w:rsidRDefault="00A409E3" w:rsidP="00A409E3">
      <w:pPr>
        <w:ind w:firstLine="567"/>
        <w:jc w:val="both"/>
        <w:rPr>
          <w:rFonts w:cstheme="minorHAnsi"/>
        </w:rPr>
      </w:pPr>
      <w:r w:rsidRPr="002F546B">
        <w:rPr>
          <w:rFonts w:cstheme="minorHAnsi"/>
        </w:rPr>
        <w:t>NCP способен обеспечивать огромное количество различных функций. Существует около 200 комбинаций кодов полей функции и подфункции, поддерживающих сервисы из категорий, перечисленных ниже.</w:t>
      </w:r>
    </w:p>
    <w:p w:rsidR="00A409E3" w:rsidRPr="002F546B" w:rsidRDefault="00A409E3" w:rsidP="00A409E3">
      <w:pPr>
        <w:pStyle w:val="a5"/>
        <w:numPr>
          <w:ilvl w:val="0"/>
          <w:numId w:val="6"/>
        </w:numPr>
        <w:jc w:val="both"/>
        <w:rPr>
          <w:rFonts w:cstheme="minorHAnsi"/>
        </w:rPr>
      </w:pPr>
      <w:r w:rsidRPr="002F546B">
        <w:rPr>
          <w:rFonts w:cstheme="minorHAnsi"/>
          <w:b/>
        </w:rPr>
        <w:t>Службы учетных записей.</w:t>
      </w:r>
      <w:r w:rsidRPr="002F546B">
        <w:rPr>
          <w:rFonts w:cstheme="minorHAnsi"/>
        </w:rPr>
        <w:t xml:space="preserve"> Возвращают статус учетных записей, регистрируют загрузку и управляют учетными записями.</w:t>
      </w:r>
    </w:p>
    <w:p w:rsidR="00A409E3" w:rsidRPr="002F546B" w:rsidRDefault="00A409E3" w:rsidP="00A409E3">
      <w:pPr>
        <w:pStyle w:val="a5"/>
        <w:numPr>
          <w:ilvl w:val="0"/>
          <w:numId w:val="6"/>
        </w:numPr>
        <w:jc w:val="both"/>
        <w:rPr>
          <w:rFonts w:cstheme="minorHAnsi"/>
        </w:rPr>
      </w:pPr>
      <w:r w:rsidRPr="002F546B">
        <w:rPr>
          <w:rFonts w:cstheme="minorHAnsi"/>
          <w:b/>
        </w:rPr>
        <w:t>Службы регистрации сетевых ресурсов.</w:t>
      </w:r>
      <w:r w:rsidRPr="002F546B">
        <w:rPr>
          <w:rFonts w:cstheme="minorHAnsi"/>
        </w:rPr>
        <w:t xml:space="preserve"> Осуществляют доступ к объектам базы регистрационных данных (</w:t>
      </w:r>
      <w:proofErr w:type="spellStart"/>
      <w:r w:rsidRPr="002F546B">
        <w:rPr>
          <w:rFonts w:cstheme="minorHAnsi"/>
        </w:rPr>
        <w:t>bindery</w:t>
      </w:r>
      <w:proofErr w:type="spellEnd"/>
      <w:r w:rsidRPr="002F546B">
        <w:rPr>
          <w:rFonts w:cstheme="minorHAnsi"/>
        </w:rPr>
        <w:t xml:space="preserve">) </w:t>
      </w:r>
      <w:proofErr w:type="spellStart"/>
      <w:r w:rsidRPr="002F546B">
        <w:rPr>
          <w:rFonts w:cstheme="minorHAnsi"/>
        </w:rPr>
        <w:t>NetWare</w:t>
      </w:r>
      <w:proofErr w:type="spellEnd"/>
      <w:r w:rsidRPr="002F546B">
        <w:rPr>
          <w:rFonts w:cstheme="minorHAnsi"/>
        </w:rPr>
        <w:t xml:space="preserve"> 3.x и изменяют их свойства.</w:t>
      </w:r>
    </w:p>
    <w:p w:rsidR="00A409E3" w:rsidRPr="002F546B" w:rsidRDefault="00A409E3" w:rsidP="00A409E3">
      <w:pPr>
        <w:pStyle w:val="a5"/>
        <w:numPr>
          <w:ilvl w:val="0"/>
          <w:numId w:val="6"/>
        </w:numPr>
        <w:jc w:val="both"/>
        <w:rPr>
          <w:rFonts w:cstheme="minorHAnsi"/>
        </w:rPr>
      </w:pPr>
      <w:r w:rsidRPr="002F546B">
        <w:rPr>
          <w:rFonts w:cstheme="minorHAnsi"/>
          <w:b/>
        </w:rPr>
        <w:lastRenderedPageBreak/>
        <w:t>Службы соединений.</w:t>
      </w:r>
      <w:r w:rsidRPr="002F546B">
        <w:rPr>
          <w:rFonts w:cstheme="minorHAnsi"/>
        </w:rPr>
        <w:t xml:space="preserve"> Создают и разрывают соединения с серверами </w:t>
      </w:r>
      <w:proofErr w:type="spellStart"/>
      <w:r w:rsidRPr="002F546B">
        <w:rPr>
          <w:rFonts w:cstheme="minorHAnsi"/>
        </w:rPr>
        <w:t>NetWare</w:t>
      </w:r>
      <w:proofErr w:type="spellEnd"/>
      <w:r w:rsidRPr="002F546B">
        <w:rPr>
          <w:rFonts w:cstheme="minorHAnsi"/>
        </w:rPr>
        <w:t>, а также предоставляют информацию о них.</w:t>
      </w:r>
    </w:p>
    <w:p w:rsidR="00A409E3" w:rsidRPr="002F546B" w:rsidRDefault="00A409E3" w:rsidP="00A409E3">
      <w:pPr>
        <w:pStyle w:val="a5"/>
        <w:numPr>
          <w:ilvl w:val="0"/>
          <w:numId w:val="6"/>
        </w:numPr>
        <w:jc w:val="both"/>
        <w:rPr>
          <w:rFonts w:cstheme="minorHAnsi"/>
        </w:rPr>
      </w:pPr>
      <w:r w:rsidRPr="002F546B">
        <w:rPr>
          <w:rFonts w:cstheme="minorHAnsi"/>
          <w:b/>
        </w:rPr>
        <w:t>Службы каталогов.</w:t>
      </w:r>
      <w:r w:rsidRPr="002F546B">
        <w:rPr>
          <w:rFonts w:cstheme="minorHAnsi"/>
        </w:rPr>
        <w:t xml:space="preserve"> Позволяют просматривать каталоги на томах </w:t>
      </w:r>
      <w:proofErr w:type="spellStart"/>
      <w:r w:rsidRPr="002F546B">
        <w:rPr>
          <w:rFonts w:cstheme="minorHAnsi"/>
        </w:rPr>
        <w:t>NetWare</w:t>
      </w:r>
      <w:proofErr w:type="spellEnd"/>
      <w:r w:rsidRPr="002F546B">
        <w:rPr>
          <w:rFonts w:cstheme="minorHAnsi"/>
        </w:rPr>
        <w:t>, а также управлять правами доступа к ним.</w:t>
      </w:r>
    </w:p>
    <w:p w:rsidR="00A409E3" w:rsidRPr="002F546B" w:rsidRDefault="00A409E3" w:rsidP="00A409E3">
      <w:pPr>
        <w:pStyle w:val="a5"/>
        <w:numPr>
          <w:ilvl w:val="0"/>
          <w:numId w:val="6"/>
        </w:numPr>
        <w:jc w:val="both"/>
        <w:rPr>
          <w:rFonts w:cstheme="minorHAnsi"/>
        </w:rPr>
      </w:pPr>
      <w:r w:rsidRPr="002F546B">
        <w:rPr>
          <w:rFonts w:cstheme="minorHAnsi"/>
          <w:b/>
        </w:rPr>
        <w:t>Файловые службы.</w:t>
      </w:r>
      <w:r w:rsidRPr="002F546B">
        <w:rPr>
          <w:rFonts w:cstheme="minorHAnsi"/>
        </w:rPr>
        <w:t xml:space="preserve"> Предоставляют возможность доступа к файлам на Томах </w:t>
      </w:r>
      <w:proofErr w:type="spellStart"/>
      <w:r w:rsidRPr="002F546B">
        <w:rPr>
          <w:rFonts w:cstheme="minorHAnsi"/>
        </w:rPr>
        <w:t>NetWare</w:t>
      </w:r>
      <w:proofErr w:type="spellEnd"/>
      <w:r w:rsidRPr="002F546B">
        <w:rPr>
          <w:rFonts w:cstheme="minorHAnsi"/>
        </w:rPr>
        <w:t>, их просмотр, а также управление файлами и их атрибутами.</w:t>
      </w:r>
    </w:p>
    <w:p w:rsidR="00A409E3" w:rsidRPr="002F546B" w:rsidRDefault="00A409E3" w:rsidP="00A409E3">
      <w:pPr>
        <w:pStyle w:val="a5"/>
        <w:numPr>
          <w:ilvl w:val="0"/>
          <w:numId w:val="6"/>
        </w:numPr>
        <w:jc w:val="both"/>
        <w:rPr>
          <w:rFonts w:cstheme="minorHAnsi"/>
        </w:rPr>
      </w:pPr>
      <w:r w:rsidRPr="002F546B">
        <w:rPr>
          <w:rFonts w:cstheme="minorHAnsi"/>
          <w:b/>
        </w:rPr>
        <w:t>Окружение файловых серверов.</w:t>
      </w:r>
      <w:r w:rsidRPr="002F546B">
        <w:rPr>
          <w:rFonts w:cstheme="minorHAnsi"/>
        </w:rPr>
        <w:t xml:space="preserve"> Обеспечивает информацией о серверах </w:t>
      </w:r>
      <w:proofErr w:type="spellStart"/>
      <w:r w:rsidRPr="002F546B">
        <w:rPr>
          <w:rFonts w:cstheme="minorHAnsi"/>
        </w:rPr>
        <w:t>NetWare</w:t>
      </w:r>
      <w:proofErr w:type="spellEnd"/>
      <w:r w:rsidRPr="002F546B">
        <w:rPr>
          <w:rFonts w:cstheme="minorHAnsi"/>
        </w:rPr>
        <w:t xml:space="preserve"> и позволяет изменять их свойства.</w:t>
      </w:r>
    </w:p>
    <w:p w:rsidR="00A409E3" w:rsidRPr="002F546B" w:rsidRDefault="00A409E3" w:rsidP="00A409E3">
      <w:pPr>
        <w:pStyle w:val="a5"/>
        <w:numPr>
          <w:ilvl w:val="0"/>
          <w:numId w:val="6"/>
        </w:numPr>
        <w:jc w:val="both"/>
        <w:rPr>
          <w:rFonts w:cstheme="minorHAnsi"/>
        </w:rPr>
      </w:pPr>
      <w:r w:rsidRPr="002F546B">
        <w:rPr>
          <w:rFonts w:cstheme="minorHAnsi"/>
          <w:b/>
        </w:rPr>
        <w:t>Службы сообщений.</w:t>
      </w:r>
      <w:r w:rsidRPr="002F546B">
        <w:rPr>
          <w:rFonts w:cstheme="minorHAnsi"/>
        </w:rPr>
        <w:t xml:space="preserve"> Отправляют и принимают широковещательные сообщения.</w:t>
      </w:r>
    </w:p>
    <w:p w:rsidR="00A409E3" w:rsidRPr="002F546B" w:rsidRDefault="00A409E3" w:rsidP="00A409E3">
      <w:pPr>
        <w:pStyle w:val="a5"/>
        <w:numPr>
          <w:ilvl w:val="0"/>
          <w:numId w:val="6"/>
        </w:numPr>
        <w:jc w:val="both"/>
        <w:rPr>
          <w:rFonts w:cstheme="minorHAnsi"/>
        </w:rPr>
      </w:pPr>
      <w:r w:rsidRPr="002F546B">
        <w:rPr>
          <w:rFonts w:cstheme="minorHAnsi"/>
          <w:b/>
        </w:rPr>
        <w:t>Службы печати.</w:t>
      </w:r>
      <w:r w:rsidRPr="002F546B">
        <w:rPr>
          <w:rFonts w:cstheme="minorHAnsi"/>
        </w:rPr>
        <w:t xml:space="preserve"> Помещают задания на печать в очередь.</w:t>
      </w:r>
    </w:p>
    <w:p w:rsidR="00A409E3" w:rsidRPr="002F546B" w:rsidRDefault="00A409E3" w:rsidP="00A409E3">
      <w:pPr>
        <w:pStyle w:val="a5"/>
        <w:numPr>
          <w:ilvl w:val="0"/>
          <w:numId w:val="6"/>
        </w:numPr>
        <w:jc w:val="both"/>
        <w:rPr>
          <w:rFonts w:cstheme="minorHAnsi"/>
        </w:rPr>
      </w:pPr>
      <w:r w:rsidRPr="002F546B">
        <w:rPr>
          <w:rFonts w:cstheme="minorHAnsi"/>
          <w:b/>
        </w:rPr>
        <w:t>Службы очередей.</w:t>
      </w:r>
      <w:r w:rsidRPr="002F546B">
        <w:rPr>
          <w:rFonts w:cstheme="minorHAnsi"/>
        </w:rPr>
        <w:t xml:space="preserve"> Регулируют очереди печати и распределяют задания, содержащиеся в них.</w:t>
      </w:r>
    </w:p>
    <w:p w:rsidR="00A409E3" w:rsidRPr="002F546B" w:rsidRDefault="00A409E3" w:rsidP="00A409E3">
      <w:pPr>
        <w:pStyle w:val="a5"/>
        <w:numPr>
          <w:ilvl w:val="0"/>
          <w:numId w:val="6"/>
        </w:numPr>
        <w:jc w:val="both"/>
        <w:rPr>
          <w:rFonts w:cstheme="minorHAnsi"/>
        </w:rPr>
      </w:pPr>
      <w:r w:rsidRPr="002F546B">
        <w:rPr>
          <w:rFonts w:cstheme="minorHAnsi"/>
          <w:b/>
        </w:rPr>
        <w:t>Службы синхронизации.</w:t>
      </w:r>
      <w:r w:rsidRPr="002F546B">
        <w:rPr>
          <w:rFonts w:cstheme="minorHAnsi"/>
        </w:rPr>
        <w:t xml:space="preserve"> Координируют операции записи, блокировки файлов и семафоры.</w:t>
      </w:r>
    </w:p>
    <w:p w:rsidR="00A409E3" w:rsidRPr="002F546B" w:rsidRDefault="00A409E3" w:rsidP="00A409E3">
      <w:pPr>
        <w:pStyle w:val="a5"/>
        <w:numPr>
          <w:ilvl w:val="0"/>
          <w:numId w:val="6"/>
        </w:numPr>
        <w:jc w:val="both"/>
        <w:rPr>
          <w:rFonts w:cstheme="minorHAnsi"/>
        </w:rPr>
      </w:pPr>
      <w:r w:rsidRPr="002F546B">
        <w:rPr>
          <w:rFonts w:cstheme="minorHAnsi"/>
          <w:b/>
        </w:rPr>
        <w:t>Службы отслеживания транзакций.</w:t>
      </w:r>
      <w:r w:rsidRPr="002F546B">
        <w:rPr>
          <w:rFonts w:cstheme="minorHAnsi"/>
        </w:rPr>
        <w:t xml:space="preserve"> Управляют свойствами </w:t>
      </w:r>
      <w:proofErr w:type="spellStart"/>
      <w:r w:rsidRPr="002F546B">
        <w:rPr>
          <w:rFonts w:cstheme="minorHAnsi"/>
        </w:rPr>
        <w:t>NetWare</w:t>
      </w:r>
      <w:proofErr w:type="spellEnd"/>
      <w:r w:rsidRPr="002F546B">
        <w:rPr>
          <w:rFonts w:cstheme="minorHAnsi"/>
        </w:rPr>
        <w:t xml:space="preserve"> </w:t>
      </w:r>
      <w:proofErr w:type="spellStart"/>
      <w:r w:rsidRPr="002F546B">
        <w:rPr>
          <w:rFonts w:cstheme="minorHAnsi"/>
        </w:rPr>
        <w:t>Transaction</w:t>
      </w:r>
      <w:proofErr w:type="spellEnd"/>
      <w:r w:rsidRPr="002F546B">
        <w:rPr>
          <w:rFonts w:cstheme="minorHAnsi"/>
        </w:rPr>
        <w:t xml:space="preserve"> </w:t>
      </w:r>
      <w:proofErr w:type="spellStart"/>
      <w:r w:rsidRPr="002F546B">
        <w:rPr>
          <w:rFonts w:cstheme="minorHAnsi"/>
        </w:rPr>
        <w:t>Tracking</w:t>
      </w:r>
      <w:proofErr w:type="spellEnd"/>
      <w:r w:rsidRPr="002F546B">
        <w:rPr>
          <w:rFonts w:cstheme="minorHAnsi"/>
        </w:rPr>
        <w:t xml:space="preserve"> </w:t>
      </w:r>
      <w:proofErr w:type="spellStart"/>
      <w:r w:rsidRPr="002F546B">
        <w:rPr>
          <w:rFonts w:cstheme="minorHAnsi"/>
        </w:rPr>
        <w:t>System</w:t>
      </w:r>
      <w:proofErr w:type="spellEnd"/>
      <w:r w:rsidRPr="002F546B">
        <w:rPr>
          <w:rFonts w:cstheme="minorHAnsi"/>
        </w:rPr>
        <w:t xml:space="preserve"> (TTS, системы отслеживания транзакций).</w:t>
      </w:r>
    </w:p>
    <w:p w:rsidR="00A409E3" w:rsidRPr="002F546B" w:rsidRDefault="00A409E3" w:rsidP="00A409E3">
      <w:pPr>
        <w:ind w:firstLine="567"/>
        <w:jc w:val="both"/>
        <w:rPr>
          <w:rFonts w:cstheme="minorHAnsi"/>
        </w:rPr>
      </w:pPr>
      <w:r w:rsidRPr="002F546B">
        <w:rPr>
          <w:rFonts w:cstheme="minorHAnsi"/>
        </w:rPr>
        <w:t>Формат сообщений для NCP не является безусловным. Некоторые функции вызывают надлежащие изменения в формате для установления соответствия их специфическим целям. Например, функции, не использующие поле подфункции, могут вовсе исключать его из сообщения. Некоторые функции могут также добавлять собственные поля специального назначения в конец сообщения.</w:t>
      </w:r>
    </w:p>
    <w:p w:rsidR="00A409E3" w:rsidRPr="002F546B" w:rsidRDefault="000F5475" w:rsidP="00A409E3">
      <w:pPr>
        <w:jc w:val="both"/>
        <w:rPr>
          <w:rFonts w:cstheme="minorHAnsi"/>
          <w:i/>
        </w:rPr>
      </w:pPr>
      <w:r w:rsidRPr="002F546B">
        <w:rPr>
          <w:rFonts w:cstheme="minorHAnsi"/>
          <w:i/>
        </w:rPr>
        <w:t>Сообщение ответа NCP</w:t>
      </w:r>
    </w:p>
    <w:p w:rsidR="000F5475" w:rsidRPr="002F546B" w:rsidRDefault="00E314BC" w:rsidP="00A409E3">
      <w:pPr>
        <w:jc w:val="both"/>
        <w:rPr>
          <w:rFonts w:cstheme="minorHAnsi"/>
        </w:rPr>
      </w:pPr>
      <w:r w:rsidRPr="002F546B">
        <w:rPr>
          <w:rFonts w:cstheme="minorHAnsi"/>
          <w:noProof/>
          <w:lang w:eastAsia="ru-RU"/>
        </w:rPr>
        <w:drawing>
          <wp:inline distT="0" distB="0" distL="0" distR="0" wp14:anchorId="1B42B2EE" wp14:editId="68D710C7">
            <wp:extent cx="5946607" cy="1749287"/>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5381" cy="1751868"/>
                    </a:xfrm>
                    <a:prstGeom prst="rect">
                      <a:avLst/>
                    </a:prstGeom>
                  </pic:spPr>
                </pic:pic>
              </a:graphicData>
            </a:graphic>
          </wp:inline>
        </w:drawing>
      </w:r>
    </w:p>
    <w:p w:rsidR="00E314BC" w:rsidRPr="002F546B" w:rsidRDefault="00E314BC" w:rsidP="00E314BC">
      <w:pPr>
        <w:pStyle w:val="a5"/>
        <w:numPr>
          <w:ilvl w:val="0"/>
          <w:numId w:val="7"/>
        </w:numPr>
        <w:jc w:val="both"/>
        <w:rPr>
          <w:rFonts w:cstheme="minorHAnsi"/>
        </w:rPr>
      </w:pPr>
      <w:r w:rsidRPr="002F546B">
        <w:rPr>
          <w:rFonts w:cstheme="minorHAnsi"/>
          <w:b/>
        </w:rPr>
        <w:t>Тип ответа (</w:t>
      </w:r>
      <w:proofErr w:type="spellStart"/>
      <w:r w:rsidRPr="002F546B">
        <w:rPr>
          <w:rFonts w:cstheme="minorHAnsi"/>
          <w:b/>
        </w:rPr>
        <w:t>Reply</w:t>
      </w:r>
      <w:proofErr w:type="spellEnd"/>
      <w:r w:rsidRPr="002F546B">
        <w:rPr>
          <w:rFonts w:cstheme="minorHAnsi"/>
          <w:b/>
        </w:rPr>
        <w:t xml:space="preserve"> Туре)</w:t>
      </w:r>
      <w:r w:rsidRPr="002F546B">
        <w:rPr>
          <w:rFonts w:cstheme="minorHAnsi"/>
        </w:rPr>
        <w:t>, 2 байта. Определяет природу ответа, используя одно из приведенных далее значений.</w:t>
      </w:r>
    </w:p>
    <w:p w:rsidR="00E314BC" w:rsidRPr="002F546B" w:rsidRDefault="00E314BC" w:rsidP="00E314BC">
      <w:pPr>
        <w:ind w:left="1418" w:hanging="851"/>
        <w:jc w:val="both"/>
        <w:rPr>
          <w:rFonts w:cstheme="minorHAnsi"/>
        </w:rPr>
      </w:pPr>
      <w:r w:rsidRPr="002F546B">
        <w:rPr>
          <w:rFonts w:cstheme="minorHAnsi"/>
        </w:rPr>
        <w:t>•3333 — ответ файлового сервера. Указывает на то, что сообщение является ответом на запрос к файловому серверу с кодом 2222 в поле типа запроса.</w:t>
      </w:r>
    </w:p>
    <w:p w:rsidR="00E314BC" w:rsidRPr="002F546B" w:rsidRDefault="00E314BC" w:rsidP="00E314BC">
      <w:pPr>
        <w:ind w:left="1418" w:hanging="851"/>
        <w:jc w:val="both"/>
        <w:rPr>
          <w:rFonts w:cstheme="minorHAnsi"/>
        </w:rPr>
      </w:pPr>
      <w:r w:rsidRPr="002F546B">
        <w:rPr>
          <w:rFonts w:cstheme="minorHAnsi"/>
        </w:rPr>
        <w:t>•7777 — пакетный режим. Информирует об успешной инициализации процесса передачи в пакетном режиме.</w:t>
      </w:r>
    </w:p>
    <w:p w:rsidR="00E314BC" w:rsidRPr="002F546B" w:rsidRDefault="00E314BC" w:rsidP="00E314BC">
      <w:pPr>
        <w:ind w:left="1418" w:hanging="851"/>
        <w:jc w:val="both"/>
        <w:rPr>
          <w:rFonts w:cstheme="minorHAnsi"/>
        </w:rPr>
      </w:pPr>
      <w:r w:rsidRPr="002F546B">
        <w:rPr>
          <w:rFonts w:cstheme="minorHAnsi"/>
        </w:rPr>
        <w:t>•9999 — положительное подтверждение. Говорит о том, что запрос был обработан и ответ был отправлен только затем, чтобы предотвратить тайм-аут клиента.</w:t>
      </w:r>
    </w:p>
    <w:p w:rsidR="00E314BC" w:rsidRPr="002F546B" w:rsidRDefault="00E314BC" w:rsidP="00E314BC">
      <w:pPr>
        <w:pStyle w:val="a5"/>
        <w:numPr>
          <w:ilvl w:val="0"/>
          <w:numId w:val="7"/>
        </w:numPr>
        <w:jc w:val="both"/>
        <w:rPr>
          <w:rFonts w:cstheme="minorHAnsi"/>
        </w:rPr>
      </w:pPr>
      <w:r w:rsidRPr="002F546B">
        <w:rPr>
          <w:rFonts w:cstheme="minorHAnsi"/>
          <w:b/>
        </w:rPr>
        <w:lastRenderedPageBreak/>
        <w:t>Порядковый номер (</w:t>
      </w:r>
      <w:proofErr w:type="spellStart"/>
      <w:r w:rsidRPr="002F546B">
        <w:rPr>
          <w:rFonts w:cstheme="minorHAnsi"/>
          <w:b/>
        </w:rPr>
        <w:t>Sequence</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w:t>
      </w:r>
      <w:r w:rsidRPr="002F546B">
        <w:rPr>
          <w:rFonts w:cstheme="minorHAnsi"/>
        </w:rPr>
        <w:t>, 1 байт. Содержит номер, указывающий на порядок, в котором были отправлены сообщения NCP, благодаря чему получатель может обработать их в правильной последовательности.</w:t>
      </w:r>
    </w:p>
    <w:p w:rsidR="00E314BC" w:rsidRPr="002F546B" w:rsidRDefault="00E314BC" w:rsidP="00E314BC">
      <w:pPr>
        <w:pStyle w:val="a5"/>
        <w:numPr>
          <w:ilvl w:val="0"/>
          <w:numId w:val="7"/>
        </w:numPr>
        <w:jc w:val="both"/>
        <w:rPr>
          <w:rFonts w:cstheme="minorHAnsi"/>
        </w:rPr>
      </w:pPr>
      <w:r w:rsidRPr="002F546B">
        <w:rPr>
          <w:rFonts w:cstheme="minorHAnsi"/>
          <w:b/>
        </w:rPr>
        <w:t>Младшие разряды номера соединения (</w:t>
      </w:r>
      <w:proofErr w:type="spellStart"/>
      <w:r w:rsidRPr="002F546B">
        <w:rPr>
          <w:rFonts w:cstheme="minorHAnsi"/>
          <w:b/>
        </w:rPr>
        <w:t>Connection</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 xml:space="preserve"> </w:t>
      </w:r>
      <w:proofErr w:type="spellStart"/>
      <w:r w:rsidRPr="002F546B">
        <w:rPr>
          <w:rFonts w:cstheme="minorHAnsi"/>
          <w:b/>
        </w:rPr>
        <w:t>Low</w:t>
      </w:r>
      <w:proofErr w:type="spellEnd"/>
      <w:r w:rsidRPr="002F546B">
        <w:rPr>
          <w:rFonts w:cstheme="minorHAnsi"/>
          <w:b/>
        </w:rPr>
        <w:t>)</w:t>
      </w:r>
      <w:r w:rsidRPr="002F546B">
        <w:rPr>
          <w:rFonts w:cstheme="minorHAnsi"/>
        </w:rPr>
        <w:t>, 1 байт. Определяет номер соединения клиента с сервером.</w:t>
      </w:r>
    </w:p>
    <w:p w:rsidR="00E314BC" w:rsidRPr="002F546B" w:rsidRDefault="00E314BC" w:rsidP="00E314BC">
      <w:pPr>
        <w:pStyle w:val="a5"/>
        <w:numPr>
          <w:ilvl w:val="0"/>
          <w:numId w:val="7"/>
        </w:numPr>
        <w:jc w:val="both"/>
        <w:rPr>
          <w:rFonts w:cstheme="minorHAnsi"/>
        </w:rPr>
      </w:pPr>
      <w:r w:rsidRPr="002F546B">
        <w:rPr>
          <w:rFonts w:cstheme="minorHAnsi"/>
          <w:b/>
        </w:rPr>
        <w:t>Номер задачи (</w:t>
      </w:r>
      <w:proofErr w:type="spellStart"/>
      <w:r w:rsidRPr="002F546B">
        <w:rPr>
          <w:rFonts w:cstheme="minorHAnsi"/>
          <w:b/>
        </w:rPr>
        <w:t>Task</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w:t>
      </w:r>
      <w:r w:rsidRPr="002F546B">
        <w:rPr>
          <w:rFonts w:cstheme="minorHAnsi"/>
        </w:rPr>
        <w:t>, 1 байт. Хранит уникальное значение, привлекаемое для сопоставления сообщений запроса с ответами.</w:t>
      </w:r>
    </w:p>
    <w:p w:rsidR="00E314BC" w:rsidRPr="002F546B" w:rsidRDefault="00E314BC" w:rsidP="00E314BC">
      <w:pPr>
        <w:pStyle w:val="a5"/>
        <w:numPr>
          <w:ilvl w:val="0"/>
          <w:numId w:val="7"/>
        </w:numPr>
        <w:jc w:val="both"/>
        <w:rPr>
          <w:rFonts w:cstheme="minorHAnsi"/>
        </w:rPr>
      </w:pPr>
      <w:r w:rsidRPr="002F546B">
        <w:rPr>
          <w:rFonts w:cstheme="minorHAnsi"/>
          <w:b/>
        </w:rPr>
        <w:t>Старшие разряды номера соединения (</w:t>
      </w:r>
      <w:proofErr w:type="spellStart"/>
      <w:r w:rsidRPr="002F546B">
        <w:rPr>
          <w:rFonts w:cstheme="minorHAnsi"/>
          <w:b/>
        </w:rPr>
        <w:t>Connection</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 xml:space="preserve"> </w:t>
      </w:r>
      <w:proofErr w:type="spellStart"/>
      <w:r w:rsidRPr="002F546B">
        <w:rPr>
          <w:rFonts w:cstheme="minorHAnsi"/>
          <w:b/>
        </w:rPr>
        <w:t>High</w:t>
      </w:r>
      <w:proofErr w:type="spellEnd"/>
      <w:r w:rsidRPr="002F546B">
        <w:rPr>
          <w:rFonts w:cstheme="minorHAnsi"/>
          <w:b/>
        </w:rPr>
        <w:t>)</w:t>
      </w:r>
      <w:r w:rsidRPr="002F546B">
        <w:rPr>
          <w:rFonts w:cstheme="minorHAnsi"/>
        </w:rPr>
        <w:t>, 1 байт. Не используется. Всегда обнулено.</w:t>
      </w:r>
    </w:p>
    <w:p w:rsidR="00E314BC" w:rsidRPr="002F546B" w:rsidRDefault="00E314BC" w:rsidP="00E314BC">
      <w:pPr>
        <w:pStyle w:val="a5"/>
        <w:numPr>
          <w:ilvl w:val="0"/>
          <w:numId w:val="7"/>
        </w:numPr>
        <w:jc w:val="both"/>
        <w:rPr>
          <w:rFonts w:cstheme="minorHAnsi"/>
        </w:rPr>
      </w:pPr>
      <w:r w:rsidRPr="002F546B">
        <w:rPr>
          <w:rFonts w:cstheme="minorHAnsi"/>
          <w:b/>
        </w:rPr>
        <w:t>Код завершения (</w:t>
      </w:r>
      <w:proofErr w:type="spellStart"/>
      <w:r w:rsidRPr="002F546B">
        <w:rPr>
          <w:rFonts w:cstheme="minorHAnsi"/>
          <w:b/>
        </w:rPr>
        <w:t>Completion</w:t>
      </w:r>
      <w:proofErr w:type="spellEnd"/>
      <w:r w:rsidRPr="002F546B">
        <w:rPr>
          <w:rFonts w:cstheme="minorHAnsi"/>
          <w:b/>
        </w:rPr>
        <w:t xml:space="preserve"> </w:t>
      </w:r>
      <w:proofErr w:type="spellStart"/>
      <w:r w:rsidRPr="002F546B">
        <w:rPr>
          <w:rFonts w:cstheme="minorHAnsi"/>
          <w:b/>
        </w:rPr>
        <w:t>Code</w:t>
      </w:r>
      <w:proofErr w:type="spellEnd"/>
      <w:r w:rsidRPr="002F546B">
        <w:rPr>
          <w:rFonts w:cstheme="minorHAnsi"/>
          <w:b/>
        </w:rPr>
        <w:t>)</w:t>
      </w:r>
      <w:r w:rsidRPr="002F546B">
        <w:rPr>
          <w:rFonts w:cstheme="minorHAnsi"/>
        </w:rPr>
        <w:t>, 1 байт. Сигнализирует об успехе или неудаче ассоциированного вызова. Значение 0 соответствует удачному завершению запроса, ненулевое значение отражает неудачу.</w:t>
      </w:r>
    </w:p>
    <w:p w:rsidR="00E314BC" w:rsidRPr="002F546B" w:rsidRDefault="00E314BC" w:rsidP="00B675B8">
      <w:pPr>
        <w:pStyle w:val="a5"/>
        <w:numPr>
          <w:ilvl w:val="0"/>
          <w:numId w:val="7"/>
        </w:numPr>
        <w:jc w:val="both"/>
        <w:rPr>
          <w:rFonts w:cstheme="minorHAnsi"/>
        </w:rPr>
      </w:pPr>
      <w:r w:rsidRPr="002F546B">
        <w:rPr>
          <w:rFonts w:cstheme="minorHAnsi"/>
          <w:b/>
        </w:rPr>
        <w:t>Статус соединения (</w:t>
      </w:r>
      <w:proofErr w:type="spellStart"/>
      <w:r w:rsidRPr="002F546B">
        <w:rPr>
          <w:rFonts w:cstheme="minorHAnsi"/>
          <w:b/>
        </w:rPr>
        <w:t>Connection</w:t>
      </w:r>
      <w:proofErr w:type="spellEnd"/>
      <w:r w:rsidRPr="002F546B">
        <w:rPr>
          <w:rFonts w:cstheme="minorHAnsi"/>
          <w:b/>
        </w:rPr>
        <w:t xml:space="preserve"> </w:t>
      </w:r>
      <w:proofErr w:type="spellStart"/>
      <w:r w:rsidRPr="002F546B">
        <w:rPr>
          <w:rFonts w:cstheme="minorHAnsi"/>
          <w:b/>
        </w:rPr>
        <w:t>Status</w:t>
      </w:r>
      <w:proofErr w:type="spellEnd"/>
      <w:r w:rsidRPr="002F546B">
        <w:rPr>
          <w:rFonts w:cstheme="minorHAnsi"/>
          <w:b/>
        </w:rPr>
        <w:t>)</w:t>
      </w:r>
      <w:r w:rsidRPr="002F546B">
        <w:rPr>
          <w:rFonts w:cstheme="minorHAnsi"/>
        </w:rPr>
        <w:t>, 1 байт. Уведомляет о том, активно или нет соединение между клиентом и сервером. Значение 0 свидетельствует о том, что соединение активно, значение 1 — о том, что неактивно.</w:t>
      </w:r>
    </w:p>
    <w:p w:rsidR="00E314BC" w:rsidRPr="002F546B" w:rsidRDefault="00E314BC" w:rsidP="00B675B8">
      <w:pPr>
        <w:pStyle w:val="a5"/>
        <w:numPr>
          <w:ilvl w:val="0"/>
          <w:numId w:val="7"/>
        </w:numPr>
        <w:jc w:val="both"/>
        <w:rPr>
          <w:rFonts w:cstheme="minorHAnsi"/>
        </w:rPr>
      </w:pPr>
      <w:r w:rsidRPr="002F546B">
        <w:rPr>
          <w:rFonts w:cstheme="minorHAnsi"/>
          <w:b/>
        </w:rPr>
        <w:t>Данные (</w:t>
      </w:r>
      <w:proofErr w:type="spellStart"/>
      <w:r w:rsidRPr="002F546B">
        <w:rPr>
          <w:rFonts w:cstheme="minorHAnsi"/>
          <w:b/>
        </w:rPr>
        <w:t>Data</w:t>
      </w:r>
      <w:proofErr w:type="spellEnd"/>
      <w:r w:rsidRPr="002F546B">
        <w:rPr>
          <w:rFonts w:cstheme="minorHAnsi"/>
          <w:b/>
        </w:rPr>
        <w:t>)</w:t>
      </w:r>
      <w:r w:rsidRPr="002F546B">
        <w:rPr>
          <w:rFonts w:cstheme="minorHAnsi"/>
        </w:rPr>
        <w:t>, переменной длины. Содержит данные, отправленные сервером в ответ на ассоциированный запрос.</w:t>
      </w:r>
    </w:p>
    <w:p w:rsidR="00E40A51" w:rsidRPr="002F546B" w:rsidRDefault="00E40A51" w:rsidP="00E40A51">
      <w:pPr>
        <w:jc w:val="both"/>
        <w:rPr>
          <w:rFonts w:cstheme="minorHAnsi"/>
          <w:b/>
          <w:lang w:val="en-US"/>
        </w:rPr>
      </w:pPr>
      <w:r w:rsidRPr="002F546B">
        <w:rPr>
          <w:rFonts w:cstheme="minorHAnsi"/>
          <w:b/>
        </w:rPr>
        <w:t>Протокол</w:t>
      </w:r>
      <w:r w:rsidRPr="002F546B">
        <w:rPr>
          <w:rFonts w:cstheme="minorHAnsi"/>
          <w:b/>
          <w:lang w:val="en-US"/>
        </w:rPr>
        <w:t xml:space="preserve"> NetWare Core Packet Burst (NCPB)</w:t>
      </w:r>
    </w:p>
    <w:p w:rsidR="00E40A51" w:rsidRPr="002F546B" w:rsidRDefault="00A2159E" w:rsidP="00E40A51">
      <w:pPr>
        <w:ind w:firstLine="567"/>
        <w:jc w:val="both"/>
        <w:rPr>
          <w:rFonts w:cstheme="minorHAnsi"/>
        </w:rPr>
      </w:pPr>
      <w:r w:rsidRPr="002F546B">
        <w:rPr>
          <w:rFonts w:cstheme="minorHAnsi"/>
        </w:rPr>
        <w:t>Стандартный протокол NCP требует сообщения ответа для каждого запроса, что целесообразно для одних функций, но не имеет особого смысла для других. Например, когда пользователь регистрируется на сервере, стоит немедленно ответить на сообщение, требующее установки соединения. Однако для функций, которые связаны с передачей данных, требующей отправки множества пакетов, этот метод непрактичен.</w:t>
      </w:r>
    </w:p>
    <w:p w:rsidR="00A2159E" w:rsidRPr="002F546B" w:rsidRDefault="00A2159E" w:rsidP="00A2159E">
      <w:pPr>
        <w:ind w:firstLine="567"/>
        <w:jc w:val="both"/>
        <w:rPr>
          <w:rFonts w:cstheme="minorHAnsi"/>
        </w:rPr>
      </w:pPr>
      <w:r w:rsidRPr="002F546B">
        <w:rPr>
          <w:rFonts w:cstheme="minorHAnsi"/>
        </w:rPr>
        <w:t xml:space="preserve">Когда передаются большие файлы, количество избыточных сообщений запроса значительно снижает эффективность протокола. Протокол </w:t>
      </w:r>
      <w:proofErr w:type="spellStart"/>
      <w:r w:rsidRPr="002F546B">
        <w:rPr>
          <w:rFonts w:cstheme="minorHAnsi"/>
        </w:rPr>
        <w:t>NetWare</w:t>
      </w:r>
      <w:proofErr w:type="spellEnd"/>
      <w:r w:rsidRPr="002F546B">
        <w:rPr>
          <w:rFonts w:cstheme="minorHAnsi"/>
        </w:rPr>
        <w:t xml:space="preserve"> </w:t>
      </w:r>
      <w:proofErr w:type="spellStart"/>
      <w:r w:rsidRPr="002F546B">
        <w:rPr>
          <w:rFonts w:cstheme="minorHAnsi"/>
        </w:rPr>
        <w:t>Core</w:t>
      </w:r>
      <w:proofErr w:type="spellEnd"/>
      <w:r w:rsidRPr="002F546B">
        <w:rPr>
          <w:rFonts w:cstheme="minorHAnsi"/>
        </w:rPr>
        <w:t xml:space="preserve"> </w:t>
      </w:r>
      <w:proofErr w:type="spellStart"/>
      <w:r w:rsidRPr="002F546B">
        <w:rPr>
          <w:rFonts w:cstheme="minorHAnsi"/>
        </w:rPr>
        <w:t>Packet</w:t>
      </w:r>
      <w:proofErr w:type="spellEnd"/>
      <w:r w:rsidRPr="002F546B">
        <w:rPr>
          <w:rFonts w:cstheme="minorHAnsi"/>
        </w:rPr>
        <w:t xml:space="preserve"> </w:t>
      </w:r>
      <w:proofErr w:type="spellStart"/>
      <w:r w:rsidRPr="002F546B">
        <w:rPr>
          <w:rFonts w:cstheme="minorHAnsi"/>
        </w:rPr>
        <w:t>Burst</w:t>
      </w:r>
      <w:proofErr w:type="spellEnd"/>
      <w:r w:rsidRPr="002F546B">
        <w:rPr>
          <w:rFonts w:cstheme="minorHAnsi"/>
        </w:rPr>
        <w:t xml:space="preserve"> (NCPB, основной протокол пакетной передачи </w:t>
      </w:r>
      <w:proofErr w:type="spellStart"/>
      <w:r w:rsidRPr="002F546B">
        <w:rPr>
          <w:rFonts w:cstheme="minorHAnsi"/>
        </w:rPr>
        <w:t>NetWare</w:t>
      </w:r>
      <w:proofErr w:type="spellEnd"/>
      <w:r w:rsidRPr="002F546B">
        <w:rPr>
          <w:rFonts w:cstheme="minorHAnsi"/>
        </w:rPr>
        <w:t>) был разработан с той целью, чтобы исправить этот недостаток, и предоставить серверам возможность последовательно посылать несколько пакетов данных без нужды в немедленном ответе или подтверждении получения для каждого отдельного пакета. Пакетная передача позволяет отправлять до 64 Кбайт данных в одной пачке только с одним подтверждением.</w:t>
      </w:r>
    </w:p>
    <w:p w:rsidR="00A2159E" w:rsidRPr="002F546B" w:rsidRDefault="0043071B" w:rsidP="00A2159E">
      <w:pPr>
        <w:jc w:val="both"/>
        <w:rPr>
          <w:rFonts w:cstheme="minorHAnsi"/>
        </w:rPr>
      </w:pPr>
      <w:r w:rsidRPr="002F546B">
        <w:rPr>
          <w:rFonts w:cstheme="minorHAnsi"/>
          <w:noProof/>
          <w:lang w:eastAsia="ru-RU"/>
        </w:rPr>
        <w:lastRenderedPageBreak/>
        <w:drawing>
          <wp:inline distT="0" distB="0" distL="0" distR="0" wp14:anchorId="1DAB849A" wp14:editId="580AC769">
            <wp:extent cx="5900719" cy="3164619"/>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6005" cy="3162091"/>
                    </a:xfrm>
                    <a:prstGeom prst="rect">
                      <a:avLst/>
                    </a:prstGeom>
                  </pic:spPr>
                </pic:pic>
              </a:graphicData>
            </a:graphic>
          </wp:inline>
        </w:drawing>
      </w:r>
    </w:p>
    <w:p w:rsidR="00A2159E" w:rsidRPr="002F546B" w:rsidRDefault="00A2159E" w:rsidP="00A2159E">
      <w:pPr>
        <w:pStyle w:val="a5"/>
        <w:numPr>
          <w:ilvl w:val="0"/>
          <w:numId w:val="8"/>
        </w:numPr>
        <w:jc w:val="both"/>
        <w:rPr>
          <w:rFonts w:cstheme="minorHAnsi"/>
        </w:rPr>
      </w:pPr>
      <w:r w:rsidRPr="002F546B">
        <w:rPr>
          <w:rFonts w:cstheme="minorHAnsi"/>
          <w:b/>
        </w:rPr>
        <w:t>Тип запроса (</w:t>
      </w:r>
      <w:proofErr w:type="spellStart"/>
      <w:r w:rsidRPr="002F546B">
        <w:rPr>
          <w:rFonts w:cstheme="minorHAnsi"/>
          <w:b/>
        </w:rPr>
        <w:t>Request</w:t>
      </w:r>
      <w:proofErr w:type="spellEnd"/>
      <w:r w:rsidRPr="002F546B">
        <w:rPr>
          <w:rFonts w:cstheme="minorHAnsi"/>
          <w:b/>
        </w:rPr>
        <w:t xml:space="preserve"> Туре)</w:t>
      </w:r>
      <w:r w:rsidRPr="002F546B">
        <w:rPr>
          <w:rFonts w:cstheme="minorHAnsi"/>
        </w:rPr>
        <w:t>, 2 байта. Указывает на основную функцию пакета так же, как в протоколе NCP. Для пакетных сообщений значение в поле всегда равно 7777.</w:t>
      </w:r>
    </w:p>
    <w:p w:rsidR="00A2159E" w:rsidRPr="002F546B" w:rsidRDefault="00A2159E" w:rsidP="00A2159E">
      <w:pPr>
        <w:pStyle w:val="a5"/>
        <w:numPr>
          <w:ilvl w:val="0"/>
          <w:numId w:val="8"/>
        </w:numPr>
        <w:jc w:val="both"/>
        <w:rPr>
          <w:rFonts w:cstheme="minorHAnsi"/>
        </w:rPr>
      </w:pPr>
      <w:r w:rsidRPr="002F546B">
        <w:rPr>
          <w:rFonts w:cstheme="minorHAnsi"/>
          <w:b/>
        </w:rPr>
        <w:t>Флаги (</w:t>
      </w:r>
      <w:proofErr w:type="spellStart"/>
      <w:r w:rsidRPr="002F546B">
        <w:rPr>
          <w:rFonts w:cstheme="minorHAnsi"/>
          <w:b/>
        </w:rPr>
        <w:t>Flags</w:t>
      </w:r>
      <w:proofErr w:type="spellEnd"/>
      <w:r w:rsidRPr="002F546B">
        <w:rPr>
          <w:rFonts w:cstheme="minorHAnsi"/>
          <w:b/>
        </w:rPr>
        <w:t>)</w:t>
      </w:r>
      <w:r w:rsidRPr="002F546B">
        <w:rPr>
          <w:rFonts w:cstheme="minorHAnsi"/>
        </w:rPr>
        <w:t>, 1 байт. Содержит флаги, определяющие природу сообщения или данных, которые оно переносит. Используются значения, перечисленные ниже.</w:t>
      </w:r>
    </w:p>
    <w:p w:rsidR="00A2159E" w:rsidRPr="002F546B" w:rsidRDefault="00A2159E" w:rsidP="00A2159E">
      <w:pPr>
        <w:ind w:left="1985" w:hanging="1134"/>
        <w:jc w:val="both"/>
        <w:rPr>
          <w:rFonts w:cstheme="minorHAnsi"/>
        </w:rPr>
      </w:pPr>
      <w:r w:rsidRPr="002F546B">
        <w:rPr>
          <w:rFonts w:cstheme="minorHAnsi"/>
        </w:rPr>
        <w:t>•Бит1 — SYS. Информирует о том, что пакет содержит только системное сообщение и не включает никаких данных пакетного режима, связанных с ним.</w:t>
      </w:r>
    </w:p>
    <w:p w:rsidR="00A2159E" w:rsidRPr="002F546B" w:rsidRDefault="00A2159E" w:rsidP="00A2159E">
      <w:pPr>
        <w:ind w:left="1985" w:hanging="1134"/>
        <w:jc w:val="both"/>
        <w:rPr>
          <w:rFonts w:cstheme="minorHAnsi"/>
        </w:rPr>
      </w:pPr>
      <w:r w:rsidRPr="002F546B">
        <w:rPr>
          <w:rFonts w:cstheme="minorHAnsi"/>
        </w:rPr>
        <w:t>•Бит2 — SAK. Заставляет получателя передать список отсутствующих у него фрагментов.</w:t>
      </w:r>
    </w:p>
    <w:p w:rsidR="00A2159E" w:rsidRPr="002F546B" w:rsidRDefault="00A2159E" w:rsidP="00A2159E">
      <w:pPr>
        <w:ind w:left="1985" w:hanging="1134"/>
        <w:jc w:val="both"/>
        <w:rPr>
          <w:rFonts w:cstheme="minorHAnsi"/>
        </w:rPr>
      </w:pPr>
      <w:r w:rsidRPr="002F546B">
        <w:rPr>
          <w:rFonts w:cstheme="minorHAnsi"/>
        </w:rPr>
        <w:t>•Бит3 — не используется.</w:t>
      </w:r>
    </w:p>
    <w:p w:rsidR="00A2159E" w:rsidRPr="002F546B" w:rsidRDefault="00A2159E" w:rsidP="00A2159E">
      <w:pPr>
        <w:ind w:left="1985" w:hanging="1134"/>
        <w:jc w:val="both"/>
        <w:rPr>
          <w:rFonts w:cstheme="minorHAnsi"/>
        </w:rPr>
      </w:pPr>
      <w:r w:rsidRPr="002F546B">
        <w:rPr>
          <w:rFonts w:cstheme="minorHAnsi"/>
        </w:rPr>
        <w:t>•Бит4 — ЕОВ. Объявляет, что сообщение содержит последний фрагмент данных пакетной передачи.</w:t>
      </w:r>
    </w:p>
    <w:p w:rsidR="00A2159E" w:rsidRPr="002F546B" w:rsidRDefault="00A2159E" w:rsidP="00A2159E">
      <w:pPr>
        <w:ind w:left="1985" w:hanging="1134"/>
        <w:jc w:val="both"/>
        <w:rPr>
          <w:rFonts w:cstheme="minorHAnsi"/>
        </w:rPr>
      </w:pPr>
      <w:r w:rsidRPr="002F546B">
        <w:rPr>
          <w:rFonts w:cstheme="minorHAnsi"/>
        </w:rPr>
        <w:t>•Бит5 — BSY. Свидетельствует о том, что сервер занят, и клиент должен продолжать ждать ответ. </w:t>
      </w:r>
    </w:p>
    <w:p w:rsidR="00A2159E" w:rsidRPr="002F546B" w:rsidRDefault="00A2159E" w:rsidP="00A2159E">
      <w:pPr>
        <w:ind w:left="1985" w:hanging="1134"/>
        <w:jc w:val="both"/>
        <w:rPr>
          <w:rFonts w:cstheme="minorHAnsi"/>
        </w:rPr>
      </w:pPr>
      <w:r w:rsidRPr="002F546B">
        <w:rPr>
          <w:rFonts w:cstheme="minorHAnsi"/>
        </w:rPr>
        <w:t>•Бит6 — АВТ. Фиксирует тот факт, что соединение было прервано и больше не является действующим.</w:t>
      </w:r>
    </w:p>
    <w:p w:rsidR="00A2159E" w:rsidRPr="002F546B" w:rsidRDefault="00A2159E" w:rsidP="00A2159E">
      <w:pPr>
        <w:ind w:left="1985" w:hanging="1134"/>
        <w:jc w:val="both"/>
        <w:rPr>
          <w:rFonts w:cstheme="minorHAnsi"/>
        </w:rPr>
      </w:pPr>
      <w:r w:rsidRPr="002F546B">
        <w:rPr>
          <w:rFonts w:cstheme="minorHAnsi"/>
        </w:rPr>
        <w:t>•Бит7 — не используется.</w:t>
      </w:r>
    </w:p>
    <w:p w:rsidR="00A2159E" w:rsidRPr="002F546B" w:rsidRDefault="00A2159E" w:rsidP="00A2159E">
      <w:pPr>
        <w:ind w:left="1985" w:hanging="1134"/>
        <w:jc w:val="both"/>
        <w:rPr>
          <w:rFonts w:cstheme="minorHAnsi"/>
        </w:rPr>
      </w:pPr>
      <w:r w:rsidRPr="002F546B">
        <w:rPr>
          <w:rFonts w:cstheme="minorHAnsi"/>
        </w:rPr>
        <w:t>•Бит8 — не используется.</w:t>
      </w:r>
    </w:p>
    <w:p w:rsidR="00A2159E" w:rsidRPr="002F546B" w:rsidRDefault="00A2159E" w:rsidP="00A2159E">
      <w:pPr>
        <w:pStyle w:val="a5"/>
        <w:numPr>
          <w:ilvl w:val="0"/>
          <w:numId w:val="9"/>
        </w:numPr>
        <w:jc w:val="both"/>
        <w:rPr>
          <w:rFonts w:cstheme="minorHAnsi"/>
        </w:rPr>
      </w:pPr>
      <w:r w:rsidRPr="002F546B">
        <w:rPr>
          <w:rFonts w:cstheme="minorHAnsi"/>
          <w:b/>
        </w:rPr>
        <w:t>Тип потока (</w:t>
      </w:r>
      <w:proofErr w:type="spellStart"/>
      <w:r w:rsidRPr="002F546B">
        <w:rPr>
          <w:rFonts w:cstheme="minorHAnsi"/>
          <w:b/>
        </w:rPr>
        <w:t>Stream</w:t>
      </w:r>
      <w:proofErr w:type="spellEnd"/>
      <w:r w:rsidRPr="002F546B">
        <w:rPr>
          <w:rFonts w:cstheme="minorHAnsi"/>
          <w:b/>
        </w:rPr>
        <w:t xml:space="preserve"> Туре)</w:t>
      </w:r>
      <w:r w:rsidRPr="002F546B">
        <w:rPr>
          <w:rFonts w:cstheme="minorHAnsi"/>
        </w:rPr>
        <w:t>, 1</w:t>
      </w:r>
      <w:r w:rsidRPr="002F546B">
        <w:rPr>
          <w:rFonts w:cstheme="minorHAnsi"/>
        </w:rPr>
        <w:tab/>
        <w:t>байт.</w:t>
      </w:r>
      <w:r w:rsidRPr="002F546B">
        <w:rPr>
          <w:rFonts w:cstheme="minorHAnsi"/>
        </w:rPr>
        <w:tab/>
        <w:t>Указывает</w:t>
      </w:r>
      <w:r w:rsidRPr="002F546B">
        <w:rPr>
          <w:rFonts w:cstheme="minorHAnsi"/>
        </w:rPr>
        <w:tab/>
        <w:t>на</w:t>
      </w:r>
      <w:r w:rsidRPr="002F546B">
        <w:rPr>
          <w:rFonts w:cstheme="minorHAnsi"/>
        </w:rPr>
        <w:tab/>
        <w:t>то,</w:t>
      </w:r>
      <w:r w:rsidRPr="002F546B">
        <w:rPr>
          <w:rFonts w:cstheme="minorHAnsi"/>
        </w:rPr>
        <w:tab/>
        <w:t>как</w:t>
      </w:r>
      <w:r w:rsidRPr="002F546B">
        <w:rPr>
          <w:rFonts w:cstheme="minorHAnsi"/>
        </w:rPr>
        <w:tab/>
        <w:t>сервер должен отвечать на запрос пакетной передачи.</w:t>
      </w:r>
      <w:r w:rsidRPr="002F546B">
        <w:rPr>
          <w:rFonts w:cstheme="minorHAnsi"/>
        </w:rPr>
        <w:tab/>
        <w:t>Действительно только одно шестнадцатеричное значение 02, означающее "большую пакетную передачу" (</w:t>
      </w:r>
      <w:proofErr w:type="spellStart"/>
      <w:r w:rsidRPr="002F546B">
        <w:rPr>
          <w:rFonts w:cstheme="minorHAnsi"/>
        </w:rPr>
        <w:t>big</w:t>
      </w:r>
      <w:proofErr w:type="spellEnd"/>
      <w:r w:rsidRPr="002F546B">
        <w:rPr>
          <w:rFonts w:cstheme="minorHAnsi"/>
        </w:rPr>
        <w:t xml:space="preserve"> </w:t>
      </w:r>
      <w:proofErr w:type="spellStart"/>
      <w:r w:rsidRPr="002F546B">
        <w:rPr>
          <w:rFonts w:cstheme="minorHAnsi"/>
        </w:rPr>
        <w:t>send</w:t>
      </w:r>
      <w:proofErr w:type="spellEnd"/>
      <w:r w:rsidRPr="002F546B">
        <w:rPr>
          <w:rFonts w:cstheme="minorHAnsi"/>
        </w:rPr>
        <w:t xml:space="preserve"> </w:t>
      </w:r>
      <w:proofErr w:type="spellStart"/>
      <w:r w:rsidRPr="002F546B">
        <w:rPr>
          <w:rFonts w:cstheme="minorHAnsi"/>
        </w:rPr>
        <w:t>burst</w:t>
      </w:r>
      <w:proofErr w:type="spellEnd"/>
      <w:r w:rsidRPr="002F546B">
        <w:rPr>
          <w:rFonts w:cstheme="minorHAnsi"/>
        </w:rPr>
        <w:t>).</w:t>
      </w:r>
    </w:p>
    <w:p w:rsidR="00A2159E" w:rsidRPr="002F546B" w:rsidRDefault="00A2159E" w:rsidP="00A2159E">
      <w:pPr>
        <w:pStyle w:val="a5"/>
        <w:numPr>
          <w:ilvl w:val="0"/>
          <w:numId w:val="9"/>
        </w:numPr>
        <w:jc w:val="both"/>
        <w:rPr>
          <w:rFonts w:cstheme="minorHAnsi"/>
        </w:rPr>
      </w:pPr>
      <w:r w:rsidRPr="002F546B">
        <w:rPr>
          <w:rFonts w:cstheme="minorHAnsi"/>
          <w:b/>
        </w:rPr>
        <w:t>Идентификатор соединения источника (</w:t>
      </w:r>
      <w:proofErr w:type="spellStart"/>
      <w:r w:rsidRPr="002F546B">
        <w:rPr>
          <w:rFonts w:cstheme="minorHAnsi"/>
          <w:b/>
        </w:rPr>
        <w:t>Source</w:t>
      </w:r>
      <w:proofErr w:type="spellEnd"/>
      <w:r w:rsidRPr="002F546B">
        <w:rPr>
          <w:rFonts w:cstheme="minorHAnsi"/>
          <w:b/>
        </w:rPr>
        <w:t xml:space="preserve"> </w:t>
      </w:r>
      <w:proofErr w:type="spellStart"/>
      <w:r w:rsidRPr="002F546B">
        <w:rPr>
          <w:rFonts w:cstheme="minorHAnsi"/>
          <w:b/>
        </w:rPr>
        <w:t>Connection</w:t>
      </w:r>
      <w:proofErr w:type="spellEnd"/>
      <w:r w:rsidRPr="002F546B">
        <w:rPr>
          <w:rFonts w:cstheme="minorHAnsi"/>
          <w:b/>
        </w:rPr>
        <w:t xml:space="preserve"> ID)</w:t>
      </w:r>
      <w:r w:rsidRPr="002F546B">
        <w:rPr>
          <w:rFonts w:cstheme="minorHAnsi"/>
        </w:rPr>
        <w:t>, 4 байта. Представляет собой уникальное значение (отличающееся от значения идентификатора соединения NCP), сформированное отправителем из числового представления текущего времени суток. Идентифицирует данное пакетное соединение.</w:t>
      </w:r>
    </w:p>
    <w:p w:rsidR="00A2159E" w:rsidRPr="002F546B" w:rsidRDefault="00A2159E" w:rsidP="00A2159E">
      <w:pPr>
        <w:pStyle w:val="a5"/>
        <w:numPr>
          <w:ilvl w:val="0"/>
          <w:numId w:val="9"/>
        </w:numPr>
        <w:jc w:val="both"/>
        <w:rPr>
          <w:rFonts w:cstheme="minorHAnsi"/>
        </w:rPr>
      </w:pPr>
      <w:r w:rsidRPr="002F546B">
        <w:rPr>
          <w:rFonts w:cstheme="minorHAnsi"/>
          <w:b/>
        </w:rPr>
        <w:lastRenderedPageBreak/>
        <w:t>Идентификатор соединения назначения (</w:t>
      </w:r>
      <w:proofErr w:type="spellStart"/>
      <w:r w:rsidRPr="002F546B">
        <w:rPr>
          <w:rFonts w:cstheme="minorHAnsi"/>
          <w:b/>
        </w:rPr>
        <w:t>Destination</w:t>
      </w:r>
      <w:proofErr w:type="spellEnd"/>
      <w:r w:rsidRPr="002F546B">
        <w:rPr>
          <w:rFonts w:cstheme="minorHAnsi"/>
          <w:b/>
        </w:rPr>
        <w:t xml:space="preserve"> </w:t>
      </w:r>
      <w:proofErr w:type="spellStart"/>
      <w:r w:rsidRPr="002F546B">
        <w:rPr>
          <w:rFonts w:cstheme="minorHAnsi"/>
          <w:b/>
        </w:rPr>
        <w:t>Connection</w:t>
      </w:r>
      <w:proofErr w:type="spellEnd"/>
      <w:r w:rsidRPr="002F546B">
        <w:rPr>
          <w:rFonts w:cstheme="minorHAnsi"/>
          <w:b/>
        </w:rPr>
        <w:t xml:space="preserve"> ID)</w:t>
      </w:r>
      <w:r w:rsidRPr="002F546B">
        <w:rPr>
          <w:rFonts w:cstheme="minorHAnsi"/>
        </w:rPr>
        <w:t>, 4 байта. Содержит сформированный системой назначения идентификатор соединения (эквивалентный идентификатору соединения источника).</w:t>
      </w:r>
    </w:p>
    <w:p w:rsidR="00A2159E" w:rsidRPr="002F546B" w:rsidRDefault="00A2159E" w:rsidP="00A2159E">
      <w:pPr>
        <w:pStyle w:val="a5"/>
        <w:numPr>
          <w:ilvl w:val="0"/>
          <w:numId w:val="9"/>
        </w:numPr>
        <w:jc w:val="both"/>
        <w:rPr>
          <w:rFonts w:cstheme="minorHAnsi"/>
        </w:rPr>
      </w:pPr>
      <w:r w:rsidRPr="002F546B">
        <w:rPr>
          <w:rFonts w:cstheme="minorHAnsi"/>
          <w:b/>
        </w:rPr>
        <w:t>Порядковый номер пакета (</w:t>
      </w:r>
      <w:proofErr w:type="spellStart"/>
      <w:r w:rsidRPr="002F546B">
        <w:rPr>
          <w:rFonts w:cstheme="minorHAnsi"/>
          <w:b/>
        </w:rPr>
        <w:t>Packet</w:t>
      </w:r>
      <w:proofErr w:type="spellEnd"/>
      <w:r w:rsidRPr="002F546B">
        <w:rPr>
          <w:rFonts w:cstheme="minorHAnsi"/>
          <w:b/>
        </w:rPr>
        <w:t xml:space="preserve"> </w:t>
      </w:r>
      <w:proofErr w:type="spellStart"/>
      <w:r w:rsidRPr="002F546B">
        <w:rPr>
          <w:rFonts w:cstheme="minorHAnsi"/>
          <w:b/>
        </w:rPr>
        <w:t>Sequence</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w:t>
      </w:r>
      <w:r w:rsidRPr="002F546B">
        <w:rPr>
          <w:rFonts w:cstheme="minorHAnsi"/>
        </w:rPr>
        <w:t>, 4 байта. Размещает в себе инкрементный указатель для данного отдельного пакета (не путать с порядковым номером пакетной передачи).</w:t>
      </w:r>
    </w:p>
    <w:p w:rsidR="00A2159E" w:rsidRPr="002F546B" w:rsidRDefault="00A2159E" w:rsidP="00A2159E">
      <w:pPr>
        <w:pStyle w:val="a5"/>
        <w:numPr>
          <w:ilvl w:val="0"/>
          <w:numId w:val="9"/>
        </w:numPr>
        <w:jc w:val="both"/>
        <w:rPr>
          <w:rFonts w:cstheme="minorHAnsi"/>
        </w:rPr>
      </w:pPr>
      <w:r w:rsidRPr="002F546B">
        <w:rPr>
          <w:rFonts w:cstheme="minorHAnsi"/>
          <w:b/>
        </w:rPr>
        <w:t>Задержка отправки (</w:t>
      </w:r>
      <w:proofErr w:type="spellStart"/>
      <w:r w:rsidRPr="002F546B">
        <w:rPr>
          <w:rFonts w:cstheme="minorHAnsi"/>
          <w:b/>
        </w:rPr>
        <w:t>Send</w:t>
      </w:r>
      <w:proofErr w:type="spellEnd"/>
      <w:r w:rsidRPr="002F546B">
        <w:rPr>
          <w:rFonts w:cstheme="minorHAnsi"/>
          <w:b/>
        </w:rPr>
        <w:t xml:space="preserve"> </w:t>
      </w:r>
      <w:proofErr w:type="spellStart"/>
      <w:r w:rsidRPr="002F546B">
        <w:rPr>
          <w:rFonts w:cstheme="minorHAnsi"/>
          <w:b/>
        </w:rPr>
        <w:t>Delay</w:t>
      </w:r>
      <w:proofErr w:type="spellEnd"/>
      <w:r w:rsidRPr="002F546B">
        <w:rPr>
          <w:rFonts w:cstheme="minorHAnsi"/>
          <w:b/>
        </w:rPr>
        <w:t xml:space="preserve"> </w:t>
      </w:r>
      <w:proofErr w:type="spellStart"/>
      <w:r w:rsidRPr="002F546B">
        <w:rPr>
          <w:rFonts w:cstheme="minorHAnsi"/>
          <w:b/>
        </w:rPr>
        <w:t>Time</w:t>
      </w:r>
      <w:proofErr w:type="spellEnd"/>
      <w:r w:rsidRPr="002F546B">
        <w:rPr>
          <w:rFonts w:cstheme="minorHAnsi"/>
          <w:b/>
        </w:rPr>
        <w:t>)</w:t>
      </w:r>
      <w:r w:rsidRPr="002F546B">
        <w:rPr>
          <w:rFonts w:cstheme="minorHAnsi"/>
        </w:rPr>
        <w:t>, 4 байта. Определяет задержку между передачами пакетов отправителя (также называемую межпакетным интервалом (</w:t>
      </w:r>
      <w:proofErr w:type="spellStart"/>
      <w:r w:rsidRPr="002F546B">
        <w:rPr>
          <w:rFonts w:cstheme="minorHAnsi"/>
        </w:rPr>
        <w:t>interpacket</w:t>
      </w:r>
      <w:proofErr w:type="spellEnd"/>
      <w:r w:rsidRPr="002F546B">
        <w:rPr>
          <w:rFonts w:cstheme="minorHAnsi"/>
        </w:rPr>
        <w:t xml:space="preserve"> </w:t>
      </w:r>
      <w:proofErr w:type="spellStart"/>
      <w:r w:rsidRPr="002F546B">
        <w:rPr>
          <w:rFonts w:cstheme="minorHAnsi"/>
        </w:rPr>
        <w:t>gap</w:t>
      </w:r>
      <w:proofErr w:type="spellEnd"/>
      <w:r w:rsidRPr="002F546B">
        <w:rPr>
          <w:rFonts w:cstheme="minorHAnsi"/>
        </w:rPr>
        <w:t>)), измеряемую в единицах, равных 100 микросекундам.</w:t>
      </w:r>
    </w:p>
    <w:p w:rsidR="00A2159E" w:rsidRPr="002F546B" w:rsidRDefault="00A2159E" w:rsidP="00A2159E">
      <w:pPr>
        <w:pStyle w:val="a5"/>
        <w:numPr>
          <w:ilvl w:val="0"/>
          <w:numId w:val="9"/>
        </w:numPr>
        <w:jc w:val="both"/>
        <w:rPr>
          <w:rFonts w:cstheme="minorHAnsi"/>
        </w:rPr>
      </w:pPr>
      <w:r w:rsidRPr="002F546B">
        <w:rPr>
          <w:rFonts w:cstheme="minorHAnsi"/>
          <w:b/>
        </w:rPr>
        <w:t>Порядковый номер последовательности пакетов (</w:t>
      </w:r>
      <w:proofErr w:type="spellStart"/>
      <w:r w:rsidRPr="002F546B">
        <w:rPr>
          <w:rFonts w:cstheme="minorHAnsi"/>
          <w:b/>
        </w:rPr>
        <w:t>Burst</w:t>
      </w:r>
      <w:proofErr w:type="spellEnd"/>
      <w:r w:rsidRPr="002F546B">
        <w:rPr>
          <w:rFonts w:cstheme="minorHAnsi"/>
          <w:b/>
        </w:rPr>
        <w:t xml:space="preserve"> </w:t>
      </w:r>
      <w:proofErr w:type="spellStart"/>
      <w:r w:rsidRPr="002F546B">
        <w:rPr>
          <w:rFonts w:cstheme="minorHAnsi"/>
          <w:b/>
        </w:rPr>
        <w:t>Sequence</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w:t>
      </w:r>
      <w:r w:rsidRPr="002F546B">
        <w:rPr>
          <w:rFonts w:cstheme="minorHAnsi"/>
        </w:rPr>
        <w:t>, 2 байта. Фиксирует текущее значение инкрементного указателя для пакетной передачи (которая состоит из последовательности пакетов, содержащей непрерывный поток данных).</w:t>
      </w:r>
    </w:p>
    <w:p w:rsidR="00A2159E" w:rsidRPr="002F546B" w:rsidRDefault="00A2159E" w:rsidP="00A2159E">
      <w:pPr>
        <w:pStyle w:val="a5"/>
        <w:numPr>
          <w:ilvl w:val="0"/>
          <w:numId w:val="9"/>
        </w:numPr>
        <w:jc w:val="both"/>
        <w:rPr>
          <w:rFonts w:cstheme="minorHAnsi"/>
        </w:rPr>
      </w:pPr>
      <w:r w:rsidRPr="002F546B">
        <w:rPr>
          <w:rFonts w:cstheme="minorHAnsi"/>
          <w:b/>
        </w:rPr>
        <w:t>Порядковый номер подтверждения (</w:t>
      </w:r>
      <w:proofErr w:type="spellStart"/>
      <w:r w:rsidRPr="002F546B">
        <w:rPr>
          <w:rFonts w:cstheme="minorHAnsi"/>
          <w:b/>
        </w:rPr>
        <w:t>Acknowledgment</w:t>
      </w:r>
      <w:proofErr w:type="spellEnd"/>
      <w:r w:rsidRPr="002F546B">
        <w:rPr>
          <w:rFonts w:cstheme="minorHAnsi"/>
          <w:b/>
        </w:rPr>
        <w:t xml:space="preserve"> </w:t>
      </w:r>
      <w:proofErr w:type="spellStart"/>
      <w:r w:rsidRPr="002F546B">
        <w:rPr>
          <w:rFonts w:cstheme="minorHAnsi"/>
          <w:b/>
        </w:rPr>
        <w:t>Sequence</w:t>
      </w:r>
      <w:proofErr w:type="spellEnd"/>
      <w:r w:rsidRPr="002F546B">
        <w:rPr>
          <w:rFonts w:cstheme="minorHAnsi"/>
          <w:b/>
        </w:rPr>
        <w:t xml:space="preserve"> </w:t>
      </w:r>
      <w:proofErr w:type="spellStart"/>
      <w:r w:rsidRPr="002F546B">
        <w:rPr>
          <w:rFonts w:cstheme="minorHAnsi"/>
          <w:b/>
        </w:rPr>
        <w:t>Number</w:t>
      </w:r>
      <w:proofErr w:type="spellEnd"/>
      <w:r w:rsidRPr="002F546B">
        <w:rPr>
          <w:rFonts w:cstheme="minorHAnsi"/>
          <w:b/>
        </w:rPr>
        <w:t>)</w:t>
      </w:r>
      <w:r w:rsidRPr="002F546B">
        <w:rPr>
          <w:rFonts w:cstheme="minorHAnsi"/>
        </w:rPr>
        <w:t>, 2 байта. Уведомляет о порядковом номере пакетной передачи, которую система ожидает увидеть следующей, показывая тем самым, что предыдущая пакетная передача была принята успешно.</w:t>
      </w:r>
    </w:p>
    <w:p w:rsidR="00A2159E" w:rsidRPr="002F546B" w:rsidRDefault="00A2159E" w:rsidP="00A2159E">
      <w:pPr>
        <w:pStyle w:val="a5"/>
        <w:numPr>
          <w:ilvl w:val="0"/>
          <w:numId w:val="9"/>
        </w:numPr>
        <w:jc w:val="both"/>
        <w:rPr>
          <w:rFonts w:cstheme="minorHAnsi"/>
        </w:rPr>
      </w:pPr>
      <w:r w:rsidRPr="002F546B">
        <w:rPr>
          <w:rFonts w:cstheme="minorHAnsi"/>
          <w:b/>
        </w:rPr>
        <w:t>Общая длина пакетной передачи (</w:t>
      </w:r>
      <w:proofErr w:type="spellStart"/>
      <w:r w:rsidRPr="002F546B">
        <w:rPr>
          <w:rFonts w:cstheme="minorHAnsi"/>
          <w:b/>
        </w:rPr>
        <w:t>Total</w:t>
      </w:r>
      <w:proofErr w:type="spellEnd"/>
      <w:r w:rsidRPr="002F546B">
        <w:rPr>
          <w:rFonts w:cstheme="minorHAnsi"/>
          <w:b/>
        </w:rPr>
        <w:t xml:space="preserve"> </w:t>
      </w:r>
      <w:proofErr w:type="spellStart"/>
      <w:r w:rsidRPr="002F546B">
        <w:rPr>
          <w:rFonts w:cstheme="minorHAnsi"/>
          <w:b/>
        </w:rPr>
        <w:t>Burst</w:t>
      </w:r>
      <w:proofErr w:type="spellEnd"/>
      <w:r w:rsidRPr="002F546B">
        <w:rPr>
          <w:rFonts w:cstheme="minorHAnsi"/>
          <w:b/>
        </w:rPr>
        <w:t xml:space="preserve"> </w:t>
      </w:r>
      <w:proofErr w:type="spellStart"/>
      <w:r w:rsidRPr="002F546B">
        <w:rPr>
          <w:rFonts w:cstheme="minorHAnsi"/>
          <w:b/>
        </w:rPr>
        <w:t>Length</w:t>
      </w:r>
      <w:proofErr w:type="spellEnd"/>
      <w:r w:rsidRPr="002F546B">
        <w:rPr>
          <w:rFonts w:cstheme="minorHAnsi"/>
          <w:b/>
        </w:rPr>
        <w:t>)</w:t>
      </w:r>
      <w:r w:rsidRPr="002F546B">
        <w:rPr>
          <w:rFonts w:cstheme="minorHAnsi"/>
        </w:rPr>
        <w:t>, 4 байта. Объявляет общую длину данных (в байтах), которые будут включены в текущую пакетную передачу. Система может подстраивать этот размер под реализацию управления потоком данных NCPB методом скользящего окна.</w:t>
      </w:r>
    </w:p>
    <w:p w:rsidR="00A2159E" w:rsidRPr="002F546B" w:rsidRDefault="00A2159E" w:rsidP="00A2159E">
      <w:pPr>
        <w:pStyle w:val="a5"/>
        <w:numPr>
          <w:ilvl w:val="0"/>
          <w:numId w:val="9"/>
        </w:numPr>
        <w:jc w:val="both"/>
        <w:rPr>
          <w:rFonts w:cstheme="minorHAnsi"/>
        </w:rPr>
      </w:pPr>
      <w:r w:rsidRPr="002F546B">
        <w:rPr>
          <w:rFonts w:cstheme="minorHAnsi"/>
          <w:b/>
        </w:rPr>
        <w:t>Смещение пакетной передачи (</w:t>
      </w:r>
      <w:proofErr w:type="spellStart"/>
      <w:r w:rsidRPr="002F546B">
        <w:rPr>
          <w:rFonts w:cstheme="minorHAnsi"/>
          <w:b/>
        </w:rPr>
        <w:t>Burst</w:t>
      </w:r>
      <w:proofErr w:type="spellEnd"/>
      <w:r w:rsidRPr="002F546B">
        <w:rPr>
          <w:rFonts w:cstheme="minorHAnsi"/>
          <w:b/>
        </w:rPr>
        <w:t xml:space="preserve"> </w:t>
      </w:r>
      <w:proofErr w:type="spellStart"/>
      <w:r w:rsidRPr="002F546B">
        <w:rPr>
          <w:rFonts w:cstheme="minorHAnsi"/>
          <w:b/>
        </w:rPr>
        <w:t>Packet</w:t>
      </w:r>
      <w:proofErr w:type="spellEnd"/>
      <w:r w:rsidRPr="002F546B">
        <w:rPr>
          <w:rFonts w:cstheme="minorHAnsi"/>
          <w:b/>
        </w:rPr>
        <w:t xml:space="preserve"> </w:t>
      </w:r>
      <w:proofErr w:type="spellStart"/>
      <w:r w:rsidRPr="002F546B">
        <w:rPr>
          <w:rFonts w:cstheme="minorHAnsi"/>
          <w:b/>
        </w:rPr>
        <w:t>Offset</w:t>
      </w:r>
      <w:proofErr w:type="spellEnd"/>
      <w:r w:rsidRPr="002F546B">
        <w:rPr>
          <w:rFonts w:cstheme="minorHAnsi"/>
          <w:b/>
        </w:rPr>
        <w:t>)</w:t>
      </w:r>
      <w:r w:rsidRPr="002F546B">
        <w:rPr>
          <w:rFonts w:cstheme="minorHAnsi"/>
        </w:rPr>
        <w:t>, 4 байта. Определяет положение данного пакета в текущей групповой передаче.</w:t>
      </w:r>
    </w:p>
    <w:p w:rsidR="00A2159E" w:rsidRPr="002F546B" w:rsidRDefault="00A2159E" w:rsidP="00A2159E">
      <w:pPr>
        <w:pStyle w:val="a5"/>
        <w:numPr>
          <w:ilvl w:val="0"/>
          <w:numId w:val="9"/>
        </w:numPr>
        <w:jc w:val="both"/>
        <w:rPr>
          <w:rFonts w:cstheme="minorHAnsi"/>
        </w:rPr>
      </w:pPr>
      <w:r w:rsidRPr="002F546B">
        <w:rPr>
          <w:rFonts w:cstheme="minorHAnsi"/>
          <w:b/>
        </w:rPr>
        <w:t>Длина пакета (</w:t>
      </w:r>
      <w:proofErr w:type="spellStart"/>
      <w:r w:rsidRPr="002F546B">
        <w:rPr>
          <w:rFonts w:cstheme="minorHAnsi"/>
          <w:b/>
        </w:rPr>
        <w:t>Burst</w:t>
      </w:r>
      <w:proofErr w:type="spellEnd"/>
      <w:r w:rsidRPr="002F546B">
        <w:rPr>
          <w:rFonts w:cstheme="minorHAnsi"/>
          <w:b/>
        </w:rPr>
        <w:t xml:space="preserve"> </w:t>
      </w:r>
      <w:proofErr w:type="spellStart"/>
      <w:r w:rsidRPr="002F546B">
        <w:rPr>
          <w:rFonts w:cstheme="minorHAnsi"/>
          <w:b/>
        </w:rPr>
        <w:t>Length</w:t>
      </w:r>
      <w:proofErr w:type="spellEnd"/>
      <w:r w:rsidRPr="002F546B">
        <w:rPr>
          <w:rFonts w:cstheme="minorHAnsi"/>
          <w:b/>
        </w:rPr>
        <w:t>)</w:t>
      </w:r>
      <w:r w:rsidRPr="002F546B">
        <w:rPr>
          <w:rFonts w:cstheme="minorHAnsi"/>
        </w:rPr>
        <w:t>, 2 байта. Указывает на то, какая часть от общей длины пакетной передачи включена в данное сообщение.</w:t>
      </w:r>
    </w:p>
    <w:p w:rsidR="00A2159E" w:rsidRPr="002F546B" w:rsidRDefault="00A2159E" w:rsidP="00A2159E">
      <w:pPr>
        <w:pStyle w:val="a5"/>
        <w:numPr>
          <w:ilvl w:val="0"/>
          <w:numId w:val="9"/>
        </w:numPr>
        <w:jc w:val="both"/>
        <w:rPr>
          <w:rFonts w:cstheme="minorHAnsi"/>
        </w:rPr>
      </w:pPr>
      <w:r w:rsidRPr="002F546B">
        <w:rPr>
          <w:rFonts w:cstheme="minorHAnsi"/>
          <w:b/>
        </w:rPr>
        <w:t>Список фрагментов (</w:t>
      </w:r>
      <w:proofErr w:type="spellStart"/>
      <w:r w:rsidRPr="002F546B">
        <w:rPr>
          <w:rFonts w:cstheme="minorHAnsi"/>
          <w:b/>
        </w:rPr>
        <w:t>Fragment</w:t>
      </w:r>
      <w:proofErr w:type="spellEnd"/>
      <w:r w:rsidRPr="002F546B">
        <w:rPr>
          <w:rFonts w:cstheme="minorHAnsi"/>
          <w:b/>
        </w:rPr>
        <w:t xml:space="preserve"> </w:t>
      </w:r>
      <w:proofErr w:type="spellStart"/>
      <w:r w:rsidRPr="002F546B">
        <w:rPr>
          <w:rFonts w:cstheme="minorHAnsi"/>
          <w:b/>
        </w:rPr>
        <w:t>List</w:t>
      </w:r>
      <w:proofErr w:type="spellEnd"/>
      <w:r w:rsidRPr="002F546B">
        <w:rPr>
          <w:rFonts w:cstheme="minorHAnsi"/>
          <w:b/>
        </w:rPr>
        <w:t>)</w:t>
      </w:r>
      <w:r w:rsidRPr="002F546B">
        <w:rPr>
          <w:rFonts w:cstheme="minorHAnsi"/>
        </w:rPr>
        <w:t>, 2 байта. Содержит список фрагментов, которые должны быть отправлены для завершения пакетной передачи. Изначально в списке перечислены все фрагменты. Как только фрагмент доставлен успешно, он удаляется из списка. Любые фрагменты, оставшиеся после того, как передача завершена, считаются поврежденными или потерянными и должны быть отправлены повторно.</w:t>
      </w:r>
    </w:p>
    <w:p w:rsidR="0043071B" w:rsidRPr="002F546B" w:rsidRDefault="0043071B" w:rsidP="0043071B">
      <w:pPr>
        <w:jc w:val="both"/>
        <w:rPr>
          <w:rFonts w:cstheme="minorHAnsi"/>
        </w:rPr>
      </w:pPr>
      <w:r w:rsidRPr="002F546B">
        <w:rPr>
          <w:rFonts w:cstheme="minorHAnsi"/>
          <w:noProof/>
          <w:lang w:eastAsia="ru-RU"/>
        </w:rPr>
        <w:drawing>
          <wp:inline distT="0" distB="0" distL="0" distR="0" wp14:anchorId="3090DB37" wp14:editId="40369F2D">
            <wp:extent cx="5849890" cy="1558456"/>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5217" cy="1557211"/>
                    </a:xfrm>
                    <a:prstGeom prst="rect">
                      <a:avLst/>
                    </a:prstGeom>
                  </pic:spPr>
                </pic:pic>
              </a:graphicData>
            </a:graphic>
          </wp:inline>
        </w:drawing>
      </w:r>
    </w:p>
    <w:p w:rsidR="00A2159E" w:rsidRPr="002F546B" w:rsidRDefault="00A2159E" w:rsidP="00A2159E">
      <w:pPr>
        <w:ind w:firstLine="567"/>
        <w:jc w:val="both"/>
        <w:rPr>
          <w:rFonts w:cstheme="minorHAnsi"/>
        </w:rPr>
      </w:pPr>
      <w:r w:rsidRPr="002F546B">
        <w:rPr>
          <w:rFonts w:cstheme="minorHAnsi"/>
        </w:rPr>
        <w:t>В дополнение к предшествующей группе полей, сообщения NCPB, требующие операций чтения или записи файлов, включают перечисленные ниже поля.</w:t>
      </w:r>
    </w:p>
    <w:p w:rsidR="00A2159E" w:rsidRPr="002F546B" w:rsidRDefault="00A2159E" w:rsidP="00A2159E">
      <w:pPr>
        <w:pStyle w:val="a5"/>
        <w:numPr>
          <w:ilvl w:val="0"/>
          <w:numId w:val="10"/>
        </w:numPr>
        <w:jc w:val="both"/>
        <w:rPr>
          <w:rFonts w:cstheme="minorHAnsi"/>
        </w:rPr>
      </w:pPr>
      <w:r w:rsidRPr="002F546B">
        <w:rPr>
          <w:rFonts w:cstheme="minorHAnsi"/>
          <w:b/>
        </w:rPr>
        <w:t>Функция (</w:t>
      </w:r>
      <w:proofErr w:type="spellStart"/>
      <w:r w:rsidRPr="002F546B">
        <w:rPr>
          <w:rFonts w:cstheme="minorHAnsi"/>
          <w:b/>
        </w:rPr>
        <w:t>Function</w:t>
      </w:r>
      <w:proofErr w:type="spellEnd"/>
      <w:r w:rsidRPr="002F546B">
        <w:rPr>
          <w:rFonts w:cstheme="minorHAnsi"/>
          <w:b/>
        </w:rPr>
        <w:t>)</w:t>
      </w:r>
      <w:r w:rsidRPr="002F546B">
        <w:rPr>
          <w:rFonts w:cstheme="minorHAnsi"/>
        </w:rPr>
        <w:t>, 4 байта. Уточняет, является данная транзакция операцией чтения или операцией записи.</w:t>
      </w:r>
    </w:p>
    <w:p w:rsidR="00A2159E" w:rsidRPr="002F546B" w:rsidRDefault="00A2159E" w:rsidP="00A2159E">
      <w:pPr>
        <w:pStyle w:val="a5"/>
        <w:numPr>
          <w:ilvl w:val="0"/>
          <w:numId w:val="10"/>
        </w:numPr>
        <w:jc w:val="both"/>
        <w:rPr>
          <w:rFonts w:cstheme="minorHAnsi"/>
        </w:rPr>
      </w:pPr>
      <w:r w:rsidRPr="002F546B">
        <w:rPr>
          <w:rFonts w:cstheme="minorHAnsi"/>
          <w:b/>
        </w:rPr>
        <w:t>Дескриптор файла (</w:t>
      </w:r>
      <w:proofErr w:type="spellStart"/>
      <w:r w:rsidRPr="002F546B">
        <w:rPr>
          <w:rFonts w:cstheme="minorHAnsi"/>
          <w:b/>
        </w:rPr>
        <w:t>File</w:t>
      </w:r>
      <w:proofErr w:type="spellEnd"/>
      <w:r w:rsidRPr="002F546B">
        <w:rPr>
          <w:rFonts w:cstheme="minorHAnsi"/>
          <w:b/>
        </w:rPr>
        <w:t xml:space="preserve"> </w:t>
      </w:r>
      <w:proofErr w:type="spellStart"/>
      <w:r w:rsidRPr="002F546B">
        <w:rPr>
          <w:rFonts w:cstheme="minorHAnsi"/>
          <w:b/>
        </w:rPr>
        <w:t>Handle</w:t>
      </w:r>
      <w:proofErr w:type="spellEnd"/>
      <w:r w:rsidRPr="002F546B">
        <w:rPr>
          <w:rFonts w:cstheme="minorHAnsi"/>
          <w:b/>
        </w:rPr>
        <w:t>)</w:t>
      </w:r>
      <w:r w:rsidRPr="002F546B">
        <w:rPr>
          <w:rFonts w:cstheme="minorHAnsi"/>
        </w:rPr>
        <w:t>, 4 байта. Содержит код, идентифицирующий файл, который подлежит чтению или записи.</w:t>
      </w:r>
    </w:p>
    <w:p w:rsidR="00A2159E" w:rsidRPr="002F546B" w:rsidRDefault="00A2159E" w:rsidP="00A2159E">
      <w:pPr>
        <w:pStyle w:val="a5"/>
        <w:numPr>
          <w:ilvl w:val="0"/>
          <w:numId w:val="10"/>
        </w:numPr>
        <w:jc w:val="both"/>
        <w:rPr>
          <w:rFonts w:cstheme="minorHAnsi"/>
        </w:rPr>
      </w:pPr>
      <w:r w:rsidRPr="002F546B">
        <w:rPr>
          <w:rFonts w:cstheme="minorHAnsi"/>
          <w:b/>
        </w:rPr>
        <w:lastRenderedPageBreak/>
        <w:t>Начальное смещение (</w:t>
      </w:r>
      <w:proofErr w:type="spellStart"/>
      <w:r w:rsidRPr="002F546B">
        <w:rPr>
          <w:rFonts w:cstheme="minorHAnsi"/>
          <w:b/>
        </w:rPr>
        <w:t>Starting</w:t>
      </w:r>
      <w:proofErr w:type="spellEnd"/>
      <w:r w:rsidRPr="002F546B">
        <w:rPr>
          <w:rFonts w:cstheme="minorHAnsi"/>
          <w:b/>
        </w:rPr>
        <w:t xml:space="preserve"> </w:t>
      </w:r>
      <w:proofErr w:type="spellStart"/>
      <w:r w:rsidRPr="002F546B">
        <w:rPr>
          <w:rFonts w:cstheme="minorHAnsi"/>
          <w:b/>
        </w:rPr>
        <w:t>Offset</w:t>
      </w:r>
      <w:proofErr w:type="spellEnd"/>
      <w:r w:rsidRPr="002F546B">
        <w:rPr>
          <w:rFonts w:cstheme="minorHAnsi"/>
          <w:b/>
        </w:rPr>
        <w:t>)</w:t>
      </w:r>
      <w:r w:rsidRPr="002F546B">
        <w:rPr>
          <w:rFonts w:cstheme="minorHAnsi"/>
        </w:rPr>
        <w:t>, 4 байта. Определяет смещение части файла, указанного в поле дескриптора, которая должна быть включена в данный пакет.</w:t>
      </w:r>
    </w:p>
    <w:p w:rsidR="00A2159E" w:rsidRPr="002F546B" w:rsidRDefault="00A2159E" w:rsidP="00A2159E">
      <w:pPr>
        <w:pStyle w:val="a5"/>
        <w:numPr>
          <w:ilvl w:val="0"/>
          <w:numId w:val="10"/>
        </w:numPr>
        <w:jc w:val="both"/>
        <w:rPr>
          <w:rFonts w:cstheme="minorHAnsi"/>
        </w:rPr>
      </w:pPr>
      <w:r w:rsidRPr="002F546B">
        <w:rPr>
          <w:rFonts w:cstheme="minorHAnsi"/>
          <w:b/>
        </w:rPr>
        <w:t>Количество считанных/записанных байтов (</w:t>
      </w:r>
      <w:proofErr w:type="spellStart"/>
      <w:r w:rsidRPr="002F546B">
        <w:rPr>
          <w:rFonts w:cstheme="minorHAnsi"/>
          <w:b/>
        </w:rPr>
        <w:t>Bytes</w:t>
      </w:r>
      <w:proofErr w:type="spellEnd"/>
      <w:r w:rsidRPr="002F546B">
        <w:rPr>
          <w:rFonts w:cstheme="minorHAnsi"/>
          <w:b/>
        </w:rPr>
        <w:t xml:space="preserve"> </w:t>
      </w:r>
      <w:proofErr w:type="spellStart"/>
      <w:r w:rsidRPr="002F546B">
        <w:rPr>
          <w:rFonts w:cstheme="minorHAnsi"/>
          <w:b/>
        </w:rPr>
        <w:t>to</w:t>
      </w:r>
      <w:proofErr w:type="spellEnd"/>
      <w:r w:rsidRPr="002F546B">
        <w:rPr>
          <w:rFonts w:cstheme="minorHAnsi"/>
          <w:b/>
        </w:rPr>
        <w:t xml:space="preserve"> </w:t>
      </w:r>
      <w:proofErr w:type="spellStart"/>
      <w:r w:rsidRPr="002F546B">
        <w:rPr>
          <w:rFonts w:cstheme="minorHAnsi"/>
          <w:b/>
        </w:rPr>
        <w:t>Read</w:t>
      </w:r>
      <w:proofErr w:type="spellEnd"/>
      <w:r w:rsidRPr="002F546B">
        <w:rPr>
          <w:rFonts w:cstheme="minorHAnsi"/>
          <w:b/>
        </w:rPr>
        <w:t>/</w:t>
      </w:r>
      <w:proofErr w:type="spellStart"/>
      <w:r w:rsidRPr="002F546B">
        <w:rPr>
          <w:rFonts w:cstheme="minorHAnsi"/>
          <w:b/>
        </w:rPr>
        <w:t>Write</w:t>
      </w:r>
      <w:proofErr w:type="spellEnd"/>
      <w:r w:rsidRPr="002F546B">
        <w:rPr>
          <w:rFonts w:cstheme="minorHAnsi"/>
          <w:b/>
        </w:rPr>
        <w:t>)</w:t>
      </w:r>
      <w:r w:rsidRPr="002F546B">
        <w:rPr>
          <w:rFonts w:cstheme="minorHAnsi"/>
        </w:rPr>
        <w:t>, 4 байта. Указывает количество байтов (начиная с позиции, заданной значением поля начального смещения), которое требуется вложить в передаваемый пакет.</w:t>
      </w:r>
    </w:p>
    <w:p w:rsidR="0043071B" w:rsidRPr="002F546B" w:rsidRDefault="0043071B" w:rsidP="0043071B">
      <w:pPr>
        <w:jc w:val="both"/>
        <w:rPr>
          <w:rFonts w:cstheme="minorHAnsi"/>
        </w:rPr>
      </w:pPr>
      <w:r w:rsidRPr="002F546B">
        <w:rPr>
          <w:rFonts w:cstheme="minorHAnsi"/>
          <w:noProof/>
          <w:lang w:eastAsia="ru-RU"/>
        </w:rPr>
        <w:drawing>
          <wp:inline distT="0" distB="0" distL="0" distR="0" wp14:anchorId="0A856528" wp14:editId="3A8660E9">
            <wp:extent cx="5904443" cy="1598213"/>
            <wp:effectExtent l="0" t="0" r="127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7008" cy="1609735"/>
                    </a:xfrm>
                    <a:prstGeom prst="rect">
                      <a:avLst/>
                    </a:prstGeom>
                  </pic:spPr>
                </pic:pic>
              </a:graphicData>
            </a:graphic>
          </wp:inline>
        </w:drawing>
      </w:r>
    </w:p>
    <w:p w:rsidR="00A2159E" w:rsidRPr="002F546B" w:rsidRDefault="00A2159E" w:rsidP="00A2159E">
      <w:pPr>
        <w:ind w:firstLine="567"/>
        <w:jc w:val="both"/>
        <w:rPr>
          <w:rFonts w:cstheme="minorHAnsi"/>
        </w:rPr>
      </w:pPr>
      <w:r w:rsidRPr="002F546B">
        <w:rPr>
          <w:rFonts w:cstheme="minorHAnsi"/>
        </w:rPr>
        <w:t>Сообщения ответа NCPB, генерируемые в качестве отклика на запрос чтения, имеют помимо полей основного формата сообщения поля, перечисленные ниже.</w:t>
      </w:r>
    </w:p>
    <w:p w:rsidR="00A2159E" w:rsidRPr="002F546B" w:rsidRDefault="00A2159E" w:rsidP="00A2159E">
      <w:pPr>
        <w:pStyle w:val="a5"/>
        <w:numPr>
          <w:ilvl w:val="0"/>
          <w:numId w:val="11"/>
        </w:numPr>
        <w:jc w:val="both"/>
        <w:rPr>
          <w:rFonts w:cstheme="minorHAnsi"/>
        </w:rPr>
      </w:pPr>
      <w:r w:rsidRPr="002F546B">
        <w:rPr>
          <w:rFonts w:cstheme="minorHAnsi"/>
          <w:b/>
        </w:rPr>
        <w:t>Код результата (</w:t>
      </w:r>
      <w:proofErr w:type="spellStart"/>
      <w:r w:rsidRPr="002F546B">
        <w:rPr>
          <w:rFonts w:cstheme="minorHAnsi"/>
          <w:b/>
        </w:rPr>
        <w:t>Result</w:t>
      </w:r>
      <w:proofErr w:type="spellEnd"/>
      <w:r w:rsidRPr="002F546B">
        <w:rPr>
          <w:rFonts w:cstheme="minorHAnsi"/>
          <w:b/>
        </w:rPr>
        <w:t xml:space="preserve"> </w:t>
      </w:r>
      <w:proofErr w:type="spellStart"/>
      <w:r w:rsidRPr="002F546B">
        <w:rPr>
          <w:rFonts w:cstheme="minorHAnsi"/>
          <w:b/>
        </w:rPr>
        <w:t>Code</w:t>
      </w:r>
      <w:proofErr w:type="spellEnd"/>
      <w:r w:rsidRPr="002F546B">
        <w:rPr>
          <w:rFonts w:cstheme="minorHAnsi"/>
          <w:b/>
        </w:rPr>
        <w:t>)</w:t>
      </w:r>
      <w:r w:rsidRPr="002F546B">
        <w:rPr>
          <w:rFonts w:cstheme="minorHAnsi"/>
        </w:rPr>
        <w:t>, 4 байта. Информирует, был ли запрос, ассоциированный с данным ответом, успешно удовлетворен. Используются следующие значения:</w:t>
      </w:r>
    </w:p>
    <w:p w:rsidR="00A2159E" w:rsidRPr="002F546B" w:rsidRDefault="00A2159E" w:rsidP="00A2159E">
      <w:pPr>
        <w:ind w:left="709"/>
        <w:jc w:val="both"/>
        <w:rPr>
          <w:rFonts w:cstheme="minorHAnsi"/>
        </w:rPr>
      </w:pPr>
      <w:r w:rsidRPr="002F546B">
        <w:rPr>
          <w:rFonts w:cstheme="minorHAnsi"/>
        </w:rPr>
        <w:t>•0 — ошибок нет;</w:t>
      </w:r>
    </w:p>
    <w:p w:rsidR="00A2159E" w:rsidRPr="002F546B" w:rsidRDefault="00A2159E" w:rsidP="00A2159E">
      <w:pPr>
        <w:ind w:left="709"/>
        <w:jc w:val="both"/>
        <w:rPr>
          <w:rFonts w:cstheme="minorHAnsi"/>
        </w:rPr>
      </w:pPr>
      <w:r w:rsidRPr="002F546B">
        <w:rPr>
          <w:rFonts w:cstheme="minorHAnsi"/>
        </w:rPr>
        <w:t>•1 — ошибка в начальной стадии;</w:t>
      </w:r>
    </w:p>
    <w:p w:rsidR="00A2159E" w:rsidRPr="002F546B" w:rsidRDefault="00A2159E" w:rsidP="00A2159E">
      <w:pPr>
        <w:ind w:left="709"/>
        <w:jc w:val="both"/>
        <w:rPr>
          <w:rFonts w:cstheme="minorHAnsi"/>
        </w:rPr>
      </w:pPr>
      <w:r w:rsidRPr="002F546B">
        <w:rPr>
          <w:rFonts w:cstheme="minorHAnsi"/>
        </w:rPr>
        <w:t>•2 — ошибка ввода/вывода;</w:t>
      </w:r>
    </w:p>
    <w:p w:rsidR="00A2159E" w:rsidRPr="002F546B" w:rsidRDefault="00A2159E" w:rsidP="00A2159E">
      <w:pPr>
        <w:ind w:left="709"/>
        <w:jc w:val="both"/>
        <w:rPr>
          <w:rFonts w:cstheme="minorHAnsi"/>
        </w:rPr>
      </w:pPr>
      <w:r w:rsidRPr="002F546B">
        <w:rPr>
          <w:rFonts w:cstheme="minorHAnsi"/>
        </w:rPr>
        <w:t>•3 — данные не были считаны.</w:t>
      </w:r>
    </w:p>
    <w:p w:rsidR="00A2159E" w:rsidRPr="002F546B" w:rsidRDefault="00A2159E" w:rsidP="00A2159E">
      <w:pPr>
        <w:pStyle w:val="a5"/>
        <w:numPr>
          <w:ilvl w:val="0"/>
          <w:numId w:val="11"/>
        </w:numPr>
        <w:jc w:val="both"/>
        <w:rPr>
          <w:rFonts w:cstheme="minorHAnsi"/>
        </w:rPr>
      </w:pPr>
      <w:r w:rsidRPr="002F546B">
        <w:rPr>
          <w:rFonts w:cstheme="minorHAnsi"/>
          <w:b/>
        </w:rPr>
        <w:t>Количество считанных байтов (</w:t>
      </w:r>
      <w:proofErr w:type="spellStart"/>
      <w:r w:rsidRPr="002F546B">
        <w:rPr>
          <w:rFonts w:cstheme="minorHAnsi"/>
          <w:b/>
        </w:rPr>
        <w:t>Number</w:t>
      </w:r>
      <w:proofErr w:type="spellEnd"/>
      <w:r w:rsidRPr="002F546B">
        <w:rPr>
          <w:rFonts w:cstheme="minorHAnsi"/>
          <w:b/>
        </w:rPr>
        <w:t xml:space="preserve"> </w:t>
      </w:r>
      <w:proofErr w:type="spellStart"/>
      <w:r w:rsidRPr="002F546B">
        <w:rPr>
          <w:rFonts w:cstheme="minorHAnsi"/>
          <w:b/>
        </w:rPr>
        <w:t>of</w:t>
      </w:r>
      <w:proofErr w:type="spellEnd"/>
      <w:r w:rsidRPr="002F546B">
        <w:rPr>
          <w:rFonts w:cstheme="minorHAnsi"/>
          <w:b/>
        </w:rPr>
        <w:t xml:space="preserve"> </w:t>
      </w:r>
      <w:proofErr w:type="spellStart"/>
      <w:r w:rsidRPr="002F546B">
        <w:rPr>
          <w:rFonts w:cstheme="minorHAnsi"/>
          <w:b/>
        </w:rPr>
        <w:t>Bytes</w:t>
      </w:r>
      <w:proofErr w:type="spellEnd"/>
      <w:r w:rsidRPr="002F546B">
        <w:rPr>
          <w:rFonts w:cstheme="minorHAnsi"/>
          <w:b/>
        </w:rPr>
        <w:t xml:space="preserve"> </w:t>
      </w:r>
      <w:proofErr w:type="spellStart"/>
      <w:r w:rsidRPr="002F546B">
        <w:rPr>
          <w:rFonts w:cstheme="minorHAnsi"/>
          <w:b/>
        </w:rPr>
        <w:t>Read</w:t>
      </w:r>
      <w:proofErr w:type="spellEnd"/>
      <w:r w:rsidRPr="002F546B">
        <w:rPr>
          <w:rFonts w:cstheme="minorHAnsi"/>
          <w:b/>
        </w:rPr>
        <w:t>)</w:t>
      </w:r>
      <w:r w:rsidRPr="002F546B">
        <w:rPr>
          <w:rFonts w:cstheme="minorHAnsi"/>
        </w:rPr>
        <w:t>, 4 байта. Указывает количество байтов, которые были удачно считаны.</w:t>
      </w:r>
    </w:p>
    <w:p w:rsidR="00A2159E" w:rsidRPr="002F546B" w:rsidRDefault="00A2159E" w:rsidP="00A2159E">
      <w:pPr>
        <w:pStyle w:val="a5"/>
        <w:numPr>
          <w:ilvl w:val="0"/>
          <w:numId w:val="11"/>
        </w:numPr>
        <w:jc w:val="both"/>
        <w:rPr>
          <w:rFonts w:cstheme="minorHAnsi"/>
        </w:rPr>
      </w:pPr>
      <w:r w:rsidRPr="002F546B">
        <w:rPr>
          <w:rFonts w:cstheme="minorHAnsi"/>
          <w:b/>
        </w:rPr>
        <w:t>Данные (</w:t>
      </w:r>
      <w:proofErr w:type="spellStart"/>
      <w:r w:rsidRPr="002F546B">
        <w:rPr>
          <w:rFonts w:cstheme="minorHAnsi"/>
          <w:b/>
        </w:rPr>
        <w:t>Data</w:t>
      </w:r>
      <w:proofErr w:type="spellEnd"/>
      <w:r w:rsidRPr="002F546B">
        <w:rPr>
          <w:rFonts w:cstheme="minorHAnsi"/>
          <w:b/>
        </w:rPr>
        <w:t>)</w:t>
      </w:r>
      <w:r w:rsidRPr="002F546B">
        <w:rPr>
          <w:rFonts w:cstheme="minorHAnsi"/>
        </w:rPr>
        <w:t>, переменной длины. Содержит часть данных, переданных в ответ на запрос.</w:t>
      </w:r>
    </w:p>
    <w:p w:rsidR="0043071B" w:rsidRPr="002F546B" w:rsidRDefault="0043071B" w:rsidP="0043071B">
      <w:pPr>
        <w:jc w:val="both"/>
        <w:rPr>
          <w:rFonts w:cstheme="minorHAnsi"/>
        </w:rPr>
      </w:pPr>
      <w:r w:rsidRPr="002F546B">
        <w:rPr>
          <w:rFonts w:cstheme="minorHAnsi"/>
          <w:noProof/>
          <w:lang w:eastAsia="ru-RU"/>
        </w:rPr>
        <w:drawing>
          <wp:inline distT="0" distB="0" distL="0" distR="0" wp14:anchorId="50409905" wp14:editId="593B2E81">
            <wp:extent cx="5908776" cy="683812"/>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4056" cy="683266"/>
                    </a:xfrm>
                    <a:prstGeom prst="rect">
                      <a:avLst/>
                    </a:prstGeom>
                  </pic:spPr>
                </pic:pic>
              </a:graphicData>
            </a:graphic>
          </wp:inline>
        </w:drawing>
      </w:r>
    </w:p>
    <w:p w:rsidR="00A2159E" w:rsidRPr="002F546B" w:rsidRDefault="00A2159E" w:rsidP="00A2159E">
      <w:pPr>
        <w:ind w:firstLine="567"/>
        <w:jc w:val="both"/>
        <w:rPr>
          <w:rFonts w:cstheme="minorHAnsi"/>
        </w:rPr>
      </w:pPr>
      <w:r w:rsidRPr="002F546B">
        <w:rPr>
          <w:rFonts w:cstheme="minorHAnsi"/>
        </w:rPr>
        <w:t>Сообщения ответа NCPB, создаваемые как реакция на запрос записи, имеют помимо полей основного формата сообщения одно дополнительное поле.</w:t>
      </w:r>
    </w:p>
    <w:p w:rsidR="00A2159E" w:rsidRPr="002F546B" w:rsidRDefault="00A2159E" w:rsidP="00A2159E">
      <w:pPr>
        <w:pStyle w:val="a5"/>
        <w:numPr>
          <w:ilvl w:val="0"/>
          <w:numId w:val="12"/>
        </w:numPr>
        <w:jc w:val="both"/>
        <w:rPr>
          <w:rFonts w:cstheme="minorHAnsi"/>
        </w:rPr>
      </w:pPr>
      <w:r w:rsidRPr="002F546B">
        <w:rPr>
          <w:rFonts w:cstheme="minorHAnsi"/>
          <w:b/>
        </w:rPr>
        <w:t>Код результата (</w:t>
      </w:r>
      <w:proofErr w:type="spellStart"/>
      <w:r w:rsidRPr="002F546B">
        <w:rPr>
          <w:rFonts w:cstheme="minorHAnsi"/>
          <w:b/>
        </w:rPr>
        <w:t>Result</w:t>
      </w:r>
      <w:proofErr w:type="spellEnd"/>
      <w:r w:rsidRPr="002F546B">
        <w:rPr>
          <w:rFonts w:cstheme="minorHAnsi"/>
          <w:b/>
        </w:rPr>
        <w:t xml:space="preserve"> </w:t>
      </w:r>
      <w:proofErr w:type="spellStart"/>
      <w:r w:rsidRPr="002F546B">
        <w:rPr>
          <w:rFonts w:cstheme="minorHAnsi"/>
          <w:b/>
        </w:rPr>
        <w:t>Code</w:t>
      </w:r>
      <w:proofErr w:type="spellEnd"/>
      <w:r w:rsidRPr="002F546B">
        <w:rPr>
          <w:rFonts w:cstheme="minorHAnsi"/>
          <w:b/>
        </w:rPr>
        <w:t>)</w:t>
      </w:r>
      <w:r w:rsidRPr="002F546B">
        <w:rPr>
          <w:rFonts w:cstheme="minorHAnsi"/>
        </w:rPr>
        <w:t>, 4 байта. Уведомляет, был ли запрос, связанный с данным ответом, успешно удовлетворен. Вырабатываются следующие значения:</w:t>
      </w:r>
    </w:p>
    <w:p w:rsidR="00A2159E" w:rsidRPr="002F546B" w:rsidRDefault="0043071B" w:rsidP="0043071B">
      <w:pPr>
        <w:ind w:left="709"/>
        <w:jc w:val="both"/>
        <w:rPr>
          <w:rFonts w:cstheme="minorHAnsi"/>
        </w:rPr>
      </w:pPr>
      <w:r w:rsidRPr="002F546B">
        <w:rPr>
          <w:rFonts w:cstheme="minorHAnsi"/>
        </w:rPr>
        <w:t>•</w:t>
      </w:r>
      <w:r w:rsidR="00A2159E" w:rsidRPr="002F546B">
        <w:rPr>
          <w:rFonts w:cstheme="minorHAnsi"/>
        </w:rPr>
        <w:t>0 — ошибок нет;</w:t>
      </w:r>
    </w:p>
    <w:p w:rsidR="00A2159E" w:rsidRPr="002F546B" w:rsidRDefault="0043071B" w:rsidP="0043071B">
      <w:pPr>
        <w:ind w:left="709"/>
        <w:jc w:val="both"/>
        <w:rPr>
          <w:rFonts w:cstheme="minorHAnsi"/>
        </w:rPr>
      </w:pPr>
      <w:r w:rsidRPr="002F546B">
        <w:rPr>
          <w:rFonts w:cstheme="minorHAnsi"/>
        </w:rPr>
        <w:t>•</w:t>
      </w:r>
      <w:r w:rsidR="00A2159E" w:rsidRPr="002F546B">
        <w:rPr>
          <w:rFonts w:cstheme="minorHAnsi"/>
        </w:rPr>
        <w:t>1 — ошибка записи.</w:t>
      </w:r>
    </w:p>
    <w:p w:rsidR="0043071B" w:rsidRPr="002F546B" w:rsidRDefault="00920506" w:rsidP="0043071B">
      <w:pPr>
        <w:jc w:val="both"/>
        <w:rPr>
          <w:rFonts w:cstheme="minorHAnsi"/>
          <w:i/>
        </w:rPr>
      </w:pPr>
      <w:r w:rsidRPr="002F546B">
        <w:rPr>
          <w:rFonts w:cstheme="minorHAnsi"/>
          <w:i/>
        </w:rPr>
        <w:t>Повторная передача пакетов</w:t>
      </w:r>
    </w:p>
    <w:p w:rsidR="00920506" w:rsidRPr="002F546B" w:rsidRDefault="00920506" w:rsidP="00920506">
      <w:pPr>
        <w:ind w:firstLine="567"/>
        <w:jc w:val="both"/>
        <w:rPr>
          <w:rFonts w:cstheme="minorHAnsi"/>
        </w:rPr>
      </w:pPr>
      <w:r w:rsidRPr="002F546B">
        <w:rPr>
          <w:rFonts w:cstheme="minorHAnsi"/>
        </w:rPr>
        <w:lastRenderedPageBreak/>
        <w:t>Одно из преимуществ NCPB над TCP и многими другими протоколами с установлением соединения заключается в его способности переносить в соответствии со списком те фрагменты, которые должны быть переданы. Большинство протоколов подтверждают прием пакетов, отмечая отдельную точку в последовательности сообщений, при этом считается, что все пакеты до этой точки были получены. В случае, когда одно сообщение потеряно, должна быть повторно выслана вся последовательность, начиная с данного места, даже если часть ее пакетов была принята успешно. Список фрагментов NCPB позволяет серверу повторно передать только те фрагменты, что были утрачены.</w:t>
      </w:r>
    </w:p>
    <w:p w:rsidR="00920506" w:rsidRPr="002F546B" w:rsidRDefault="00F940CE" w:rsidP="00920506">
      <w:pPr>
        <w:jc w:val="both"/>
        <w:rPr>
          <w:rFonts w:cstheme="minorHAnsi"/>
          <w:b/>
        </w:rPr>
      </w:pPr>
      <w:r w:rsidRPr="002F546B">
        <w:rPr>
          <w:rFonts w:cstheme="minorHAnsi"/>
          <w:b/>
        </w:rPr>
        <w:t>Протокол SAP</w:t>
      </w:r>
    </w:p>
    <w:p w:rsidR="000C0FD9" w:rsidRPr="002F546B" w:rsidRDefault="000C0FD9" w:rsidP="000C0FD9">
      <w:pPr>
        <w:ind w:firstLine="567"/>
        <w:jc w:val="both"/>
        <w:rPr>
          <w:rFonts w:cstheme="minorHAnsi"/>
        </w:rPr>
      </w:pPr>
      <w:r w:rsidRPr="002F546B">
        <w:rPr>
          <w:rFonts w:cstheme="minorHAnsi"/>
        </w:rPr>
        <w:t xml:space="preserve">Системы </w:t>
      </w:r>
      <w:proofErr w:type="spellStart"/>
      <w:r w:rsidRPr="002F546B">
        <w:rPr>
          <w:rFonts w:cstheme="minorHAnsi"/>
        </w:rPr>
        <w:t>NetWare</w:t>
      </w:r>
      <w:proofErr w:type="spellEnd"/>
      <w:r w:rsidRPr="002F546B">
        <w:rPr>
          <w:rFonts w:cstheme="minorHAnsi"/>
        </w:rPr>
        <w:t xml:space="preserve"> используют </w:t>
      </w:r>
      <w:proofErr w:type="spellStart"/>
      <w:r w:rsidRPr="002F546B">
        <w:rPr>
          <w:rFonts w:cstheme="minorHAnsi"/>
        </w:rPr>
        <w:t>Service</w:t>
      </w:r>
      <w:proofErr w:type="spellEnd"/>
      <w:r w:rsidRPr="002F546B">
        <w:rPr>
          <w:rFonts w:cstheme="minorHAnsi"/>
        </w:rPr>
        <w:t xml:space="preserve"> </w:t>
      </w:r>
      <w:proofErr w:type="spellStart"/>
      <w:r w:rsidRPr="002F546B">
        <w:rPr>
          <w:rFonts w:cstheme="minorHAnsi"/>
        </w:rPr>
        <w:t>Advertising</w:t>
      </w:r>
      <w:proofErr w:type="spellEnd"/>
      <w:r w:rsidRPr="002F546B">
        <w:rPr>
          <w:rFonts w:cstheme="minorHAnsi"/>
        </w:rPr>
        <w:t xml:space="preserve"> </w:t>
      </w:r>
      <w:proofErr w:type="spellStart"/>
      <w:r w:rsidRPr="002F546B">
        <w:rPr>
          <w:rFonts w:cstheme="minorHAnsi"/>
        </w:rPr>
        <w:t>Protocol</w:t>
      </w:r>
      <w:proofErr w:type="spellEnd"/>
      <w:r w:rsidRPr="002F546B">
        <w:rPr>
          <w:rFonts w:cstheme="minorHAnsi"/>
        </w:rPr>
        <w:t xml:space="preserve"> (SAP, протокол извещения об услугах) для составления и поддержания списка файловых серверов, серверов печати, серверов шлюзов и многопротокольных маршрутизаторов, расположенных в сети. Серверы при помощи SAP информируют другие системы в сети о своем присутст</w:t>
      </w:r>
      <w:r w:rsidR="0070739E" w:rsidRPr="002F546B">
        <w:rPr>
          <w:rFonts w:cstheme="minorHAnsi"/>
        </w:rPr>
        <w:t xml:space="preserve">вии. Клиент </w:t>
      </w:r>
      <w:proofErr w:type="spellStart"/>
      <w:r w:rsidR="0070739E" w:rsidRPr="002F546B">
        <w:rPr>
          <w:rFonts w:cstheme="minorHAnsi"/>
        </w:rPr>
        <w:t>NetWare</w:t>
      </w:r>
      <w:proofErr w:type="spellEnd"/>
      <w:r w:rsidR="0070739E" w:rsidRPr="002F546B">
        <w:rPr>
          <w:rFonts w:cstheme="minorHAnsi"/>
        </w:rPr>
        <w:t xml:space="preserve">, прежде чем </w:t>
      </w:r>
      <w:r w:rsidRPr="002F546B">
        <w:rPr>
          <w:rFonts w:cstheme="minorHAnsi"/>
        </w:rPr>
        <w:t>отправлять запросы к серверам, должен узнать об их существовании из сообщений SAP. Каждый сервер посылает широковещательные сообщения SAP с интервалом по умолчанию в 60 секунд. Эти сообщения содержат имя сервера, его адрес и описание услуг, предоставляемых им. Другие системы в сети при получении сообщения SAP создают для каждого сервера, перечисленного в сообщении, временную запись в своей базе данных ресурсов сети (</w:t>
      </w:r>
      <w:proofErr w:type="spellStart"/>
      <w:r w:rsidRPr="002F546B">
        <w:rPr>
          <w:rFonts w:cstheme="minorHAnsi"/>
        </w:rPr>
        <w:t>bindery</w:t>
      </w:r>
      <w:proofErr w:type="spellEnd"/>
      <w:r w:rsidRPr="002F546B">
        <w:rPr>
          <w:rFonts w:cstheme="minorHAnsi"/>
        </w:rPr>
        <w:t>) или NDS, надлежащим образом сохраняя сопровождающую информацию.</w:t>
      </w:r>
    </w:p>
    <w:p w:rsidR="000C0FD9" w:rsidRPr="002F546B" w:rsidRDefault="000C0FD9" w:rsidP="000C0FD9">
      <w:pPr>
        <w:ind w:firstLine="567"/>
        <w:jc w:val="both"/>
        <w:rPr>
          <w:rFonts w:cstheme="minorHAnsi"/>
        </w:rPr>
      </w:pPr>
      <w:r w:rsidRPr="002F546B">
        <w:rPr>
          <w:rFonts w:cstheme="minorHAnsi"/>
        </w:rPr>
        <w:t xml:space="preserve">Вдобавок к этой автоматически предоставляемой широковещательной рекламе, серверы также могут вырабатывать собственные запросы SAP для того, чтобы затребовать информацию от определенного сервера. </w:t>
      </w:r>
      <w:proofErr w:type="spellStart"/>
      <w:r w:rsidRPr="002F546B">
        <w:rPr>
          <w:rFonts w:cstheme="minorHAnsi"/>
        </w:rPr>
        <w:t>NetWare</w:t>
      </w:r>
      <w:proofErr w:type="spellEnd"/>
      <w:r w:rsidRPr="002F546B">
        <w:rPr>
          <w:rFonts w:cstheme="minorHAnsi"/>
        </w:rPr>
        <w:t xml:space="preserve"> использует этот тип транзакции SAP для реализации защиты от копирования, которая предотвращает возможность работы в одной сети двух серверов с одним и тем же номером лицензии, а клиенты применяют его для выявления ближайших к ним серверов. Для данного типа транзакций предусмотрены отдельные форматы пакетов: запроса ближайшего сервера (</w:t>
      </w:r>
      <w:proofErr w:type="spellStart"/>
      <w:r w:rsidRPr="002F546B">
        <w:rPr>
          <w:rFonts w:cstheme="minorHAnsi"/>
        </w:rPr>
        <w:t>Nearest</w:t>
      </w:r>
      <w:proofErr w:type="spellEnd"/>
      <w:r w:rsidRPr="002F546B">
        <w:rPr>
          <w:rFonts w:cstheme="minorHAnsi"/>
        </w:rPr>
        <w:t xml:space="preserve"> </w:t>
      </w:r>
      <w:proofErr w:type="spellStart"/>
      <w:r w:rsidRPr="002F546B">
        <w:rPr>
          <w:rFonts w:cstheme="minorHAnsi"/>
        </w:rPr>
        <w:t>Server</w:t>
      </w:r>
      <w:proofErr w:type="spellEnd"/>
      <w:r w:rsidRPr="002F546B">
        <w:rPr>
          <w:rFonts w:cstheme="minorHAnsi"/>
        </w:rPr>
        <w:t xml:space="preserve"> </w:t>
      </w:r>
      <w:proofErr w:type="spellStart"/>
      <w:r w:rsidRPr="002F546B">
        <w:rPr>
          <w:rFonts w:cstheme="minorHAnsi"/>
        </w:rPr>
        <w:t>Request</w:t>
      </w:r>
      <w:proofErr w:type="spellEnd"/>
      <w:r w:rsidRPr="002F546B">
        <w:rPr>
          <w:rFonts w:cstheme="minorHAnsi"/>
        </w:rPr>
        <w:t>) и ответа ближайшего сервера (</w:t>
      </w:r>
      <w:proofErr w:type="spellStart"/>
      <w:r w:rsidRPr="002F546B">
        <w:rPr>
          <w:rFonts w:cstheme="minorHAnsi"/>
        </w:rPr>
        <w:t>Nearest</w:t>
      </w:r>
      <w:proofErr w:type="spellEnd"/>
      <w:r w:rsidRPr="002F546B">
        <w:rPr>
          <w:rFonts w:cstheme="minorHAnsi"/>
        </w:rPr>
        <w:t xml:space="preserve"> </w:t>
      </w:r>
      <w:proofErr w:type="spellStart"/>
      <w:r w:rsidRPr="002F546B">
        <w:rPr>
          <w:rFonts w:cstheme="minorHAnsi"/>
        </w:rPr>
        <w:t>Server</w:t>
      </w:r>
      <w:proofErr w:type="spellEnd"/>
      <w:r w:rsidRPr="002F546B">
        <w:rPr>
          <w:rFonts w:cstheme="minorHAnsi"/>
        </w:rPr>
        <w:t xml:space="preserve"> </w:t>
      </w:r>
      <w:proofErr w:type="spellStart"/>
      <w:r w:rsidRPr="002F546B">
        <w:rPr>
          <w:rFonts w:cstheme="minorHAnsi"/>
        </w:rPr>
        <w:t>Reply</w:t>
      </w:r>
      <w:proofErr w:type="spellEnd"/>
      <w:r w:rsidRPr="002F546B">
        <w:rPr>
          <w:rFonts w:cstheme="minorHAnsi"/>
        </w:rPr>
        <w:t xml:space="preserve">). Обычные широковещательные сообщения SAP, содержащие информацию о сервере, задействуют тип пакета </w:t>
      </w:r>
      <w:proofErr w:type="spellStart"/>
      <w:r w:rsidRPr="002F546B">
        <w:rPr>
          <w:rFonts w:cstheme="minorHAnsi"/>
        </w:rPr>
        <w:t>Standard</w:t>
      </w:r>
      <w:proofErr w:type="spellEnd"/>
      <w:r w:rsidRPr="002F546B">
        <w:rPr>
          <w:rFonts w:cstheme="minorHAnsi"/>
        </w:rPr>
        <w:t xml:space="preserve"> </w:t>
      </w:r>
      <w:proofErr w:type="spellStart"/>
      <w:r w:rsidRPr="002F546B">
        <w:rPr>
          <w:rFonts w:cstheme="minorHAnsi"/>
        </w:rPr>
        <w:t>Server</w:t>
      </w:r>
      <w:proofErr w:type="spellEnd"/>
      <w:r w:rsidRPr="002F546B">
        <w:rPr>
          <w:rFonts w:cstheme="minorHAnsi"/>
        </w:rPr>
        <w:t xml:space="preserve"> </w:t>
      </w:r>
      <w:proofErr w:type="spellStart"/>
      <w:r w:rsidRPr="002F546B">
        <w:rPr>
          <w:rFonts w:cstheme="minorHAnsi"/>
        </w:rPr>
        <w:t>Reply</w:t>
      </w:r>
      <w:proofErr w:type="spellEnd"/>
      <w:r w:rsidRPr="002F546B">
        <w:rPr>
          <w:rFonts w:cstheme="minorHAnsi"/>
        </w:rPr>
        <w:t xml:space="preserve"> (ответ обычного сервера). (Тип сообщения </w:t>
      </w:r>
      <w:proofErr w:type="spellStart"/>
      <w:r w:rsidRPr="002F546B">
        <w:rPr>
          <w:rFonts w:cstheme="minorHAnsi"/>
        </w:rPr>
        <w:t>Standard</w:t>
      </w:r>
      <w:proofErr w:type="spellEnd"/>
      <w:r w:rsidRPr="002F546B">
        <w:rPr>
          <w:rFonts w:cstheme="minorHAnsi"/>
        </w:rPr>
        <w:t xml:space="preserve"> </w:t>
      </w:r>
      <w:proofErr w:type="spellStart"/>
      <w:r w:rsidRPr="002F546B">
        <w:rPr>
          <w:rFonts w:cstheme="minorHAnsi"/>
        </w:rPr>
        <w:t>Server</w:t>
      </w:r>
      <w:proofErr w:type="spellEnd"/>
      <w:r w:rsidRPr="002F546B">
        <w:rPr>
          <w:rFonts w:cstheme="minorHAnsi"/>
        </w:rPr>
        <w:t xml:space="preserve"> </w:t>
      </w:r>
      <w:proofErr w:type="spellStart"/>
      <w:r w:rsidRPr="002F546B">
        <w:rPr>
          <w:rFonts w:cstheme="minorHAnsi"/>
        </w:rPr>
        <w:t>Request</w:t>
      </w:r>
      <w:proofErr w:type="spellEnd"/>
      <w:r w:rsidRPr="002F546B">
        <w:rPr>
          <w:rFonts w:cstheme="minorHAnsi"/>
        </w:rPr>
        <w:t xml:space="preserve"> (запрос обычного сервера) не используется.)</w:t>
      </w:r>
    </w:p>
    <w:p w:rsidR="00F940CE" w:rsidRPr="002F546B" w:rsidRDefault="000C0FD9" w:rsidP="000C0FD9">
      <w:pPr>
        <w:ind w:firstLine="567"/>
        <w:jc w:val="both"/>
        <w:rPr>
          <w:rFonts w:cstheme="minorHAnsi"/>
        </w:rPr>
      </w:pPr>
      <w:r w:rsidRPr="002F546B">
        <w:rPr>
          <w:rFonts w:cstheme="minorHAnsi"/>
        </w:rPr>
        <w:t>Запросы и ответы SAP применяют различные форматы пакетов, но все сообщения SAP переносятся стандартными дейтаграммами IPX со значением в поле типа пакета (</w:t>
      </w:r>
      <w:proofErr w:type="spellStart"/>
      <w:r w:rsidRPr="002F546B">
        <w:rPr>
          <w:rFonts w:cstheme="minorHAnsi"/>
        </w:rPr>
        <w:t>Packet</w:t>
      </w:r>
      <w:proofErr w:type="spellEnd"/>
      <w:r w:rsidRPr="002F546B">
        <w:rPr>
          <w:rFonts w:cstheme="minorHAnsi"/>
        </w:rPr>
        <w:t xml:space="preserve"> Туре), равным 4, и номером сокета назначения (</w:t>
      </w:r>
      <w:proofErr w:type="spellStart"/>
      <w:r w:rsidRPr="002F546B">
        <w:rPr>
          <w:rFonts w:cstheme="minorHAnsi"/>
        </w:rPr>
        <w:t>Destination</w:t>
      </w:r>
      <w:proofErr w:type="spellEnd"/>
      <w:r w:rsidRPr="002F546B">
        <w:rPr>
          <w:rFonts w:cstheme="minorHAnsi"/>
        </w:rPr>
        <w:t xml:space="preserve"> </w:t>
      </w:r>
      <w:proofErr w:type="spellStart"/>
      <w:r w:rsidRPr="002F546B">
        <w:rPr>
          <w:rFonts w:cstheme="minorHAnsi"/>
        </w:rPr>
        <w:t>Socket</w:t>
      </w:r>
      <w:proofErr w:type="spellEnd"/>
      <w:r w:rsidRPr="002F546B">
        <w:rPr>
          <w:rFonts w:cstheme="minorHAnsi"/>
        </w:rPr>
        <w:t>) 0452.</w:t>
      </w:r>
    </w:p>
    <w:p w:rsidR="0070739E" w:rsidRPr="002F546B" w:rsidRDefault="0070739E" w:rsidP="00EB6921">
      <w:pPr>
        <w:jc w:val="both"/>
        <w:rPr>
          <w:rFonts w:cstheme="minorHAnsi"/>
          <w:i/>
        </w:rPr>
      </w:pPr>
    </w:p>
    <w:p w:rsidR="00EB6921" w:rsidRPr="002F546B" w:rsidRDefault="00EB6921" w:rsidP="00EB6921">
      <w:pPr>
        <w:jc w:val="both"/>
        <w:rPr>
          <w:rFonts w:cstheme="minorHAnsi"/>
          <w:i/>
        </w:rPr>
      </w:pPr>
      <w:r w:rsidRPr="002F546B">
        <w:rPr>
          <w:rFonts w:cstheme="minorHAnsi"/>
          <w:i/>
        </w:rPr>
        <w:t>Кадр запроса SAP</w:t>
      </w:r>
    </w:p>
    <w:p w:rsidR="00EB6921" w:rsidRPr="002F546B" w:rsidRDefault="00EB6921" w:rsidP="00EB6921">
      <w:pPr>
        <w:ind w:firstLine="567"/>
        <w:jc w:val="both"/>
        <w:rPr>
          <w:rFonts w:cstheme="minorHAnsi"/>
        </w:rPr>
      </w:pPr>
      <w:r w:rsidRPr="002F546B">
        <w:rPr>
          <w:rFonts w:cstheme="minorHAnsi"/>
        </w:rPr>
        <w:t>Сообщения запроса SAP используются только тогда, когда система запрашивает у сервера информацию SAP, например, когда клиентская система определяет положение ближайшего сервера. Сообщение передается как широковещательное, и предполагается, что все серверы, принявшие его, должны ответить. Сообщение запроса состоит только из двух полей.</w:t>
      </w:r>
    </w:p>
    <w:p w:rsidR="00EB6921" w:rsidRPr="002F546B" w:rsidRDefault="00EB6921" w:rsidP="00EB6921">
      <w:pPr>
        <w:pStyle w:val="a5"/>
        <w:numPr>
          <w:ilvl w:val="0"/>
          <w:numId w:val="12"/>
        </w:numPr>
        <w:jc w:val="both"/>
        <w:rPr>
          <w:rFonts w:cstheme="minorHAnsi"/>
        </w:rPr>
      </w:pPr>
      <w:r w:rsidRPr="002F546B">
        <w:rPr>
          <w:rFonts w:cstheme="minorHAnsi"/>
          <w:b/>
        </w:rPr>
        <w:t>Тип пакета (</w:t>
      </w:r>
      <w:proofErr w:type="spellStart"/>
      <w:r w:rsidRPr="002F546B">
        <w:rPr>
          <w:rFonts w:cstheme="minorHAnsi"/>
          <w:b/>
        </w:rPr>
        <w:t>Packet</w:t>
      </w:r>
      <w:proofErr w:type="spellEnd"/>
      <w:r w:rsidRPr="002F546B">
        <w:rPr>
          <w:rFonts w:cstheme="minorHAnsi"/>
          <w:b/>
        </w:rPr>
        <w:t xml:space="preserve"> Туре)</w:t>
      </w:r>
      <w:r w:rsidRPr="002F546B">
        <w:rPr>
          <w:rFonts w:cstheme="minorHAnsi"/>
        </w:rPr>
        <w:t>, 2 байта. Указывает на функцию сообщения при помощи следующих шестнадцатеричных значений:</w:t>
      </w:r>
    </w:p>
    <w:p w:rsidR="00EB6921" w:rsidRPr="002F546B" w:rsidRDefault="00EB6921" w:rsidP="00EB6921">
      <w:pPr>
        <w:ind w:left="851"/>
        <w:jc w:val="both"/>
        <w:rPr>
          <w:rFonts w:cstheme="minorHAnsi"/>
        </w:rPr>
      </w:pPr>
      <w:r w:rsidRPr="002F546B">
        <w:rPr>
          <w:rFonts w:cstheme="minorHAnsi"/>
        </w:rPr>
        <w:t>•1 — запрос обычного сервера (не используется);</w:t>
      </w:r>
    </w:p>
    <w:p w:rsidR="00EB6921" w:rsidRPr="002F546B" w:rsidRDefault="00EB6921" w:rsidP="00EB6921">
      <w:pPr>
        <w:ind w:left="851"/>
        <w:jc w:val="both"/>
        <w:rPr>
          <w:rFonts w:cstheme="minorHAnsi"/>
        </w:rPr>
      </w:pPr>
      <w:r w:rsidRPr="002F546B">
        <w:rPr>
          <w:rFonts w:cstheme="minorHAnsi"/>
        </w:rPr>
        <w:lastRenderedPageBreak/>
        <w:t>•3 — запрос ближайшего сервера.</w:t>
      </w:r>
    </w:p>
    <w:p w:rsidR="00EB6921" w:rsidRPr="002F546B" w:rsidRDefault="00EB6921" w:rsidP="00EB6921">
      <w:pPr>
        <w:pStyle w:val="a5"/>
        <w:numPr>
          <w:ilvl w:val="0"/>
          <w:numId w:val="12"/>
        </w:numPr>
        <w:jc w:val="both"/>
        <w:rPr>
          <w:rFonts w:cstheme="minorHAnsi"/>
        </w:rPr>
      </w:pPr>
      <w:r w:rsidRPr="002F546B">
        <w:rPr>
          <w:rFonts w:cstheme="minorHAnsi"/>
          <w:b/>
        </w:rPr>
        <w:t>Тип сервера (</w:t>
      </w:r>
      <w:proofErr w:type="spellStart"/>
      <w:r w:rsidRPr="002F546B">
        <w:rPr>
          <w:rFonts w:cstheme="minorHAnsi"/>
          <w:b/>
        </w:rPr>
        <w:t>Server</w:t>
      </w:r>
      <w:proofErr w:type="spellEnd"/>
      <w:r w:rsidRPr="002F546B">
        <w:rPr>
          <w:rFonts w:cstheme="minorHAnsi"/>
          <w:b/>
        </w:rPr>
        <w:t xml:space="preserve"> Туре)</w:t>
      </w:r>
      <w:r w:rsidRPr="002F546B">
        <w:rPr>
          <w:rFonts w:cstheme="minorHAnsi"/>
        </w:rPr>
        <w:t>, 2 байта. Определяет тип услуг, требуемых от сервера.</w:t>
      </w:r>
    </w:p>
    <w:p w:rsidR="00EB6921" w:rsidRPr="002F546B" w:rsidRDefault="00361395" w:rsidP="00EB6921">
      <w:pPr>
        <w:jc w:val="both"/>
        <w:rPr>
          <w:rFonts w:cstheme="minorHAnsi"/>
          <w:i/>
        </w:rPr>
      </w:pPr>
      <w:r w:rsidRPr="002F546B">
        <w:rPr>
          <w:rFonts w:cstheme="minorHAnsi"/>
          <w:i/>
        </w:rPr>
        <w:t>Кадр ответа SAP</w:t>
      </w:r>
    </w:p>
    <w:p w:rsidR="00545726" w:rsidRPr="002F546B" w:rsidRDefault="00545726" w:rsidP="00545726">
      <w:pPr>
        <w:ind w:firstLine="567"/>
        <w:jc w:val="both"/>
        <w:rPr>
          <w:rFonts w:cstheme="minorHAnsi"/>
        </w:rPr>
      </w:pPr>
      <w:r w:rsidRPr="002F546B">
        <w:rPr>
          <w:rFonts w:cstheme="minorHAnsi"/>
        </w:rPr>
        <w:t>Формат ответа SAP для широковещательных сообщений и ответов на сообщения запроса ближайшего сервера один и тот же. Разница между ними заключается в том, что ответ ближайшего сервера содержит информацию только о нем самом, а ответ обычного сервера может включать данные о нескольких серверах (максимум о семи). В последнем случае вся последовательность полей, начиная с поля типа сервера и до поля количества промежуточных сетей, будет повторена до семи раз.</w:t>
      </w:r>
    </w:p>
    <w:p w:rsidR="00361395" w:rsidRPr="002F546B" w:rsidRDefault="00545726" w:rsidP="00545726">
      <w:pPr>
        <w:ind w:firstLine="567"/>
        <w:jc w:val="both"/>
        <w:rPr>
          <w:rFonts w:cstheme="minorHAnsi"/>
        </w:rPr>
      </w:pPr>
      <w:r w:rsidRPr="002F546B">
        <w:rPr>
          <w:rFonts w:cstheme="minorHAnsi"/>
        </w:rPr>
        <w:t>Так как сообщения ответа обычного сервера передаются как широковещательные, то их распространение ограничено пределами локального сегмента сети. Тем не менее, за счет предоставления в совместное пользование информации о себе, а также и обо всех остальных серверах локального сегмента, каждый сервер в сети имеет возможность составить полный список всех других серверов.</w:t>
      </w:r>
    </w:p>
    <w:p w:rsidR="00545726" w:rsidRPr="002F546B" w:rsidRDefault="00E56D0D" w:rsidP="00545726">
      <w:pPr>
        <w:jc w:val="both"/>
        <w:rPr>
          <w:rFonts w:cstheme="minorHAnsi"/>
        </w:rPr>
      </w:pPr>
      <w:r w:rsidRPr="002F546B">
        <w:rPr>
          <w:rFonts w:cstheme="minorHAnsi"/>
          <w:noProof/>
          <w:lang w:eastAsia="ru-RU"/>
        </w:rPr>
        <w:drawing>
          <wp:inline distT="0" distB="0" distL="0" distR="0" wp14:anchorId="4E73F4F6" wp14:editId="518962FF">
            <wp:extent cx="5915771" cy="2522867"/>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18685" cy="2524110"/>
                    </a:xfrm>
                    <a:prstGeom prst="rect">
                      <a:avLst/>
                    </a:prstGeom>
                  </pic:spPr>
                </pic:pic>
              </a:graphicData>
            </a:graphic>
          </wp:inline>
        </w:drawing>
      </w:r>
    </w:p>
    <w:p w:rsidR="00E56D0D" w:rsidRPr="002F546B" w:rsidRDefault="00E56D0D" w:rsidP="00E56D0D">
      <w:pPr>
        <w:pStyle w:val="a5"/>
        <w:numPr>
          <w:ilvl w:val="0"/>
          <w:numId w:val="12"/>
        </w:numPr>
        <w:jc w:val="both"/>
        <w:rPr>
          <w:rFonts w:cstheme="minorHAnsi"/>
        </w:rPr>
      </w:pPr>
      <w:r w:rsidRPr="002F546B">
        <w:rPr>
          <w:rFonts w:cstheme="minorHAnsi"/>
          <w:b/>
        </w:rPr>
        <w:t>Тип пакета (</w:t>
      </w:r>
      <w:proofErr w:type="spellStart"/>
      <w:r w:rsidRPr="002F546B">
        <w:rPr>
          <w:rFonts w:cstheme="minorHAnsi"/>
          <w:b/>
        </w:rPr>
        <w:t>Packet</w:t>
      </w:r>
      <w:proofErr w:type="spellEnd"/>
      <w:r w:rsidRPr="002F546B">
        <w:rPr>
          <w:rFonts w:cstheme="minorHAnsi"/>
          <w:b/>
        </w:rPr>
        <w:t xml:space="preserve"> Туре)</w:t>
      </w:r>
      <w:r w:rsidRPr="002F546B">
        <w:rPr>
          <w:rFonts w:cstheme="minorHAnsi"/>
        </w:rPr>
        <w:t>, 2 байта. Указывает на функцию сообщения при помощи следующих шестнадцатеричных значений:</w:t>
      </w:r>
    </w:p>
    <w:p w:rsidR="00E56D0D" w:rsidRPr="002F546B" w:rsidRDefault="00E56D0D" w:rsidP="00E56D0D">
      <w:pPr>
        <w:ind w:left="709"/>
        <w:jc w:val="both"/>
        <w:rPr>
          <w:rFonts w:cstheme="minorHAnsi"/>
        </w:rPr>
      </w:pPr>
      <w:r w:rsidRPr="002F546B">
        <w:rPr>
          <w:rFonts w:cstheme="minorHAnsi"/>
        </w:rPr>
        <w:t>•2 — ответ стандартного сервера (</w:t>
      </w:r>
      <w:proofErr w:type="spellStart"/>
      <w:r w:rsidRPr="002F546B">
        <w:rPr>
          <w:rFonts w:cstheme="minorHAnsi"/>
        </w:rPr>
        <w:t>Standard</w:t>
      </w:r>
      <w:proofErr w:type="spellEnd"/>
      <w:r w:rsidRPr="002F546B">
        <w:rPr>
          <w:rFonts w:cstheme="minorHAnsi"/>
        </w:rPr>
        <w:t xml:space="preserve"> </w:t>
      </w:r>
      <w:proofErr w:type="spellStart"/>
      <w:r w:rsidRPr="002F546B">
        <w:rPr>
          <w:rFonts w:cstheme="minorHAnsi"/>
        </w:rPr>
        <w:t>Server</w:t>
      </w:r>
      <w:proofErr w:type="spellEnd"/>
      <w:r w:rsidRPr="002F546B">
        <w:rPr>
          <w:rFonts w:cstheme="minorHAnsi"/>
        </w:rPr>
        <w:t xml:space="preserve"> </w:t>
      </w:r>
      <w:proofErr w:type="spellStart"/>
      <w:r w:rsidRPr="002F546B">
        <w:rPr>
          <w:rFonts w:cstheme="minorHAnsi"/>
        </w:rPr>
        <w:t>Reply</w:t>
      </w:r>
      <w:proofErr w:type="spellEnd"/>
      <w:r w:rsidRPr="002F546B">
        <w:rPr>
          <w:rFonts w:cstheme="minorHAnsi"/>
        </w:rPr>
        <w:t>);</w:t>
      </w:r>
    </w:p>
    <w:p w:rsidR="00E56D0D" w:rsidRPr="002F546B" w:rsidRDefault="00E56D0D" w:rsidP="00E56D0D">
      <w:pPr>
        <w:ind w:left="709"/>
        <w:jc w:val="both"/>
        <w:rPr>
          <w:rFonts w:cstheme="minorHAnsi"/>
        </w:rPr>
      </w:pPr>
      <w:r w:rsidRPr="002F546B">
        <w:rPr>
          <w:rFonts w:cstheme="minorHAnsi"/>
        </w:rPr>
        <w:t>•3 — ответ ближайшего сервера (</w:t>
      </w:r>
      <w:proofErr w:type="spellStart"/>
      <w:r w:rsidRPr="002F546B">
        <w:rPr>
          <w:rFonts w:cstheme="minorHAnsi"/>
        </w:rPr>
        <w:t>Nearest</w:t>
      </w:r>
      <w:proofErr w:type="spellEnd"/>
      <w:r w:rsidRPr="002F546B">
        <w:rPr>
          <w:rFonts w:cstheme="minorHAnsi"/>
        </w:rPr>
        <w:t xml:space="preserve"> </w:t>
      </w:r>
      <w:proofErr w:type="spellStart"/>
      <w:r w:rsidRPr="002F546B">
        <w:rPr>
          <w:rFonts w:cstheme="minorHAnsi"/>
        </w:rPr>
        <w:t>Server</w:t>
      </w:r>
      <w:proofErr w:type="spellEnd"/>
      <w:r w:rsidRPr="002F546B">
        <w:rPr>
          <w:rFonts w:cstheme="minorHAnsi"/>
        </w:rPr>
        <w:t xml:space="preserve"> </w:t>
      </w:r>
      <w:proofErr w:type="spellStart"/>
      <w:r w:rsidRPr="002F546B">
        <w:rPr>
          <w:rFonts w:cstheme="minorHAnsi"/>
        </w:rPr>
        <w:t>Reply</w:t>
      </w:r>
      <w:proofErr w:type="spellEnd"/>
      <w:r w:rsidRPr="002F546B">
        <w:rPr>
          <w:rFonts w:cstheme="minorHAnsi"/>
        </w:rPr>
        <w:t>).</w:t>
      </w:r>
    </w:p>
    <w:p w:rsidR="00E56D0D" w:rsidRPr="002F546B" w:rsidRDefault="00E56D0D" w:rsidP="00E56D0D">
      <w:pPr>
        <w:pStyle w:val="a5"/>
        <w:numPr>
          <w:ilvl w:val="0"/>
          <w:numId w:val="12"/>
        </w:numPr>
        <w:jc w:val="both"/>
        <w:rPr>
          <w:rFonts w:cstheme="minorHAnsi"/>
        </w:rPr>
      </w:pPr>
      <w:r w:rsidRPr="002F546B">
        <w:rPr>
          <w:rFonts w:cstheme="minorHAnsi"/>
          <w:b/>
        </w:rPr>
        <w:t>Тип</w:t>
      </w:r>
      <w:r w:rsidRPr="002F546B">
        <w:rPr>
          <w:rFonts w:cstheme="minorHAnsi"/>
          <w:b/>
          <w:lang w:val="en-US"/>
        </w:rPr>
        <w:t xml:space="preserve"> </w:t>
      </w:r>
      <w:r w:rsidRPr="002F546B">
        <w:rPr>
          <w:rFonts w:cstheme="minorHAnsi"/>
          <w:b/>
        </w:rPr>
        <w:t>сервера</w:t>
      </w:r>
      <w:r w:rsidRPr="002F546B">
        <w:rPr>
          <w:rFonts w:cstheme="minorHAnsi"/>
          <w:b/>
          <w:lang w:val="en-US"/>
        </w:rPr>
        <w:t xml:space="preserve"> (Server Type)</w:t>
      </w:r>
      <w:r w:rsidRPr="002F546B">
        <w:rPr>
          <w:rFonts w:cstheme="minorHAnsi"/>
          <w:lang w:val="en-US"/>
        </w:rPr>
        <w:t xml:space="preserve">, 2 </w:t>
      </w:r>
      <w:r w:rsidRPr="002F546B">
        <w:rPr>
          <w:rFonts w:cstheme="minorHAnsi"/>
        </w:rPr>
        <w:t>байта</w:t>
      </w:r>
      <w:r w:rsidRPr="002F546B">
        <w:rPr>
          <w:rFonts w:cstheme="minorHAnsi"/>
          <w:lang w:val="en-US"/>
        </w:rPr>
        <w:t xml:space="preserve">. </w:t>
      </w:r>
      <w:r w:rsidRPr="002F546B">
        <w:rPr>
          <w:rFonts w:cstheme="minorHAnsi"/>
        </w:rPr>
        <w:t>Определяет тип услуг, предоставляемых сервером, возможны те же значения, что и в формате сообщения запроса.</w:t>
      </w:r>
    </w:p>
    <w:p w:rsidR="00E56D0D" w:rsidRPr="002F546B" w:rsidRDefault="00E56D0D" w:rsidP="00E56D0D">
      <w:pPr>
        <w:pStyle w:val="a5"/>
        <w:numPr>
          <w:ilvl w:val="0"/>
          <w:numId w:val="12"/>
        </w:numPr>
        <w:jc w:val="both"/>
        <w:rPr>
          <w:rFonts w:cstheme="minorHAnsi"/>
        </w:rPr>
      </w:pPr>
      <w:r w:rsidRPr="002F546B">
        <w:rPr>
          <w:rFonts w:cstheme="minorHAnsi"/>
          <w:b/>
        </w:rPr>
        <w:t>Имя сервера (</w:t>
      </w:r>
      <w:proofErr w:type="spellStart"/>
      <w:r w:rsidRPr="002F546B">
        <w:rPr>
          <w:rFonts w:cstheme="minorHAnsi"/>
          <w:b/>
        </w:rPr>
        <w:t>Server</w:t>
      </w:r>
      <w:proofErr w:type="spellEnd"/>
      <w:r w:rsidRPr="002F546B">
        <w:rPr>
          <w:rFonts w:cstheme="minorHAnsi"/>
          <w:b/>
        </w:rPr>
        <w:t xml:space="preserve"> </w:t>
      </w:r>
      <w:proofErr w:type="spellStart"/>
      <w:r w:rsidRPr="002F546B">
        <w:rPr>
          <w:rFonts w:cstheme="minorHAnsi"/>
          <w:b/>
        </w:rPr>
        <w:t>Name</w:t>
      </w:r>
      <w:proofErr w:type="spellEnd"/>
      <w:r w:rsidRPr="002F546B">
        <w:rPr>
          <w:rFonts w:cstheme="minorHAnsi"/>
          <w:b/>
        </w:rPr>
        <w:t>)</w:t>
      </w:r>
      <w:r w:rsidRPr="002F546B">
        <w:rPr>
          <w:rFonts w:cstheme="minorHAnsi"/>
        </w:rPr>
        <w:t>, 48 байтов. Содержит имя сервера.</w:t>
      </w:r>
    </w:p>
    <w:p w:rsidR="00E56D0D" w:rsidRPr="002F546B" w:rsidRDefault="00E56D0D" w:rsidP="00E56D0D">
      <w:pPr>
        <w:pStyle w:val="a5"/>
        <w:numPr>
          <w:ilvl w:val="0"/>
          <w:numId w:val="12"/>
        </w:numPr>
        <w:jc w:val="both"/>
        <w:rPr>
          <w:rFonts w:cstheme="minorHAnsi"/>
        </w:rPr>
      </w:pPr>
      <w:r w:rsidRPr="002F546B">
        <w:rPr>
          <w:rFonts w:cstheme="minorHAnsi"/>
          <w:b/>
        </w:rPr>
        <w:t>Адрес</w:t>
      </w:r>
      <w:r w:rsidRPr="002F546B">
        <w:rPr>
          <w:rFonts w:cstheme="minorHAnsi"/>
          <w:b/>
          <w:lang w:val="en-US"/>
        </w:rPr>
        <w:t xml:space="preserve"> </w:t>
      </w:r>
      <w:r w:rsidRPr="002F546B">
        <w:rPr>
          <w:rFonts w:cstheme="minorHAnsi"/>
          <w:b/>
        </w:rPr>
        <w:t>сети</w:t>
      </w:r>
      <w:r w:rsidRPr="002F546B">
        <w:rPr>
          <w:rFonts w:cstheme="minorHAnsi"/>
          <w:b/>
          <w:lang w:val="en-US"/>
        </w:rPr>
        <w:t xml:space="preserve"> (Network Address)</w:t>
      </w:r>
      <w:r w:rsidRPr="002F546B">
        <w:rPr>
          <w:rFonts w:cstheme="minorHAnsi"/>
          <w:lang w:val="en-US"/>
        </w:rPr>
        <w:t xml:space="preserve">, 4 </w:t>
      </w:r>
      <w:r w:rsidRPr="002F546B">
        <w:rPr>
          <w:rFonts w:cstheme="minorHAnsi"/>
        </w:rPr>
        <w:t>байта</w:t>
      </w:r>
      <w:r w:rsidRPr="002F546B">
        <w:rPr>
          <w:rFonts w:cstheme="minorHAnsi"/>
          <w:lang w:val="en-US"/>
        </w:rPr>
        <w:t xml:space="preserve">. </w:t>
      </w:r>
      <w:r w:rsidRPr="002F546B">
        <w:rPr>
          <w:rFonts w:cstheme="minorHAnsi"/>
        </w:rPr>
        <w:t>Указывает адрес сети, в которой расположен сервер.</w:t>
      </w:r>
    </w:p>
    <w:p w:rsidR="00E56D0D" w:rsidRPr="002F546B" w:rsidRDefault="00E56D0D" w:rsidP="00E56D0D">
      <w:pPr>
        <w:pStyle w:val="a5"/>
        <w:numPr>
          <w:ilvl w:val="0"/>
          <w:numId w:val="12"/>
        </w:numPr>
        <w:jc w:val="both"/>
        <w:rPr>
          <w:rFonts w:cstheme="minorHAnsi"/>
        </w:rPr>
      </w:pPr>
      <w:r w:rsidRPr="002F546B">
        <w:rPr>
          <w:rFonts w:cstheme="minorHAnsi"/>
          <w:b/>
        </w:rPr>
        <w:t>Адрес</w:t>
      </w:r>
      <w:r w:rsidRPr="002F546B">
        <w:rPr>
          <w:rFonts w:cstheme="minorHAnsi"/>
          <w:b/>
          <w:lang w:val="en-US"/>
        </w:rPr>
        <w:t xml:space="preserve"> </w:t>
      </w:r>
      <w:r w:rsidRPr="002F546B">
        <w:rPr>
          <w:rFonts w:cstheme="minorHAnsi"/>
          <w:b/>
        </w:rPr>
        <w:t>узла</w:t>
      </w:r>
      <w:r w:rsidRPr="002F546B">
        <w:rPr>
          <w:rFonts w:cstheme="minorHAnsi"/>
          <w:b/>
          <w:lang w:val="en-US"/>
        </w:rPr>
        <w:t xml:space="preserve"> (Node Address)</w:t>
      </w:r>
      <w:r w:rsidRPr="002F546B">
        <w:rPr>
          <w:rFonts w:cstheme="minorHAnsi"/>
          <w:lang w:val="en-US"/>
        </w:rPr>
        <w:t xml:space="preserve">, 6 </w:t>
      </w:r>
      <w:r w:rsidRPr="002F546B">
        <w:rPr>
          <w:rFonts w:cstheme="minorHAnsi"/>
        </w:rPr>
        <w:t>байтов</w:t>
      </w:r>
      <w:r w:rsidRPr="002F546B">
        <w:rPr>
          <w:rFonts w:cstheme="minorHAnsi"/>
          <w:lang w:val="en-US"/>
        </w:rPr>
        <w:t xml:space="preserve">. </w:t>
      </w:r>
      <w:r w:rsidRPr="002F546B">
        <w:rPr>
          <w:rFonts w:cstheme="minorHAnsi"/>
        </w:rPr>
        <w:t>Содержит адрес сетевого интерфейса сервера.</w:t>
      </w:r>
    </w:p>
    <w:p w:rsidR="00E56D0D" w:rsidRPr="002F546B" w:rsidRDefault="00E56D0D" w:rsidP="00E56D0D">
      <w:pPr>
        <w:pStyle w:val="a5"/>
        <w:numPr>
          <w:ilvl w:val="0"/>
          <w:numId w:val="12"/>
        </w:numPr>
        <w:jc w:val="both"/>
        <w:rPr>
          <w:rFonts w:cstheme="minorHAnsi"/>
        </w:rPr>
      </w:pPr>
      <w:r w:rsidRPr="002F546B">
        <w:rPr>
          <w:rFonts w:cstheme="minorHAnsi"/>
          <w:b/>
        </w:rPr>
        <w:t>Сокет (</w:t>
      </w:r>
      <w:proofErr w:type="spellStart"/>
      <w:r w:rsidRPr="002F546B">
        <w:rPr>
          <w:rFonts w:cstheme="minorHAnsi"/>
          <w:b/>
        </w:rPr>
        <w:t>Socket</w:t>
      </w:r>
      <w:proofErr w:type="spellEnd"/>
      <w:r w:rsidRPr="002F546B">
        <w:rPr>
          <w:rFonts w:cstheme="minorHAnsi"/>
          <w:b/>
        </w:rPr>
        <w:t>)</w:t>
      </w:r>
      <w:r w:rsidRPr="002F546B">
        <w:rPr>
          <w:rFonts w:cstheme="minorHAnsi"/>
        </w:rPr>
        <w:t>, 2 байта. Объявляет сокет, который сервер использует для приема запросов на свои услуги.</w:t>
      </w:r>
    </w:p>
    <w:p w:rsidR="00E56D0D" w:rsidRPr="002F546B" w:rsidRDefault="00E56D0D" w:rsidP="00E56D0D">
      <w:pPr>
        <w:pStyle w:val="a5"/>
        <w:numPr>
          <w:ilvl w:val="0"/>
          <w:numId w:val="12"/>
        </w:numPr>
        <w:jc w:val="both"/>
        <w:rPr>
          <w:rFonts w:cstheme="minorHAnsi"/>
        </w:rPr>
      </w:pPr>
      <w:r w:rsidRPr="002F546B">
        <w:rPr>
          <w:rFonts w:cstheme="minorHAnsi"/>
          <w:b/>
        </w:rPr>
        <w:t>Промежуточная</w:t>
      </w:r>
      <w:r w:rsidRPr="002F546B">
        <w:rPr>
          <w:rFonts w:cstheme="minorHAnsi"/>
          <w:b/>
          <w:lang w:val="en-US"/>
        </w:rPr>
        <w:t xml:space="preserve"> </w:t>
      </w:r>
      <w:r w:rsidRPr="002F546B">
        <w:rPr>
          <w:rFonts w:cstheme="minorHAnsi"/>
          <w:b/>
        </w:rPr>
        <w:t>сеть</w:t>
      </w:r>
      <w:r w:rsidRPr="002F546B">
        <w:rPr>
          <w:rFonts w:cstheme="minorHAnsi"/>
          <w:b/>
          <w:lang w:val="en-US"/>
        </w:rPr>
        <w:t xml:space="preserve"> (Intermediate Network)</w:t>
      </w:r>
      <w:r w:rsidRPr="002F546B">
        <w:rPr>
          <w:rFonts w:cstheme="minorHAnsi"/>
          <w:lang w:val="en-US"/>
        </w:rPr>
        <w:t xml:space="preserve">, 2 </w:t>
      </w:r>
      <w:r w:rsidRPr="002F546B">
        <w:rPr>
          <w:rFonts w:cstheme="minorHAnsi"/>
        </w:rPr>
        <w:t>байта</w:t>
      </w:r>
      <w:r w:rsidRPr="002F546B">
        <w:rPr>
          <w:rFonts w:cstheme="minorHAnsi"/>
          <w:lang w:val="en-US"/>
        </w:rPr>
        <w:t xml:space="preserve">. </w:t>
      </w:r>
      <w:r w:rsidRPr="002F546B">
        <w:rPr>
          <w:rFonts w:cstheme="minorHAnsi"/>
        </w:rPr>
        <w:t>Фиксирует количество транзитов (то есть маршрутизаторов или сетевых адресов) между сервером и системой назначения.</w:t>
      </w:r>
    </w:p>
    <w:p w:rsidR="00E56D0D" w:rsidRPr="002F546B" w:rsidRDefault="00E56D0D" w:rsidP="00E56D0D">
      <w:pPr>
        <w:jc w:val="both"/>
        <w:rPr>
          <w:rFonts w:cstheme="minorHAnsi"/>
          <w:i/>
        </w:rPr>
      </w:pPr>
      <w:r w:rsidRPr="002F546B">
        <w:rPr>
          <w:rFonts w:cstheme="minorHAnsi"/>
          <w:i/>
        </w:rPr>
        <w:lastRenderedPageBreak/>
        <w:t>Проблемы SAP</w:t>
      </w:r>
    </w:p>
    <w:p w:rsidR="00E56D0D" w:rsidRPr="002F546B" w:rsidRDefault="00E56D0D" w:rsidP="00E56D0D">
      <w:pPr>
        <w:ind w:firstLine="567"/>
        <w:jc w:val="both"/>
        <w:rPr>
          <w:rFonts w:cstheme="minorHAnsi"/>
        </w:rPr>
      </w:pPr>
      <w:r w:rsidRPr="002F546B">
        <w:rPr>
          <w:rFonts w:cstheme="minorHAnsi"/>
        </w:rPr>
        <w:t xml:space="preserve">На протяжении всей своей истории существования наиболее часто </w:t>
      </w:r>
      <w:proofErr w:type="spellStart"/>
      <w:r w:rsidRPr="002F546B">
        <w:rPr>
          <w:rFonts w:cstheme="minorHAnsi"/>
        </w:rPr>
        <w:t>NetWare</w:t>
      </w:r>
      <w:proofErr w:type="spellEnd"/>
      <w:r w:rsidRPr="002F546B">
        <w:rPr>
          <w:rFonts w:cstheme="minorHAnsi"/>
        </w:rPr>
        <w:t xml:space="preserve"> критикуют за ее тесную связь с протоколом SAP и огромное количество широковещательного трафика, который этот протокол создает в сети. NDS сократила объем вырабатываемого трафика за счет того, что информация о серверах хранится в базе данных службы каталогов. В случае нормального выполнения процессов репликации NDS данные SAP реплицируются через сеть посредством однонаправленной передачи сообщений между серверами, что является более предпочтительным вариантом, нежели чем широковещание. </w:t>
      </w:r>
      <w:proofErr w:type="spellStart"/>
      <w:r w:rsidRPr="002F546B">
        <w:rPr>
          <w:rFonts w:cstheme="minorHAnsi"/>
        </w:rPr>
        <w:t>NetWare</w:t>
      </w:r>
      <w:proofErr w:type="spellEnd"/>
      <w:r w:rsidRPr="002F546B">
        <w:rPr>
          <w:rFonts w:cstheme="minorHAnsi"/>
        </w:rPr>
        <w:t xml:space="preserve"> 5 еще дальше продвинулась в решении этой проблемы, включив поддержку протокола обнаружения работающих служб (SLP, </w:t>
      </w:r>
      <w:proofErr w:type="spellStart"/>
      <w:r w:rsidRPr="002F546B">
        <w:rPr>
          <w:rFonts w:cstheme="minorHAnsi"/>
        </w:rPr>
        <w:t>Service</w:t>
      </w:r>
      <w:proofErr w:type="spellEnd"/>
      <w:r w:rsidRPr="002F546B">
        <w:rPr>
          <w:rFonts w:cstheme="minorHAnsi"/>
        </w:rPr>
        <w:t xml:space="preserve"> </w:t>
      </w:r>
      <w:proofErr w:type="spellStart"/>
      <w:r w:rsidRPr="002F546B">
        <w:rPr>
          <w:rFonts w:cstheme="minorHAnsi"/>
        </w:rPr>
        <w:t>Location</w:t>
      </w:r>
      <w:proofErr w:type="spellEnd"/>
      <w:r w:rsidRPr="002F546B">
        <w:rPr>
          <w:rFonts w:cstheme="minorHAnsi"/>
        </w:rPr>
        <w:t xml:space="preserve"> </w:t>
      </w:r>
      <w:proofErr w:type="spellStart"/>
      <w:r w:rsidRPr="002F546B">
        <w:rPr>
          <w:rFonts w:cstheme="minorHAnsi"/>
        </w:rPr>
        <w:t>Protocol</w:t>
      </w:r>
      <w:proofErr w:type="spellEnd"/>
      <w:r w:rsidRPr="002F546B">
        <w:rPr>
          <w:rFonts w:cstheme="minorHAnsi"/>
        </w:rPr>
        <w:t xml:space="preserve">), позволяющего автоматически настраивать сетевые ресурсы и стандартизированного проблемной группой проектирования сети Интернет (IETF, </w:t>
      </w:r>
      <w:proofErr w:type="spellStart"/>
      <w:r w:rsidRPr="002F546B">
        <w:rPr>
          <w:rFonts w:cstheme="minorHAnsi"/>
        </w:rPr>
        <w:t>Internet</w:t>
      </w:r>
      <w:proofErr w:type="spellEnd"/>
      <w:r w:rsidRPr="002F546B">
        <w:rPr>
          <w:rFonts w:cstheme="minorHAnsi"/>
        </w:rPr>
        <w:t xml:space="preserve"> </w:t>
      </w:r>
      <w:proofErr w:type="spellStart"/>
      <w:r w:rsidRPr="002F546B">
        <w:rPr>
          <w:rFonts w:cstheme="minorHAnsi"/>
        </w:rPr>
        <w:t>Engineering</w:t>
      </w:r>
      <w:proofErr w:type="spellEnd"/>
      <w:r w:rsidRPr="002F546B">
        <w:rPr>
          <w:rFonts w:cstheme="minorHAnsi"/>
        </w:rPr>
        <w:t xml:space="preserve"> </w:t>
      </w:r>
      <w:proofErr w:type="spellStart"/>
      <w:r w:rsidRPr="002F546B">
        <w:rPr>
          <w:rFonts w:cstheme="minorHAnsi"/>
        </w:rPr>
        <w:t>Task</w:t>
      </w:r>
      <w:proofErr w:type="spellEnd"/>
      <w:r w:rsidRPr="002F546B">
        <w:rPr>
          <w:rFonts w:cstheme="minorHAnsi"/>
        </w:rPr>
        <w:t xml:space="preserve"> </w:t>
      </w:r>
      <w:proofErr w:type="spellStart"/>
      <w:r w:rsidRPr="002F546B">
        <w:rPr>
          <w:rFonts w:cstheme="minorHAnsi"/>
        </w:rPr>
        <w:t>Force</w:t>
      </w:r>
      <w:proofErr w:type="spellEnd"/>
      <w:r w:rsidRPr="002F546B">
        <w:rPr>
          <w:rFonts w:cstheme="minorHAnsi"/>
        </w:rPr>
        <w:t>).</w:t>
      </w:r>
      <w:bookmarkEnd w:id="0"/>
    </w:p>
    <w:sectPr w:rsidR="00E56D0D" w:rsidRPr="002F54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03B3"/>
    <w:multiLevelType w:val="hybridMultilevel"/>
    <w:tmpl w:val="965E3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251651"/>
    <w:multiLevelType w:val="hybridMultilevel"/>
    <w:tmpl w:val="FC2AA1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645C37"/>
    <w:multiLevelType w:val="hybridMultilevel"/>
    <w:tmpl w:val="555AC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AE3221"/>
    <w:multiLevelType w:val="hybridMultilevel"/>
    <w:tmpl w:val="6958B6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4464C95"/>
    <w:multiLevelType w:val="hybridMultilevel"/>
    <w:tmpl w:val="91526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81965D9"/>
    <w:multiLevelType w:val="hybridMultilevel"/>
    <w:tmpl w:val="96B40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CE13BAC"/>
    <w:multiLevelType w:val="hybridMultilevel"/>
    <w:tmpl w:val="9894D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6D05BC"/>
    <w:multiLevelType w:val="hybridMultilevel"/>
    <w:tmpl w:val="E9FAB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A661424"/>
    <w:multiLevelType w:val="hybridMultilevel"/>
    <w:tmpl w:val="B84EF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D970E06"/>
    <w:multiLevelType w:val="hybridMultilevel"/>
    <w:tmpl w:val="8C74D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45E789B"/>
    <w:multiLevelType w:val="hybridMultilevel"/>
    <w:tmpl w:val="65000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9A50676"/>
    <w:multiLevelType w:val="hybridMultilevel"/>
    <w:tmpl w:val="F73C3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0"/>
  </w:num>
  <w:num w:numId="5">
    <w:abstractNumId w:val="5"/>
  </w:num>
  <w:num w:numId="6">
    <w:abstractNumId w:val="9"/>
  </w:num>
  <w:num w:numId="7">
    <w:abstractNumId w:val="1"/>
  </w:num>
  <w:num w:numId="8">
    <w:abstractNumId w:val="6"/>
  </w:num>
  <w:num w:numId="9">
    <w:abstractNumId w:val="11"/>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E1A"/>
    <w:rsid w:val="00086545"/>
    <w:rsid w:val="000C0FD9"/>
    <w:rsid w:val="000F5475"/>
    <w:rsid w:val="002F546B"/>
    <w:rsid w:val="00361395"/>
    <w:rsid w:val="00372800"/>
    <w:rsid w:val="00381041"/>
    <w:rsid w:val="00404E1A"/>
    <w:rsid w:val="0043071B"/>
    <w:rsid w:val="004A4C95"/>
    <w:rsid w:val="00545726"/>
    <w:rsid w:val="00564A1C"/>
    <w:rsid w:val="0070739E"/>
    <w:rsid w:val="007E3814"/>
    <w:rsid w:val="008C2560"/>
    <w:rsid w:val="0091751D"/>
    <w:rsid w:val="00920506"/>
    <w:rsid w:val="00A20AB5"/>
    <w:rsid w:val="00A2159E"/>
    <w:rsid w:val="00A409E3"/>
    <w:rsid w:val="00A45204"/>
    <w:rsid w:val="00B675B8"/>
    <w:rsid w:val="00BB4E8C"/>
    <w:rsid w:val="00CF21F8"/>
    <w:rsid w:val="00D67B90"/>
    <w:rsid w:val="00E314BC"/>
    <w:rsid w:val="00E40A51"/>
    <w:rsid w:val="00E56D0D"/>
    <w:rsid w:val="00EB6921"/>
    <w:rsid w:val="00F00DEF"/>
    <w:rsid w:val="00F940CE"/>
    <w:rsid w:val="00FC16BF"/>
    <w:rsid w:val="00FE4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175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1751D"/>
    <w:rPr>
      <w:rFonts w:ascii="Tahoma" w:hAnsi="Tahoma" w:cs="Tahoma"/>
      <w:sz w:val="16"/>
      <w:szCs w:val="16"/>
    </w:rPr>
  </w:style>
  <w:style w:type="paragraph" w:styleId="a5">
    <w:name w:val="List Paragraph"/>
    <w:basedOn w:val="a"/>
    <w:uiPriority w:val="34"/>
    <w:qFormat/>
    <w:rsid w:val="00D67B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175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1751D"/>
    <w:rPr>
      <w:rFonts w:ascii="Tahoma" w:hAnsi="Tahoma" w:cs="Tahoma"/>
      <w:sz w:val="16"/>
      <w:szCs w:val="16"/>
    </w:rPr>
  </w:style>
  <w:style w:type="paragraph" w:styleId="a5">
    <w:name w:val="List Paragraph"/>
    <w:basedOn w:val="a"/>
    <w:uiPriority w:val="34"/>
    <w:qFormat/>
    <w:rsid w:val="00D6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F9083-034B-4D23-86EE-8EE4DAA04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14</Pages>
  <Words>4085</Words>
  <Characters>23289</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27320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Александр</cp:lastModifiedBy>
  <cp:revision>31</cp:revision>
  <dcterms:created xsi:type="dcterms:W3CDTF">2013-03-09T08:43:00Z</dcterms:created>
  <dcterms:modified xsi:type="dcterms:W3CDTF">2013-04-03T18:11:00Z</dcterms:modified>
</cp:coreProperties>
</file>