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6E61" w14:textId="4480D2AC" w:rsidR="00516967" w:rsidRDefault="00985057" w:rsidP="00516967">
      <w:pPr>
        <w:spacing w:line="360" w:lineRule="auto"/>
        <w:rPr>
          <w:rFonts w:ascii="Arial" w:hAnsi="Arial" w:cs="Arial"/>
          <w:color w:val="000000"/>
        </w:rPr>
      </w:pPr>
      <w:bookmarkStart w:id="0" w:name="_Hlk5925921"/>
      <w:bookmarkEnd w:id="0"/>
      <w:r>
        <w:rPr>
          <w:rFonts w:ascii="Arial" w:hAnsi="Arial" w:cs="Arial"/>
          <w:color w:val="000000"/>
        </w:rPr>
        <w:t xml:space="preserve">Eric Buehler </w:t>
      </w:r>
    </w:p>
    <w:p w14:paraId="1D1EE35C" w14:textId="054FBF25" w:rsidR="00516967" w:rsidRDefault="00516967" w:rsidP="00516967">
      <w:pPr>
        <w:spacing w:line="360" w:lineRule="auto"/>
        <w:rPr>
          <w:rFonts w:ascii="Arial" w:hAnsi="Arial" w:cs="Arial"/>
          <w:color w:val="000000"/>
        </w:rPr>
      </w:pPr>
      <w:r>
        <w:rPr>
          <w:rFonts w:ascii="Arial" w:hAnsi="Arial" w:cs="Arial"/>
          <w:color w:val="000000"/>
        </w:rPr>
        <w:t xml:space="preserve">DA 401 </w:t>
      </w:r>
    </w:p>
    <w:p w14:paraId="5F2BF131" w14:textId="1F7F948A" w:rsidR="006A7E73" w:rsidRDefault="006A7E73" w:rsidP="006A7E73">
      <w:pPr>
        <w:spacing w:line="480" w:lineRule="auto"/>
        <w:jc w:val="center"/>
        <w:rPr>
          <w:rFonts w:ascii="Arial" w:hAnsi="Arial" w:cs="Arial"/>
          <w:color w:val="000000"/>
        </w:rPr>
      </w:pPr>
      <w:r>
        <w:rPr>
          <w:rFonts w:ascii="Arial" w:hAnsi="Arial" w:cs="Arial"/>
          <w:color w:val="000000"/>
        </w:rPr>
        <w:t xml:space="preserve">Rethinking the Application of Technology in Hypertension Control </w:t>
      </w:r>
    </w:p>
    <w:p w14:paraId="0F992EB3" w14:textId="77777777"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1 Introduction </w:t>
      </w:r>
    </w:p>
    <w:p w14:paraId="700A6886" w14:textId="02A13F81"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2 Literature Review </w:t>
      </w:r>
    </w:p>
    <w:p w14:paraId="7F0DED5C" w14:textId="48D3B5C2" w:rsidR="00723AC4" w:rsidRPr="00280109" w:rsidRDefault="00723AC4" w:rsidP="00280109">
      <w:pPr>
        <w:pStyle w:val="ListParagraph"/>
        <w:numPr>
          <w:ilvl w:val="1"/>
          <w:numId w:val="8"/>
        </w:numPr>
        <w:spacing w:line="276" w:lineRule="auto"/>
        <w:rPr>
          <w:rFonts w:ascii="Arial" w:hAnsi="Arial" w:cs="Arial"/>
          <w:color w:val="000000"/>
        </w:rPr>
      </w:pPr>
      <w:r w:rsidRPr="00280109">
        <w:rPr>
          <w:rFonts w:ascii="Arial" w:hAnsi="Arial" w:cs="Arial"/>
          <w:color w:val="000000"/>
        </w:rPr>
        <w:t xml:space="preserve">2.1 </w:t>
      </w:r>
      <w:r w:rsidR="00280109" w:rsidRPr="00280109">
        <w:rPr>
          <w:rFonts w:ascii="Arial" w:hAnsi="Arial" w:cs="Arial"/>
          <w:color w:val="000000"/>
        </w:rPr>
        <w:t>Measurement</w:t>
      </w:r>
      <w:r w:rsidRPr="00280109">
        <w:rPr>
          <w:rFonts w:ascii="Arial" w:hAnsi="Arial" w:cs="Arial"/>
          <w:color w:val="000000"/>
        </w:rPr>
        <w:t xml:space="preserve"> </w:t>
      </w:r>
      <w:r w:rsidR="00280109" w:rsidRPr="00280109">
        <w:rPr>
          <w:rFonts w:ascii="Arial" w:hAnsi="Arial" w:cs="Arial"/>
          <w:color w:val="000000"/>
        </w:rPr>
        <w:t>Issues</w:t>
      </w:r>
    </w:p>
    <w:p w14:paraId="0D825AAC" w14:textId="1D22EAA3" w:rsidR="00280109" w:rsidRDefault="00280109" w:rsidP="00280109">
      <w:pPr>
        <w:pStyle w:val="ListParagraph"/>
        <w:numPr>
          <w:ilvl w:val="2"/>
          <w:numId w:val="8"/>
        </w:numPr>
        <w:spacing w:line="276" w:lineRule="auto"/>
        <w:rPr>
          <w:rFonts w:ascii="Arial" w:hAnsi="Arial" w:cs="Arial"/>
          <w:color w:val="000000"/>
        </w:rPr>
      </w:pPr>
      <w:r w:rsidRPr="00280109">
        <w:rPr>
          <w:rFonts w:ascii="Arial" w:hAnsi="Arial" w:cs="Arial"/>
          <w:color w:val="000000"/>
        </w:rPr>
        <w:t xml:space="preserve">2.1.1 Human errors </w:t>
      </w:r>
    </w:p>
    <w:p w14:paraId="5F902BFB" w14:textId="1FFAA057" w:rsidR="00280109" w:rsidRDefault="00280109" w:rsidP="00280109">
      <w:pPr>
        <w:pStyle w:val="ListParagraph"/>
        <w:numPr>
          <w:ilvl w:val="2"/>
          <w:numId w:val="8"/>
        </w:numPr>
        <w:spacing w:line="276" w:lineRule="auto"/>
        <w:rPr>
          <w:rFonts w:ascii="Arial" w:hAnsi="Arial" w:cs="Arial"/>
          <w:color w:val="000000"/>
        </w:rPr>
      </w:pPr>
      <w:r>
        <w:rPr>
          <w:rFonts w:ascii="Arial" w:hAnsi="Arial" w:cs="Arial"/>
          <w:color w:val="000000"/>
        </w:rPr>
        <w:t>2.1.2 Instrument Error</w:t>
      </w:r>
    </w:p>
    <w:p w14:paraId="6CE5EBC4" w14:textId="3001FF34"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2.2 Information Technologies </w:t>
      </w:r>
    </w:p>
    <w:p w14:paraId="57A830E0" w14:textId="796B0EA3"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2.3 Motivating Work </w:t>
      </w:r>
    </w:p>
    <w:p w14:paraId="1B1D6AD8" w14:textId="0544724B" w:rsidR="00D36386" w:rsidRDefault="00D36386" w:rsidP="00D36386">
      <w:pPr>
        <w:pStyle w:val="ListParagraph"/>
        <w:numPr>
          <w:ilvl w:val="0"/>
          <w:numId w:val="8"/>
        </w:numPr>
        <w:spacing w:line="276" w:lineRule="auto"/>
        <w:rPr>
          <w:rFonts w:ascii="Arial" w:hAnsi="Arial" w:cs="Arial"/>
          <w:color w:val="000000"/>
        </w:rPr>
      </w:pPr>
      <w:r>
        <w:rPr>
          <w:rFonts w:ascii="Arial" w:hAnsi="Arial" w:cs="Arial"/>
          <w:color w:val="000000"/>
        </w:rPr>
        <w:t xml:space="preserve">3 Methods </w:t>
      </w:r>
    </w:p>
    <w:p w14:paraId="2DE16AE8" w14:textId="2AFA141C"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3.1 Data Overview </w:t>
      </w:r>
    </w:p>
    <w:p w14:paraId="56E25302" w14:textId="549E6FB2" w:rsidR="00E44B54" w:rsidRPr="00E44B54" w:rsidRDefault="00E44B54" w:rsidP="00E44B54">
      <w:pPr>
        <w:pStyle w:val="ListParagraph"/>
        <w:numPr>
          <w:ilvl w:val="2"/>
          <w:numId w:val="8"/>
        </w:numPr>
        <w:spacing w:line="276" w:lineRule="auto"/>
        <w:rPr>
          <w:rFonts w:ascii="Arial" w:hAnsi="Arial" w:cs="Arial"/>
          <w:color w:val="000000"/>
        </w:rPr>
      </w:pPr>
      <w:r>
        <w:rPr>
          <w:rFonts w:ascii="Arial" w:hAnsi="Arial" w:cs="Arial"/>
          <w:color w:val="000000"/>
        </w:rPr>
        <w:t>3.</w:t>
      </w:r>
      <w:r>
        <w:rPr>
          <w:rFonts w:ascii="Arial" w:hAnsi="Arial" w:cs="Arial"/>
          <w:color w:val="000000"/>
        </w:rPr>
        <w:t>1.1</w:t>
      </w:r>
      <w:r>
        <w:rPr>
          <w:rFonts w:ascii="Arial" w:hAnsi="Arial" w:cs="Arial"/>
          <w:color w:val="000000"/>
        </w:rPr>
        <w:t xml:space="preserve"> Ethical Concerns </w:t>
      </w:r>
    </w:p>
    <w:p w14:paraId="575E832D" w14:textId="0BE97633"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 xml:space="preserve">2 </w:t>
      </w:r>
      <w:r>
        <w:rPr>
          <w:rFonts w:ascii="Arial" w:hAnsi="Arial" w:cs="Arial"/>
          <w:color w:val="000000"/>
        </w:rPr>
        <w:t xml:space="preserve">Dependent Variables </w:t>
      </w:r>
    </w:p>
    <w:p w14:paraId="45CB80D0" w14:textId="3F3A119F"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3</w:t>
      </w:r>
      <w:r>
        <w:rPr>
          <w:rFonts w:ascii="Arial" w:hAnsi="Arial" w:cs="Arial"/>
          <w:color w:val="000000"/>
        </w:rPr>
        <w:t xml:space="preserve"> Independent Variables </w:t>
      </w:r>
    </w:p>
    <w:p w14:paraId="1B11BF96" w14:textId="4E2A62A6" w:rsidR="005D00C0" w:rsidRDefault="005D00C0" w:rsidP="005D00C0">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2</w:t>
      </w:r>
      <w:r>
        <w:rPr>
          <w:rFonts w:ascii="Arial" w:hAnsi="Arial" w:cs="Arial"/>
          <w:color w:val="000000"/>
        </w:rPr>
        <w:t xml:space="preserve"> </w:t>
      </w:r>
      <w:r w:rsidR="00E37842">
        <w:rPr>
          <w:rFonts w:ascii="Arial" w:hAnsi="Arial" w:cs="Arial"/>
          <w:color w:val="000000"/>
        </w:rPr>
        <w:t xml:space="preserve">Predictive Modeling </w:t>
      </w:r>
      <w:r>
        <w:rPr>
          <w:rFonts w:ascii="Arial" w:hAnsi="Arial" w:cs="Arial"/>
          <w:color w:val="000000"/>
        </w:rPr>
        <w:t xml:space="preserve"> </w:t>
      </w:r>
    </w:p>
    <w:p w14:paraId="50387291" w14:textId="15CB7E26"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.1 Linear Regression </w:t>
      </w:r>
    </w:p>
    <w:p w14:paraId="756A9B85" w14:textId="06AFD969"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.2 Dec</w:t>
      </w:r>
      <w:r w:rsidR="00E37842">
        <w:rPr>
          <w:rFonts w:ascii="Arial" w:hAnsi="Arial" w:cs="Arial"/>
          <w:color w:val="000000"/>
        </w:rPr>
        <w:t xml:space="preserve">ision </w:t>
      </w:r>
      <w:r>
        <w:rPr>
          <w:rFonts w:ascii="Arial" w:hAnsi="Arial" w:cs="Arial"/>
          <w:color w:val="000000"/>
        </w:rPr>
        <w:t xml:space="preserve">Tree </w:t>
      </w:r>
    </w:p>
    <w:p w14:paraId="0C54CF04" w14:textId="261CC63D"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.3 Random Forest </w:t>
      </w:r>
    </w:p>
    <w:p w14:paraId="6FB77E6B" w14:textId="1858C6A2" w:rsidR="005D00C0" w:rsidRDefault="005D00C0" w:rsidP="005A2CA3">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sidR="005A2CA3">
        <w:rPr>
          <w:rFonts w:ascii="Arial" w:hAnsi="Arial" w:cs="Arial"/>
          <w:color w:val="000000"/>
        </w:rPr>
        <w:t xml:space="preserve">.4 Model Evaluation </w:t>
      </w:r>
    </w:p>
    <w:p w14:paraId="7223F193" w14:textId="5754B483" w:rsidR="00683EB2" w:rsidRDefault="00E37842" w:rsidP="00E37842">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3</w:t>
      </w:r>
      <w:r>
        <w:rPr>
          <w:rFonts w:ascii="Arial" w:hAnsi="Arial" w:cs="Arial"/>
          <w:color w:val="000000"/>
        </w:rPr>
        <w:t xml:space="preserve"> Outlier Detection </w:t>
      </w:r>
    </w:p>
    <w:p w14:paraId="7433F583" w14:textId="2F26C9E9" w:rsidR="00E37842" w:rsidRPr="00CB3166" w:rsidRDefault="00E37842" w:rsidP="00E37842">
      <w:pPr>
        <w:pStyle w:val="ListParagraph"/>
        <w:numPr>
          <w:ilvl w:val="1"/>
          <w:numId w:val="8"/>
        </w:numPr>
        <w:spacing w:line="276" w:lineRule="auto"/>
        <w:rPr>
          <w:rFonts w:ascii="Arial" w:hAnsi="Arial" w:cs="Arial"/>
          <w:color w:val="000000"/>
        </w:rPr>
      </w:pPr>
      <w:r w:rsidRPr="00E37842">
        <w:rPr>
          <w:rFonts w:ascii="Arial" w:eastAsia="Times New Roman" w:hAnsi="Arial" w:cs="Arial"/>
          <w:bCs/>
          <w:color w:val="000000"/>
        </w:rPr>
        <w:t>3.</w:t>
      </w:r>
      <w:r w:rsidR="00011BB2">
        <w:rPr>
          <w:rFonts w:ascii="Arial" w:eastAsia="Times New Roman" w:hAnsi="Arial" w:cs="Arial"/>
          <w:bCs/>
          <w:color w:val="000000"/>
        </w:rPr>
        <w:t>4</w:t>
      </w:r>
      <w:r w:rsidRPr="00E37842">
        <w:rPr>
          <w:rFonts w:ascii="Arial" w:eastAsia="Times New Roman" w:hAnsi="Arial" w:cs="Arial"/>
          <w:bCs/>
          <w:color w:val="000000"/>
        </w:rPr>
        <w:t xml:space="preserve"> Implementation and App Interface</w:t>
      </w:r>
    </w:p>
    <w:p w14:paraId="23FE3D34" w14:textId="2DFAD34B" w:rsidR="00CB3166" w:rsidRPr="00CB3166" w:rsidRDefault="00CB3166" w:rsidP="00CB3166">
      <w:pPr>
        <w:pStyle w:val="ListParagraph"/>
        <w:numPr>
          <w:ilvl w:val="1"/>
          <w:numId w:val="8"/>
        </w:numPr>
        <w:spacing w:line="276" w:lineRule="auto"/>
        <w:rPr>
          <w:rFonts w:ascii="Arial" w:hAnsi="Arial" w:cs="Arial"/>
          <w:color w:val="000000"/>
        </w:rPr>
      </w:pPr>
      <w:r>
        <w:rPr>
          <w:rFonts w:ascii="Arial" w:eastAsia="Times New Roman" w:hAnsi="Arial" w:cs="Arial"/>
          <w:bCs/>
          <w:color w:val="000000"/>
        </w:rPr>
        <w:t>3.</w:t>
      </w:r>
      <w:r w:rsidR="00011BB2">
        <w:rPr>
          <w:rFonts w:ascii="Arial" w:eastAsia="Times New Roman" w:hAnsi="Arial" w:cs="Arial"/>
          <w:bCs/>
          <w:color w:val="000000"/>
        </w:rPr>
        <w:t>5</w:t>
      </w:r>
      <w:r>
        <w:rPr>
          <w:rFonts w:ascii="Arial" w:eastAsia="Times New Roman" w:hAnsi="Arial" w:cs="Arial"/>
          <w:bCs/>
          <w:color w:val="000000"/>
        </w:rPr>
        <w:t xml:space="preserve"> Pre-Processing </w:t>
      </w:r>
    </w:p>
    <w:p w14:paraId="0E3C3FB4" w14:textId="054E188C" w:rsidR="00CB3166" w:rsidRDefault="008A5C01"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4 Results </w:t>
      </w:r>
    </w:p>
    <w:p w14:paraId="20106AD5" w14:textId="5923852E" w:rsidR="00666C21" w:rsidRDefault="00666C21" w:rsidP="00CB3166">
      <w:pPr>
        <w:pStyle w:val="ListParagraph"/>
        <w:numPr>
          <w:ilvl w:val="0"/>
          <w:numId w:val="8"/>
        </w:numPr>
        <w:spacing w:line="276" w:lineRule="auto"/>
        <w:rPr>
          <w:rFonts w:ascii="Arial" w:hAnsi="Arial" w:cs="Arial"/>
          <w:color w:val="000000"/>
        </w:rPr>
      </w:pPr>
      <w:r>
        <w:rPr>
          <w:rFonts w:ascii="Arial" w:hAnsi="Arial" w:cs="Arial"/>
          <w:color w:val="000000"/>
        </w:rPr>
        <w:t>5 Discussion and Conclusion</w:t>
      </w:r>
    </w:p>
    <w:p w14:paraId="42B91A7D" w14:textId="0E55BE6A" w:rsidR="003350D9"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Work Cited </w:t>
      </w:r>
    </w:p>
    <w:p w14:paraId="0A76AC3F" w14:textId="0BFD0503" w:rsidR="003350D9" w:rsidRPr="00E37842"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Appendix </w:t>
      </w:r>
    </w:p>
    <w:p w14:paraId="2AD38143" w14:textId="77777777" w:rsidR="00723AC4" w:rsidRDefault="00723AC4" w:rsidP="00723AC4">
      <w:pPr>
        <w:spacing w:line="276" w:lineRule="auto"/>
        <w:rPr>
          <w:rFonts w:ascii="Arial" w:hAnsi="Arial" w:cs="Arial"/>
          <w:color w:val="000000"/>
        </w:rPr>
      </w:pPr>
    </w:p>
    <w:p w14:paraId="4ECE0618" w14:textId="77777777" w:rsidR="00723AC4" w:rsidRDefault="00723AC4" w:rsidP="00723AC4">
      <w:pPr>
        <w:spacing w:line="360" w:lineRule="auto"/>
        <w:rPr>
          <w:rFonts w:ascii="Arial" w:hAnsi="Arial" w:cs="Arial"/>
          <w:color w:val="000000"/>
        </w:rPr>
      </w:pPr>
    </w:p>
    <w:p w14:paraId="6E86D933" w14:textId="46476353" w:rsidR="006A7E73" w:rsidRDefault="006A7E73" w:rsidP="00985057">
      <w:pPr>
        <w:spacing w:line="480" w:lineRule="auto"/>
        <w:rPr>
          <w:rFonts w:ascii="Arial" w:hAnsi="Arial" w:cs="Arial"/>
          <w:color w:val="000000"/>
        </w:rPr>
      </w:pPr>
    </w:p>
    <w:p w14:paraId="3BBA5346" w14:textId="76198263" w:rsidR="006A7E73" w:rsidRDefault="006A7E73" w:rsidP="00985057">
      <w:pPr>
        <w:spacing w:line="480" w:lineRule="auto"/>
        <w:rPr>
          <w:rFonts w:ascii="Arial" w:hAnsi="Arial" w:cs="Arial"/>
          <w:color w:val="000000"/>
        </w:rPr>
      </w:pPr>
    </w:p>
    <w:p w14:paraId="4BAC07A0" w14:textId="21AD621D" w:rsidR="006A7E73" w:rsidRDefault="006A7E73" w:rsidP="00985057">
      <w:pPr>
        <w:spacing w:line="480" w:lineRule="auto"/>
        <w:rPr>
          <w:rFonts w:ascii="Arial" w:hAnsi="Arial" w:cs="Arial"/>
          <w:color w:val="000000"/>
        </w:rPr>
      </w:pPr>
    </w:p>
    <w:p w14:paraId="24F3916D" w14:textId="2F1ED5B2" w:rsidR="006A7E73" w:rsidRDefault="006A7E73" w:rsidP="00985057">
      <w:pPr>
        <w:spacing w:line="480" w:lineRule="auto"/>
        <w:rPr>
          <w:rFonts w:ascii="Arial" w:hAnsi="Arial" w:cs="Arial"/>
          <w:color w:val="000000"/>
        </w:rPr>
      </w:pPr>
    </w:p>
    <w:p w14:paraId="4CF8D200" w14:textId="77777777" w:rsidR="006A7E73" w:rsidRDefault="006A7E73" w:rsidP="00985057">
      <w:pPr>
        <w:spacing w:line="480" w:lineRule="auto"/>
        <w:rPr>
          <w:rFonts w:ascii="Arial" w:hAnsi="Arial" w:cs="Arial"/>
          <w:color w:val="000000"/>
        </w:rPr>
      </w:pPr>
    </w:p>
    <w:p w14:paraId="61A05718" w14:textId="77777777" w:rsidR="00565DF1" w:rsidRPr="00886C2F" w:rsidRDefault="005A6A47" w:rsidP="00565DF1">
      <w:pPr>
        <w:spacing w:line="480" w:lineRule="auto"/>
        <w:rPr>
          <w:rFonts w:ascii="Arial" w:hAnsi="Arial" w:cs="Arial"/>
          <w:b/>
          <w:color w:val="000000"/>
          <w:sz w:val="28"/>
          <w:szCs w:val="28"/>
        </w:rPr>
      </w:pPr>
      <w:r w:rsidRPr="00886C2F">
        <w:rPr>
          <w:rFonts w:ascii="Arial" w:hAnsi="Arial" w:cs="Arial"/>
          <w:b/>
          <w:color w:val="000000"/>
          <w:sz w:val="28"/>
          <w:szCs w:val="28"/>
        </w:rPr>
        <w:lastRenderedPageBreak/>
        <w:t xml:space="preserve">1 </w:t>
      </w:r>
      <w:r w:rsidR="00985057" w:rsidRPr="00886C2F">
        <w:rPr>
          <w:rFonts w:ascii="Arial" w:hAnsi="Arial" w:cs="Arial"/>
          <w:b/>
          <w:color w:val="000000"/>
          <w:sz w:val="28"/>
          <w:szCs w:val="28"/>
        </w:rPr>
        <w:t>Introduction</w:t>
      </w:r>
    </w:p>
    <w:p w14:paraId="3E1692B1" w14:textId="673A7EBF" w:rsidR="00182559" w:rsidRDefault="002731B0"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High blood pressure, or hypertension is one of the most important risk factors for morbidity and mortality</w:t>
      </w:r>
      <w:r w:rsidR="00766D8C" w:rsidRPr="00FD5363">
        <w:rPr>
          <w:rFonts w:ascii="Arial" w:hAnsi="Arial" w:cs="Arial"/>
          <w:color w:val="000000"/>
          <w:sz w:val="24"/>
          <w:szCs w:val="24"/>
        </w:rPr>
        <w:t xml:space="preserve"> (Paul K. Whelton, et al, 2017)</w:t>
      </w:r>
      <w:r w:rsidRPr="00FD5363">
        <w:rPr>
          <w:rFonts w:ascii="Arial" w:hAnsi="Arial" w:cs="Arial"/>
          <w:color w:val="000000"/>
          <w:sz w:val="24"/>
          <w:szCs w:val="24"/>
        </w:rPr>
        <w:t xml:space="preserve">. </w:t>
      </w:r>
      <w:r w:rsidR="006F4E6D" w:rsidRPr="00FD5363">
        <w:rPr>
          <w:rFonts w:ascii="Arial" w:hAnsi="Arial" w:cs="Arial"/>
          <w:color w:val="000000"/>
          <w:sz w:val="24"/>
          <w:szCs w:val="24"/>
        </w:rPr>
        <w:t xml:space="preserve">According to the Lancet, detecting uncontrolled hypertension, including those untreated and those inadequately treated, would avert 10 million cardiovascular events worldwide over 10 years (Angell, Sonia Y, et al., 2015). </w:t>
      </w:r>
      <w:r w:rsidR="00D42629" w:rsidRPr="00FD5363">
        <w:rPr>
          <w:rFonts w:ascii="Arial" w:hAnsi="Arial" w:cs="Arial"/>
          <w:color w:val="000000"/>
          <w:sz w:val="24"/>
          <w:szCs w:val="24"/>
        </w:rPr>
        <w:t xml:space="preserve">Unfortunately, the measurement of blood pressure is not as straightforward as one might expect due to inherent issues related to human error, </w:t>
      </w:r>
      <w:r w:rsidR="00405112">
        <w:rPr>
          <w:rFonts w:ascii="Arial" w:hAnsi="Arial" w:cs="Arial"/>
          <w:color w:val="000000"/>
          <w:sz w:val="24"/>
          <w:szCs w:val="24"/>
        </w:rPr>
        <w:t xml:space="preserve">device </w:t>
      </w:r>
      <w:r w:rsidR="00D42629" w:rsidRPr="00FD5363">
        <w:rPr>
          <w:rFonts w:ascii="Arial" w:hAnsi="Arial" w:cs="Arial"/>
          <w:color w:val="000000"/>
          <w:sz w:val="24"/>
          <w:szCs w:val="24"/>
        </w:rPr>
        <w:t xml:space="preserve">calibration and patient physiology. </w:t>
      </w:r>
    </w:p>
    <w:p w14:paraId="19E1F9FC" w14:textId="22678896" w:rsidR="0066708D" w:rsidRDefault="00D42629"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New techniques and technologies such as at home blood pressure monitoring have emerged to meet these challenges (Whelton, Paul K., et al., 2017). However, many of them are largely tailored towards privileged groups, ignoring the observation that those living in poor, rural communities have some of the highest risk of hypertension (</w:t>
      </w:r>
      <w:r w:rsidRPr="00FD5363">
        <w:rPr>
          <w:rFonts w:ascii="Arial" w:hAnsi="Arial" w:cs="Arial"/>
          <w:color w:val="222222"/>
          <w:sz w:val="24"/>
          <w:szCs w:val="24"/>
          <w:shd w:val="clear" w:color="auto" w:fill="FFFFFF"/>
        </w:rPr>
        <w:t>Harris, J. K., Beatty, 2016)</w:t>
      </w:r>
      <w:r w:rsidRPr="00FD5363">
        <w:rPr>
          <w:rFonts w:ascii="Arial" w:hAnsi="Arial" w:cs="Arial"/>
          <w:color w:val="000000"/>
          <w:sz w:val="24"/>
          <w:szCs w:val="24"/>
        </w:rPr>
        <w:t xml:space="preserve">. Thus, it appears that there is motivation to investigate how technologies might be used in a more equitable way to assist in hypertension control. </w:t>
      </w:r>
      <w:bookmarkStart w:id="1" w:name="_Hlk5825717"/>
    </w:p>
    <w:p w14:paraId="697FF71F" w14:textId="01362FD5" w:rsidR="00052DD7" w:rsidRDefault="00FD5363" w:rsidP="00F1507A">
      <w:pPr>
        <w:spacing w:line="480" w:lineRule="auto"/>
        <w:ind w:firstLine="720"/>
        <w:rPr>
          <w:rFonts w:ascii="Arial" w:hAnsi="Arial" w:cs="Arial"/>
          <w:sz w:val="24"/>
          <w:szCs w:val="24"/>
        </w:rPr>
      </w:pPr>
      <w:r w:rsidRPr="00FD5363">
        <w:rPr>
          <w:rFonts w:ascii="Arial" w:hAnsi="Arial" w:cs="Arial"/>
          <w:color w:val="000000"/>
          <w:sz w:val="24"/>
          <w:szCs w:val="24"/>
        </w:rPr>
        <w:t>T</w:t>
      </w:r>
      <w:r w:rsidR="00444C42">
        <w:rPr>
          <w:rFonts w:ascii="Arial" w:hAnsi="Arial" w:cs="Arial"/>
          <w:color w:val="000000"/>
          <w:sz w:val="24"/>
          <w:szCs w:val="24"/>
        </w:rPr>
        <w:t>o do this</w:t>
      </w:r>
      <w:r w:rsidRPr="00FD5363">
        <w:rPr>
          <w:rFonts w:ascii="Arial" w:hAnsi="Arial" w:cs="Arial"/>
          <w:color w:val="000000"/>
          <w:sz w:val="24"/>
          <w:szCs w:val="24"/>
        </w:rPr>
        <w:t xml:space="preserve">, </w:t>
      </w:r>
      <w:r w:rsidR="002731B0" w:rsidRPr="00FD5363">
        <w:rPr>
          <w:rFonts w:ascii="Arial" w:hAnsi="Arial" w:cs="Arial"/>
          <w:color w:val="000000"/>
          <w:sz w:val="24"/>
          <w:szCs w:val="24"/>
        </w:rPr>
        <w:t>th</w:t>
      </w:r>
      <w:r w:rsidRPr="00FD5363">
        <w:rPr>
          <w:rFonts w:ascii="Arial" w:hAnsi="Arial" w:cs="Arial"/>
          <w:color w:val="000000"/>
          <w:sz w:val="24"/>
          <w:szCs w:val="24"/>
        </w:rPr>
        <w:t xml:space="preserve">is </w:t>
      </w:r>
      <w:r w:rsidR="002731B0" w:rsidRPr="00FD5363">
        <w:rPr>
          <w:rFonts w:ascii="Arial" w:hAnsi="Arial" w:cs="Arial"/>
          <w:color w:val="000000"/>
          <w:sz w:val="24"/>
          <w:szCs w:val="24"/>
        </w:rPr>
        <w:t>study</w:t>
      </w:r>
      <w:r w:rsidR="00444C42">
        <w:rPr>
          <w:rFonts w:ascii="Arial" w:hAnsi="Arial" w:cs="Arial"/>
          <w:color w:val="000000"/>
          <w:sz w:val="24"/>
          <w:szCs w:val="24"/>
        </w:rPr>
        <w:t xml:space="preserve"> </w:t>
      </w:r>
      <w:r w:rsidR="0063505F" w:rsidRPr="00FD5363">
        <w:rPr>
          <w:rFonts w:ascii="Arial" w:hAnsi="Arial" w:cs="Arial"/>
          <w:color w:val="000000"/>
          <w:sz w:val="24"/>
          <w:szCs w:val="24"/>
        </w:rPr>
        <w:t xml:space="preserve">investigates if machine learning can improve upon traditional modeling techniques enough to provide baseline estimates for individuals in the US, using </w:t>
      </w:r>
      <w:r w:rsidR="00C43E7E" w:rsidRPr="00FD5363">
        <w:rPr>
          <w:rFonts w:ascii="Arial" w:hAnsi="Arial" w:cs="Arial"/>
          <w:color w:val="000000"/>
          <w:sz w:val="24"/>
          <w:szCs w:val="24"/>
        </w:rPr>
        <w:t xml:space="preserve">limited data from </w:t>
      </w:r>
      <w:r w:rsidR="00570735" w:rsidRPr="00FD5363">
        <w:rPr>
          <w:rFonts w:ascii="Arial" w:hAnsi="Arial" w:cs="Arial"/>
          <w:color w:val="000000"/>
          <w:sz w:val="24"/>
          <w:szCs w:val="24"/>
        </w:rPr>
        <w:t>the National Health and Nutrition Examination Survey</w:t>
      </w:r>
      <w:r w:rsidR="00C569C4">
        <w:rPr>
          <w:rFonts w:ascii="Arial" w:hAnsi="Arial" w:cs="Arial"/>
          <w:bCs/>
          <w:color w:val="000000"/>
          <w:sz w:val="24"/>
          <w:szCs w:val="24"/>
        </w:rPr>
        <w:t xml:space="preserve"> (</w:t>
      </w:r>
      <w:r w:rsidR="00570735" w:rsidRPr="00FD5363">
        <w:rPr>
          <w:rFonts w:ascii="Arial" w:hAnsi="Arial" w:cs="Arial"/>
          <w:bCs/>
          <w:color w:val="000000"/>
          <w:sz w:val="24"/>
          <w:szCs w:val="24"/>
        </w:rPr>
        <w:t>NHANES</w:t>
      </w:r>
      <w:r w:rsidR="00C569C4">
        <w:rPr>
          <w:rFonts w:ascii="Arial" w:hAnsi="Arial" w:cs="Arial"/>
          <w:bCs/>
          <w:color w:val="000000"/>
          <w:sz w:val="24"/>
          <w:szCs w:val="24"/>
        </w:rPr>
        <w:t>)</w:t>
      </w:r>
      <w:r w:rsidR="00570735" w:rsidRPr="00FD5363">
        <w:rPr>
          <w:rFonts w:ascii="Arial" w:hAnsi="Arial" w:cs="Arial"/>
          <w:bCs/>
          <w:color w:val="000000"/>
          <w:sz w:val="24"/>
          <w:szCs w:val="24"/>
        </w:rPr>
        <w:t xml:space="preserve"> </w:t>
      </w:r>
      <w:r w:rsidR="00570735" w:rsidRPr="00FD5363">
        <w:rPr>
          <w:rFonts w:ascii="Arial" w:hAnsi="Arial" w:cs="Arial"/>
          <w:color w:val="000000"/>
          <w:sz w:val="24"/>
          <w:szCs w:val="24"/>
        </w:rPr>
        <w:t>(CDC, 2019).</w:t>
      </w:r>
      <w:r w:rsidR="00565DF1" w:rsidRPr="00FD5363">
        <w:rPr>
          <w:rFonts w:ascii="Arial" w:hAnsi="Arial" w:cs="Arial"/>
          <w:b/>
          <w:color w:val="000000"/>
          <w:sz w:val="24"/>
          <w:szCs w:val="24"/>
        </w:rPr>
        <w:t xml:space="preserve"> </w:t>
      </w:r>
      <w:r w:rsidR="0063505F" w:rsidRPr="00FD5363">
        <w:rPr>
          <w:rFonts w:ascii="Arial" w:hAnsi="Arial" w:cs="Arial"/>
          <w:color w:val="000000"/>
          <w:sz w:val="24"/>
          <w:szCs w:val="24"/>
        </w:rPr>
        <w:t xml:space="preserve">Subsequently, the </w:t>
      </w:r>
      <w:r w:rsidR="00BD68A7" w:rsidRPr="00FD5363">
        <w:rPr>
          <w:rFonts w:ascii="Arial" w:hAnsi="Arial" w:cs="Arial"/>
          <w:color w:val="000000"/>
          <w:sz w:val="24"/>
          <w:szCs w:val="24"/>
        </w:rPr>
        <w:t xml:space="preserve">study proposes </w:t>
      </w:r>
      <w:r w:rsidR="0063505F" w:rsidRPr="00FD5363">
        <w:rPr>
          <w:rFonts w:ascii="Arial" w:hAnsi="Arial" w:cs="Arial"/>
          <w:color w:val="000000"/>
          <w:sz w:val="24"/>
          <w:szCs w:val="24"/>
        </w:rPr>
        <w:t xml:space="preserve">a </w:t>
      </w:r>
      <w:r w:rsidR="00203450">
        <w:rPr>
          <w:rFonts w:ascii="Arial" w:hAnsi="Arial" w:cs="Arial"/>
          <w:color w:val="000000"/>
          <w:sz w:val="24"/>
          <w:szCs w:val="24"/>
        </w:rPr>
        <w:t>tool</w:t>
      </w:r>
      <w:r w:rsidR="0063505F" w:rsidRPr="00FD5363">
        <w:rPr>
          <w:rFonts w:ascii="Arial" w:hAnsi="Arial" w:cs="Arial"/>
          <w:color w:val="000000"/>
          <w:sz w:val="24"/>
          <w:szCs w:val="24"/>
        </w:rPr>
        <w:t xml:space="preserve"> that uses</w:t>
      </w:r>
      <w:r w:rsidR="00F609DA">
        <w:rPr>
          <w:rFonts w:ascii="Arial" w:hAnsi="Arial" w:cs="Arial"/>
          <w:color w:val="000000"/>
          <w:sz w:val="24"/>
          <w:szCs w:val="24"/>
        </w:rPr>
        <w:t xml:space="preserve"> </w:t>
      </w:r>
      <w:r w:rsidR="00BD68A7" w:rsidRPr="00FD5363">
        <w:rPr>
          <w:rFonts w:ascii="Arial" w:hAnsi="Arial" w:cs="Arial"/>
          <w:color w:val="000000"/>
          <w:sz w:val="24"/>
          <w:szCs w:val="24"/>
        </w:rPr>
        <w:t>model</w:t>
      </w:r>
      <w:r w:rsidR="004130F3">
        <w:rPr>
          <w:rFonts w:ascii="Arial" w:hAnsi="Arial" w:cs="Arial"/>
          <w:color w:val="000000"/>
          <w:sz w:val="24"/>
          <w:szCs w:val="24"/>
        </w:rPr>
        <w:t xml:space="preserve"> </w:t>
      </w:r>
      <w:r w:rsidR="0063505F" w:rsidRPr="00FD5363">
        <w:rPr>
          <w:rFonts w:ascii="Arial" w:hAnsi="Arial" w:cs="Arial"/>
          <w:color w:val="000000"/>
          <w:sz w:val="24"/>
          <w:szCs w:val="24"/>
        </w:rPr>
        <w:t xml:space="preserve">predictions to assess whether an observed blood pressure is </w:t>
      </w:r>
      <w:r w:rsidR="00EE2396">
        <w:rPr>
          <w:rFonts w:ascii="Arial" w:hAnsi="Arial" w:cs="Arial"/>
          <w:color w:val="000000"/>
          <w:sz w:val="24"/>
          <w:szCs w:val="24"/>
        </w:rPr>
        <w:t xml:space="preserve">likely </w:t>
      </w:r>
      <w:r w:rsidR="00224A99">
        <w:rPr>
          <w:rFonts w:ascii="Arial" w:hAnsi="Arial" w:cs="Arial"/>
          <w:color w:val="000000"/>
          <w:sz w:val="24"/>
          <w:szCs w:val="24"/>
        </w:rPr>
        <w:t>valid or a result of device miscalibration</w:t>
      </w:r>
      <w:r w:rsidR="0063505F" w:rsidRPr="00FD5363">
        <w:rPr>
          <w:rFonts w:ascii="Arial" w:hAnsi="Arial" w:cs="Arial"/>
          <w:color w:val="000000"/>
          <w:sz w:val="24"/>
          <w:szCs w:val="24"/>
        </w:rPr>
        <w:t xml:space="preserve">. </w:t>
      </w:r>
      <w:r w:rsidR="00225179">
        <w:rPr>
          <w:rFonts w:ascii="Arial" w:hAnsi="Arial" w:cs="Arial"/>
          <w:color w:val="000000"/>
          <w:sz w:val="24"/>
          <w:szCs w:val="24"/>
        </w:rPr>
        <w:t xml:space="preserve">The </w:t>
      </w:r>
      <w:r w:rsidR="00203450">
        <w:rPr>
          <w:rFonts w:ascii="Arial" w:hAnsi="Arial" w:cs="Arial"/>
          <w:color w:val="000000"/>
          <w:sz w:val="24"/>
          <w:szCs w:val="24"/>
        </w:rPr>
        <w:t xml:space="preserve">proposed </w:t>
      </w:r>
      <w:r w:rsidR="00444C42">
        <w:rPr>
          <w:rFonts w:ascii="Arial" w:hAnsi="Arial" w:cs="Arial"/>
          <w:color w:val="000000"/>
          <w:sz w:val="24"/>
          <w:szCs w:val="24"/>
        </w:rPr>
        <w:t>system</w:t>
      </w:r>
      <w:r w:rsidR="00396DD0">
        <w:rPr>
          <w:rFonts w:ascii="Arial" w:hAnsi="Arial" w:cs="Arial"/>
          <w:color w:val="000000"/>
          <w:sz w:val="24"/>
          <w:szCs w:val="24"/>
        </w:rPr>
        <w:t xml:space="preserve"> can </w:t>
      </w:r>
      <w:r w:rsidR="00225179">
        <w:rPr>
          <w:rFonts w:ascii="Arial" w:hAnsi="Arial" w:cs="Arial"/>
          <w:sz w:val="24"/>
          <w:szCs w:val="24"/>
        </w:rPr>
        <w:t xml:space="preserve">predict </w:t>
      </w:r>
      <w:r w:rsidR="005778CD">
        <w:rPr>
          <w:rFonts w:ascii="Arial" w:hAnsi="Arial" w:cs="Arial"/>
          <w:sz w:val="24"/>
          <w:szCs w:val="24"/>
        </w:rPr>
        <w:t xml:space="preserve">blood pressure </w:t>
      </w:r>
      <w:r w:rsidR="00925DB1">
        <w:rPr>
          <w:rFonts w:ascii="Arial" w:hAnsi="Arial" w:cs="Arial"/>
          <w:sz w:val="24"/>
          <w:szCs w:val="24"/>
        </w:rPr>
        <w:t>within</w:t>
      </w:r>
      <w:r w:rsidR="00225179">
        <w:rPr>
          <w:rFonts w:ascii="Arial" w:hAnsi="Arial" w:cs="Arial"/>
          <w:sz w:val="24"/>
          <w:szCs w:val="24"/>
        </w:rPr>
        <w:t xml:space="preserve"> 6 mmHg</w:t>
      </w:r>
      <w:r w:rsidR="00EF22D6">
        <w:rPr>
          <w:rFonts w:ascii="Arial" w:hAnsi="Arial" w:cs="Arial"/>
          <w:sz w:val="24"/>
          <w:szCs w:val="24"/>
        </w:rPr>
        <w:t xml:space="preserve"> </w:t>
      </w:r>
      <w:r w:rsidR="006C2D47">
        <w:rPr>
          <w:rFonts w:ascii="Arial" w:hAnsi="Arial" w:cs="Arial"/>
          <w:sz w:val="24"/>
          <w:szCs w:val="24"/>
        </w:rPr>
        <w:lastRenderedPageBreak/>
        <w:t>of the true</w:t>
      </w:r>
      <w:r w:rsidR="00EF22D6">
        <w:rPr>
          <w:rFonts w:ascii="Arial" w:hAnsi="Arial" w:cs="Arial"/>
          <w:sz w:val="24"/>
          <w:szCs w:val="24"/>
        </w:rPr>
        <w:t xml:space="preserve"> systolic and diastolic </w:t>
      </w:r>
      <w:r w:rsidR="00C14B87">
        <w:rPr>
          <w:rFonts w:ascii="Arial" w:hAnsi="Arial" w:cs="Arial"/>
          <w:sz w:val="24"/>
          <w:szCs w:val="24"/>
        </w:rPr>
        <w:t>pressure and</w:t>
      </w:r>
      <w:r w:rsidR="00925DB1">
        <w:rPr>
          <w:rFonts w:ascii="Arial" w:hAnsi="Arial" w:cs="Arial"/>
          <w:sz w:val="24"/>
          <w:szCs w:val="24"/>
        </w:rPr>
        <w:t xml:space="preserve"> finds that</w:t>
      </w:r>
      <w:r w:rsidR="00E71212">
        <w:rPr>
          <w:rFonts w:ascii="Arial" w:hAnsi="Arial" w:cs="Arial"/>
          <w:sz w:val="24"/>
          <w:szCs w:val="24"/>
        </w:rPr>
        <w:t xml:space="preserve"> </w:t>
      </w:r>
      <w:r w:rsidR="00925DB1">
        <w:rPr>
          <w:rFonts w:ascii="Arial" w:hAnsi="Arial" w:cs="Arial"/>
          <w:sz w:val="24"/>
          <w:szCs w:val="24"/>
        </w:rPr>
        <w:t xml:space="preserve">observed </w:t>
      </w:r>
      <w:r w:rsidR="00225179">
        <w:rPr>
          <w:rFonts w:ascii="Arial" w:hAnsi="Arial" w:cs="Arial"/>
          <w:sz w:val="24"/>
          <w:szCs w:val="24"/>
        </w:rPr>
        <w:t>blood pressure</w:t>
      </w:r>
      <w:r w:rsidR="00607C73">
        <w:rPr>
          <w:rFonts w:ascii="Arial" w:hAnsi="Arial" w:cs="Arial"/>
          <w:sz w:val="24"/>
          <w:szCs w:val="24"/>
        </w:rPr>
        <w:t>s</w:t>
      </w:r>
      <w:r w:rsidR="00225179">
        <w:rPr>
          <w:rFonts w:ascii="Arial" w:hAnsi="Arial" w:cs="Arial"/>
          <w:sz w:val="24"/>
          <w:szCs w:val="24"/>
        </w:rPr>
        <w:t xml:space="preserve"> </w:t>
      </w:r>
      <w:r w:rsidR="006613C1">
        <w:rPr>
          <w:rFonts w:ascii="Arial" w:hAnsi="Arial" w:cs="Arial"/>
          <w:sz w:val="24"/>
          <w:szCs w:val="24"/>
        </w:rPr>
        <w:t>over</w:t>
      </w:r>
      <w:r w:rsidR="00225179">
        <w:rPr>
          <w:rFonts w:ascii="Arial" w:hAnsi="Arial" w:cs="Arial"/>
          <w:sz w:val="24"/>
          <w:szCs w:val="24"/>
        </w:rPr>
        <w:t xml:space="preserve"> 9 mmHg</w:t>
      </w:r>
      <w:r w:rsidR="00155854">
        <w:rPr>
          <w:rFonts w:ascii="Arial" w:hAnsi="Arial" w:cs="Arial"/>
          <w:sz w:val="24"/>
          <w:szCs w:val="24"/>
        </w:rPr>
        <w:t xml:space="preserve"> </w:t>
      </w:r>
      <w:r w:rsidR="00B02687">
        <w:rPr>
          <w:rFonts w:ascii="Arial" w:hAnsi="Arial" w:cs="Arial"/>
          <w:sz w:val="24"/>
          <w:szCs w:val="24"/>
        </w:rPr>
        <w:t xml:space="preserve">away from these predictions </w:t>
      </w:r>
      <w:r w:rsidR="00C14B87">
        <w:rPr>
          <w:rFonts w:ascii="Arial" w:hAnsi="Arial" w:cs="Arial"/>
          <w:sz w:val="24"/>
          <w:szCs w:val="24"/>
        </w:rPr>
        <w:t xml:space="preserve">are likely to </w:t>
      </w:r>
      <w:r w:rsidR="007C6A06">
        <w:rPr>
          <w:rFonts w:ascii="Arial" w:hAnsi="Arial" w:cs="Arial"/>
          <w:sz w:val="24"/>
          <w:szCs w:val="24"/>
        </w:rPr>
        <w:t>be</w:t>
      </w:r>
      <w:r w:rsidR="00965C4E">
        <w:rPr>
          <w:rFonts w:ascii="Arial" w:hAnsi="Arial" w:cs="Arial"/>
          <w:sz w:val="24"/>
          <w:szCs w:val="24"/>
        </w:rPr>
        <w:t xml:space="preserve"> the result of calibration issues</w:t>
      </w:r>
      <w:r w:rsidR="00B02687">
        <w:rPr>
          <w:rFonts w:ascii="Arial" w:hAnsi="Arial" w:cs="Arial"/>
          <w:sz w:val="24"/>
          <w:szCs w:val="24"/>
        </w:rPr>
        <w:t>.</w:t>
      </w:r>
    </w:p>
    <w:p w14:paraId="16D5AAD0" w14:textId="77777777" w:rsidR="00F1507A" w:rsidRPr="00971F12" w:rsidRDefault="00F1507A" w:rsidP="00F1507A">
      <w:pPr>
        <w:spacing w:line="480" w:lineRule="auto"/>
        <w:ind w:firstLine="720"/>
        <w:rPr>
          <w:rFonts w:ascii="Arial" w:hAnsi="Arial" w:cs="Arial"/>
          <w:color w:val="000000"/>
          <w:sz w:val="24"/>
          <w:szCs w:val="24"/>
        </w:rPr>
      </w:pPr>
    </w:p>
    <w:bookmarkEnd w:id="1"/>
    <w:p w14:paraId="1D7880CD" w14:textId="24A933CA" w:rsidR="00985057" w:rsidRPr="00886C2F" w:rsidRDefault="005A6A47" w:rsidP="00985057">
      <w:pPr>
        <w:spacing w:line="480" w:lineRule="auto"/>
        <w:rPr>
          <w:rFonts w:ascii="Arial" w:hAnsi="Arial" w:cs="Arial"/>
          <w:b/>
          <w:color w:val="000000"/>
          <w:sz w:val="28"/>
          <w:szCs w:val="28"/>
        </w:rPr>
      </w:pPr>
      <w:r w:rsidRPr="00886C2F">
        <w:rPr>
          <w:rFonts w:ascii="Arial" w:hAnsi="Arial" w:cs="Arial"/>
          <w:b/>
          <w:color w:val="000000"/>
          <w:sz w:val="28"/>
          <w:szCs w:val="28"/>
        </w:rPr>
        <w:t xml:space="preserve">2 </w:t>
      </w:r>
      <w:r w:rsidR="00985057" w:rsidRPr="00886C2F">
        <w:rPr>
          <w:rFonts w:ascii="Arial" w:hAnsi="Arial" w:cs="Arial"/>
          <w:b/>
          <w:color w:val="000000"/>
          <w:sz w:val="28"/>
          <w:szCs w:val="28"/>
        </w:rPr>
        <w:t xml:space="preserve">Literature Review </w:t>
      </w:r>
    </w:p>
    <w:p w14:paraId="1E9CD222" w14:textId="589B7668" w:rsidR="00F1507A" w:rsidRDefault="006B034D" w:rsidP="00D56E0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Pr="00971F12">
        <w:rPr>
          <w:rFonts w:ascii="Arial" w:hAnsi="Arial" w:cs="Arial"/>
          <w:color w:val="000000"/>
        </w:rPr>
        <w:t xml:space="preserve">and </w:t>
      </w:r>
      <w:r w:rsidR="00655711">
        <w:rPr>
          <w:rFonts w:ascii="Arial" w:hAnsi="Arial" w:cs="Arial"/>
          <w:color w:val="000000"/>
        </w:rPr>
        <w:t>exclusivity of</w:t>
      </w:r>
      <w:r w:rsidRPr="00971F12">
        <w:rPr>
          <w:rFonts w:ascii="Arial" w:hAnsi="Arial" w:cs="Arial"/>
          <w:color w:val="000000"/>
        </w:rPr>
        <w:t xml:space="preserve"> information technolog</w:t>
      </w:r>
      <w:r w:rsidR="00655711">
        <w:rPr>
          <w:rFonts w:ascii="Arial" w:hAnsi="Arial" w:cs="Arial"/>
          <w:color w:val="000000"/>
        </w:rPr>
        <w:t>ies</w:t>
      </w:r>
      <w:r w:rsidRPr="00971F12">
        <w:rPr>
          <w:rFonts w:ascii="Arial" w:hAnsi="Arial" w:cs="Arial"/>
          <w:color w:val="000000"/>
        </w:rPr>
        <w:t>.</w:t>
      </w:r>
      <w:r w:rsidR="00766D8C" w:rsidRPr="00971F12">
        <w:rPr>
          <w:rFonts w:ascii="Arial" w:hAnsi="Arial" w:cs="Arial"/>
          <w:color w:val="000000"/>
        </w:rPr>
        <w:t xml:space="preserve"> </w:t>
      </w:r>
      <w:r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Pr="00971F12">
        <w:rPr>
          <w:rFonts w:ascii="Arial" w:hAnsi="Arial" w:cs="Arial"/>
          <w:color w:val="000000"/>
        </w:rPr>
        <w:t>tool that can be used</w:t>
      </w:r>
      <w:r w:rsidR="00766D8C" w:rsidRPr="00971F12">
        <w:rPr>
          <w:rFonts w:ascii="Arial" w:hAnsi="Arial" w:cs="Arial"/>
          <w:color w:val="000000"/>
        </w:rPr>
        <w:t xml:space="preserve"> for</w:t>
      </w:r>
      <w:r w:rsidRPr="00971F12">
        <w:rPr>
          <w:rFonts w:ascii="Arial" w:hAnsi="Arial" w:cs="Arial"/>
          <w:color w:val="000000"/>
        </w:rPr>
        <w:t xml:space="preserve"> the detection of anomalies in blood</w:t>
      </w:r>
      <w:r w:rsidR="00610229">
        <w:rPr>
          <w:rFonts w:ascii="Arial" w:hAnsi="Arial" w:cs="Arial"/>
          <w:color w:val="000000"/>
        </w:rPr>
        <w:t xml:space="preserve"> </w:t>
      </w:r>
      <w:r w:rsidRPr="00971F12">
        <w:rPr>
          <w:rFonts w:ascii="Arial" w:hAnsi="Arial" w:cs="Arial"/>
          <w:color w:val="000000"/>
        </w:rPr>
        <w:t xml:space="preserve">pressure measurements. </w:t>
      </w:r>
    </w:p>
    <w:p w14:paraId="69EC613A" w14:textId="0822538C" w:rsidR="0066708D" w:rsidRPr="00886C2F" w:rsidRDefault="00FC1F20"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 xml:space="preserve">2.1 Measurement Issues </w:t>
      </w:r>
    </w:p>
    <w:p w14:paraId="27EBCC92" w14:textId="71E0EC13" w:rsidR="00D4330D" w:rsidRPr="00886C2F" w:rsidRDefault="00D4330D"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2.1.1 Human Error</w:t>
      </w:r>
    </w:p>
    <w:p w14:paraId="707AE997" w14:textId="1883E692" w:rsidR="00A04917" w:rsidRDefault="006B034D" w:rsidP="00610229">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xml:space="preserve">, Kelly, et al., 2015). The effect of these problems is real as the </w:t>
      </w:r>
      <w:r w:rsidRPr="00971F12">
        <w:rPr>
          <w:rFonts w:ascii="Arial" w:hAnsi="Arial" w:cs="Arial"/>
          <w:color w:val="000000"/>
        </w:rPr>
        <w:lastRenderedPageBreak/>
        <w:t>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w:t>
      </w:r>
      <w:r w:rsidR="005409AD">
        <w:rPr>
          <w:rFonts w:ascii="Arial" w:hAnsi="Arial" w:cs="Arial"/>
          <w:color w:val="000000"/>
        </w:rPr>
        <w:t xml:space="preserve"> Unfortunately, these </w:t>
      </w:r>
      <w:r w:rsidR="001340A1">
        <w:rPr>
          <w:rFonts w:ascii="Arial" w:hAnsi="Arial" w:cs="Arial"/>
          <w:color w:val="000000"/>
        </w:rPr>
        <w:t>kinds of error</w:t>
      </w:r>
      <w:r w:rsidR="005409AD">
        <w:rPr>
          <w:rFonts w:ascii="Arial" w:hAnsi="Arial" w:cs="Arial"/>
          <w:color w:val="000000"/>
        </w:rPr>
        <w:t xml:space="preserve"> </w:t>
      </w:r>
      <w:r w:rsidR="005C4E07">
        <w:rPr>
          <w:rFonts w:ascii="Arial" w:hAnsi="Arial" w:cs="Arial"/>
          <w:color w:val="000000"/>
        </w:rPr>
        <w:t xml:space="preserve">are </w:t>
      </w:r>
      <w:r w:rsidR="005409AD">
        <w:rPr>
          <w:rFonts w:ascii="Arial" w:hAnsi="Arial" w:cs="Arial"/>
          <w:color w:val="000000"/>
        </w:rPr>
        <w:t xml:space="preserve">difficult to control for beyond drawing form measure that were taken in a consistent manner.  </w:t>
      </w:r>
    </w:p>
    <w:p w14:paraId="249AD426" w14:textId="33BFB638" w:rsidR="00A04917" w:rsidRPr="00CA7EFD" w:rsidRDefault="00B0121A" w:rsidP="00A04917">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2.1</w:t>
      </w:r>
      <w:r>
        <w:rPr>
          <w:rFonts w:ascii="Arial" w:hAnsi="Arial" w:cs="Arial"/>
          <w:b/>
          <w:color w:val="000000"/>
        </w:rPr>
        <w:t>.</w:t>
      </w:r>
      <w:r w:rsidR="008C684F">
        <w:rPr>
          <w:rFonts w:ascii="Arial" w:hAnsi="Arial" w:cs="Arial"/>
          <w:b/>
          <w:color w:val="000000"/>
        </w:rPr>
        <w:t>2</w:t>
      </w:r>
      <w:r w:rsidRPr="00FC1F20">
        <w:rPr>
          <w:rFonts w:ascii="Arial" w:hAnsi="Arial" w:cs="Arial"/>
          <w:b/>
          <w:color w:val="000000"/>
        </w:rPr>
        <w:t xml:space="preserve"> </w:t>
      </w:r>
      <w:r w:rsidR="00CA7EFD">
        <w:rPr>
          <w:rFonts w:ascii="Arial" w:hAnsi="Arial" w:cs="Arial"/>
          <w:b/>
          <w:color w:val="000000"/>
        </w:rPr>
        <w:t>Instrument</w:t>
      </w:r>
      <w:r>
        <w:rPr>
          <w:rFonts w:ascii="Arial" w:hAnsi="Arial" w:cs="Arial"/>
          <w:b/>
          <w:color w:val="000000"/>
        </w:rPr>
        <w:t xml:space="preserve"> Error</w:t>
      </w:r>
    </w:p>
    <w:p w14:paraId="3D3B22A6" w14:textId="1B5D1E92" w:rsidR="0064679C" w:rsidRPr="00633421" w:rsidRDefault="006B034D"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blood pressure measurements</w:t>
      </w:r>
      <w:r w:rsidR="00B04AA3">
        <w:rPr>
          <w:rFonts w:ascii="Arial" w:hAnsi="Arial" w:cs="Arial"/>
          <w:color w:val="000000"/>
        </w:rPr>
        <w:t xml:space="preserve"> in and out of office</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w:t>
      </w:r>
      <w:r w:rsidR="00226D34">
        <w:rPr>
          <w:rFonts w:ascii="Arial" w:hAnsi="Arial" w:cs="Arial"/>
          <w:color w:val="000000"/>
        </w:rPr>
        <w:t>present</w:t>
      </w:r>
      <w:r w:rsidRPr="00D04A24">
        <w:rPr>
          <w:rFonts w:ascii="Arial" w:hAnsi="Arial" w:cs="Arial"/>
          <w:color w:val="000000"/>
        </w:rPr>
        <w:t xml:space="preserv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517F7E">
        <w:rPr>
          <w:rFonts w:ascii="Arial" w:hAnsi="Arial" w:cs="Arial"/>
          <w:color w:val="000000"/>
        </w:rPr>
        <w:t>These devices</w:t>
      </w:r>
      <w:r w:rsidR="00971F12" w:rsidRPr="00D04A24">
        <w:rPr>
          <w:rFonts w:ascii="Arial" w:hAnsi="Arial" w:cs="Arial"/>
          <w:color w:val="000000"/>
        </w:rPr>
        <w:t xml:space="preserve">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lastRenderedPageBreak/>
        <w:t>sphygmomanometer and</w:t>
      </w:r>
      <w:r w:rsidRPr="00971F12">
        <w:rPr>
          <w:rFonts w:ascii="Arial" w:hAnsi="Arial" w:cs="Arial"/>
          <w:color w:val="000000"/>
        </w:rPr>
        <w:t xml:space="preserve"> are still subject to white-coat hypertension</w:t>
      </w:r>
      <w:r w:rsidR="002959C4">
        <w:rPr>
          <w:rFonts w:ascii="Arial" w:hAnsi="Arial" w:cs="Arial"/>
          <w:color w:val="000000"/>
        </w:rPr>
        <w:t xml:space="preserve"> if used in office</w:t>
      </w:r>
      <w:r w:rsidRPr="00971F12">
        <w:rPr>
          <w:rFonts w:ascii="Arial" w:hAnsi="Arial" w:cs="Arial"/>
          <w:color w:val="000000"/>
        </w:rPr>
        <w:t xml:space="preserve"> (Pickering, Thomas G., et al., 2005). </w:t>
      </w:r>
    </w:p>
    <w:p w14:paraId="67404F5D" w14:textId="65DFEE59" w:rsidR="002939E5" w:rsidRDefault="00347152"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 xml:space="preserve">techniques such as </w:t>
      </w:r>
      <w:r w:rsidR="00211CDA">
        <w:rPr>
          <w:rFonts w:ascii="Arial" w:hAnsi="Arial" w:cs="Arial"/>
          <w:color w:val="000000"/>
        </w:rPr>
        <w:t>a</w:t>
      </w:r>
      <w:r w:rsidR="006B034D" w:rsidRPr="00971F12">
        <w:rPr>
          <w:rFonts w:ascii="Arial" w:hAnsi="Arial" w:cs="Arial"/>
          <w:color w:val="000000"/>
        </w:rPr>
        <w:t>mbulatory blood pressure monitoring (ABPM)</w:t>
      </w:r>
      <w:r w:rsidR="00525C12">
        <w:rPr>
          <w:rFonts w:ascii="Arial" w:hAnsi="Arial" w:cs="Arial"/>
          <w:color w:val="000000"/>
        </w:rPr>
        <w:t xml:space="preserve"> </w:t>
      </w:r>
      <w:r w:rsidR="008971CF" w:rsidRPr="00971F12">
        <w:rPr>
          <w:rFonts w:ascii="Arial" w:hAnsi="Arial" w:cs="Arial"/>
          <w:color w:val="000000"/>
        </w:rPr>
        <w:t>and at home monitoring (HBPM)</w:t>
      </w:r>
      <w:r w:rsidR="00525C12">
        <w:rPr>
          <w:rFonts w:ascii="Arial" w:hAnsi="Arial" w:cs="Arial"/>
          <w:color w:val="000000"/>
        </w:rPr>
        <w:t>, have been proposed and implemented</w:t>
      </w:r>
      <w:r w:rsidR="008971CF" w:rsidRPr="00971F12">
        <w:rPr>
          <w:rFonts w:ascii="Arial" w:hAnsi="Arial" w:cs="Arial"/>
          <w:color w:val="000000"/>
        </w:rPr>
        <w:t>.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w:t>
      </w:r>
      <w:r w:rsidR="00070FA0">
        <w:rPr>
          <w:rFonts w:ascii="Arial" w:hAnsi="Arial" w:cs="Arial"/>
          <w:color w:val="000000"/>
        </w:rPr>
        <w:t xml:space="preserve">Since HBPM relies on several measurement, it avoids many of the accuracy issues associated with </w:t>
      </w:r>
      <w:r w:rsidR="00070FA0" w:rsidRPr="00971F12">
        <w:rPr>
          <w:rFonts w:ascii="Arial" w:hAnsi="Arial" w:cs="Arial"/>
          <w:color w:val="000000"/>
        </w:rPr>
        <w:t xml:space="preserve">oscillometric </w:t>
      </w:r>
      <w:r w:rsidR="00070FA0">
        <w:rPr>
          <w:rFonts w:ascii="Arial" w:hAnsi="Arial" w:cs="Arial"/>
          <w:color w:val="000000"/>
        </w:rPr>
        <w:t xml:space="preserve">devices </w:t>
      </w:r>
      <w:r w:rsidR="00070FA0" w:rsidRPr="00971F12">
        <w:rPr>
          <w:rFonts w:ascii="Arial" w:hAnsi="Arial" w:cs="Arial"/>
          <w:color w:val="000000"/>
        </w:rPr>
        <w:t>(Whelton, Paul K., et al., 2017).</w:t>
      </w:r>
      <w:r w:rsidR="00070FA0">
        <w:rPr>
          <w:rFonts w:ascii="Arial" w:hAnsi="Arial" w:cs="Arial"/>
          <w:color w:val="000000"/>
        </w:rPr>
        <w:t xml:space="preserve"> </w:t>
      </w:r>
      <w:r w:rsidR="00971F12" w:rsidRPr="00971F12">
        <w:rPr>
          <w:rFonts w:ascii="Arial" w:hAnsi="Arial" w:cs="Arial"/>
          <w:color w:val="000000"/>
        </w:rPr>
        <w:t xml:space="preserve">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w:t>
      </w:r>
      <w:r w:rsidR="00E17DEF">
        <w:rPr>
          <w:rFonts w:ascii="Arial" w:hAnsi="Arial" w:cs="Arial"/>
          <w:color w:val="000000"/>
        </w:rPr>
        <w:t xml:space="preserve">been </w:t>
      </w:r>
      <w:r w:rsidR="006B034D" w:rsidRPr="00971F12">
        <w:rPr>
          <w:rFonts w:ascii="Arial" w:hAnsi="Arial" w:cs="Arial"/>
          <w:color w:val="000000"/>
        </w:rPr>
        <w:t xml:space="preserve">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245AD7">
        <w:rPr>
          <w:rFonts w:ascii="Arial" w:hAnsi="Arial" w:cs="Arial"/>
          <w:color w:val="000000"/>
        </w:rPr>
        <w:t xml:space="preserve">, </w:t>
      </w:r>
      <w:r w:rsidR="00AA5FF2">
        <w:rPr>
          <w:rFonts w:ascii="Arial" w:hAnsi="Arial" w:cs="Arial"/>
          <w:color w:val="000000"/>
        </w:rPr>
        <w:t>resulting in</w:t>
      </w:r>
      <w:r w:rsidR="00245AD7">
        <w:rPr>
          <w:rFonts w:ascii="Arial" w:hAnsi="Arial" w:cs="Arial"/>
          <w:color w:val="000000"/>
        </w:rPr>
        <w:t xml:space="preserve"> readings</w:t>
      </w:r>
      <w:r w:rsidR="000A7A98">
        <w:rPr>
          <w:rFonts w:ascii="Arial" w:hAnsi="Arial" w:cs="Arial"/>
          <w:color w:val="000000"/>
        </w:rPr>
        <w:t xml:space="preserve"> that are </w:t>
      </w:r>
      <w:r w:rsidR="00245AD7">
        <w:rPr>
          <w:rFonts w:ascii="Arial" w:hAnsi="Arial" w:cs="Arial"/>
          <w:color w:val="000000"/>
        </w:rPr>
        <w:t>no more reliable than those taken by an oscillometric device in office</w:t>
      </w:r>
      <w:r w:rsidR="00971F12">
        <w:rPr>
          <w:rFonts w:ascii="Arial" w:hAnsi="Arial" w:cs="Arial"/>
          <w:color w:val="000000"/>
        </w:rPr>
        <w:t xml:space="preserve">. </w:t>
      </w:r>
      <w:r w:rsidR="00683CA7">
        <w:rPr>
          <w:rFonts w:ascii="Arial" w:hAnsi="Arial" w:cs="Arial"/>
          <w:color w:val="000000"/>
        </w:rPr>
        <w:t xml:space="preserve">The </w:t>
      </w:r>
      <w:r w:rsidR="00BD1A1F">
        <w:rPr>
          <w:rFonts w:ascii="Arial" w:hAnsi="Arial" w:cs="Arial"/>
          <w:color w:val="000000"/>
        </w:rPr>
        <w:t xml:space="preserve">devices are </w:t>
      </w:r>
      <w:r w:rsidR="00BB284F">
        <w:rPr>
          <w:rFonts w:ascii="Arial" w:hAnsi="Arial" w:cs="Arial"/>
          <w:color w:val="000000"/>
        </w:rPr>
        <w:t xml:space="preserve">also </w:t>
      </w:r>
      <w:r w:rsidR="00BD1A1F">
        <w:rPr>
          <w:rFonts w:ascii="Arial" w:hAnsi="Arial" w:cs="Arial"/>
          <w:color w:val="000000"/>
        </w:rPr>
        <w:t>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w:t>
      </w:r>
      <w:r w:rsidR="00A34188">
        <w:rPr>
          <w:rFonts w:ascii="Arial" w:hAnsi="Arial" w:cs="Arial"/>
          <w:color w:val="000000"/>
        </w:rPr>
        <w:t>or</w:t>
      </w:r>
      <w:r w:rsidR="00BD1A1F">
        <w:rPr>
          <w:rFonts w:ascii="Arial" w:hAnsi="Arial" w:cs="Arial"/>
          <w:color w:val="000000"/>
        </w:rPr>
        <w:t xml:space="preserve"> HBPM is somewhat situational</w:t>
      </w:r>
      <w:r w:rsidR="00F47B70">
        <w:rPr>
          <w:rFonts w:ascii="Arial" w:hAnsi="Arial" w:cs="Arial"/>
          <w:color w:val="000000"/>
        </w:rPr>
        <w:t>.</w:t>
      </w:r>
      <w:r w:rsidR="00BD1A1F">
        <w:rPr>
          <w:rFonts w:ascii="Arial" w:hAnsi="Arial" w:cs="Arial"/>
          <w:color w:val="000000"/>
        </w:rPr>
        <w:t xml:space="preserve"> </w:t>
      </w:r>
    </w:p>
    <w:p w14:paraId="11B6534D" w14:textId="77777777" w:rsidR="00814927" w:rsidRDefault="00814927" w:rsidP="002939E5">
      <w:pPr>
        <w:pStyle w:val="NormalWeb"/>
        <w:spacing w:before="0" w:beforeAutospacing="0" w:after="0" w:afterAutospacing="0" w:line="480" w:lineRule="auto"/>
        <w:rPr>
          <w:rFonts w:ascii="Arial" w:hAnsi="Arial" w:cs="Arial"/>
          <w:color w:val="000000"/>
        </w:rPr>
      </w:pPr>
    </w:p>
    <w:p w14:paraId="58079D7D" w14:textId="596FEE39" w:rsidR="00FC1F20" w:rsidRDefault="00B96805" w:rsidP="00396C3B">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resource settings would require a change in the training of healthcare professionals, regulatory changes regarding the production and sale of BP devices</w:t>
      </w:r>
      <w:r w:rsidR="00AA6054">
        <w:rPr>
          <w:rFonts w:ascii="Arial" w:hAnsi="Arial" w:cs="Arial"/>
          <w:color w:val="000000"/>
        </w:rPr>
        <w:t xml:space="preserve"> </w:t>
      </w:r>
      <w:r w:rsidR="006B034D" w:rsidRPr="00971F12">
        <w:rPr>
          <w:rFonts w:ascii="Arial" w:hAnsi="Arial" w:cs="Arial"/>
          <w:color w:val="000000"/>
        </w:rPr>
        <w:t>and technological advance</w:t>
      </w:r>
      <w:r w:rsidR="009306C4">
        <w:rPr>
          <w:rFonts w:ascii="Arial" w:hAnsi="Arial" w:cs="Arial"/>
          <w:color w:val="000000"/>
        </w:rPr>
        <w:t xml:space="preserve">s, and </w:t>
      </w:r>
      <w:r w:rsidR="003D22C3">
        <w:rPr>
          <w:rFonts w:ascii="Arial" w:hAnsi="Arial" w:cs="Arial"/>
          <w:color w:val="000000"/>
        </w:rPr>
        <w:t xml:space="preserve">few studies has robustly evaluated the cost </w:t>
      </w:r>
      <w:r w:rsidR="00AD1D04">
        <w:rPr>
          <w:rFonts w:ascii="Arial" w:hAnsi="Arial" w:cs="Arial"/>
          <w:color w:val="000000"/>
        </w:rPr>
        <w:t xml:space="preserve">associate with </w:t>
      </w:r>
      <w:r w:rsidR="003D22C3">
        <w:rPr>
          <w:rFonts w:ascii="Arial" w:hAnsi="Arial" w:cs="Arial"/>
          <w:color w:val="000000"/>
        </w:rPr>
        <w:t>these changes</w:t>
      </w:r>
      <w:r w:rsidR="003D22C3">
        <w:rPr>
          <w:rFonts w:ascii="Arial" w:hAnsi="Arial" w:cs="Arial"/>
          <w:color w:val="000000"/>
        </w:rPr>
        <w:t xml:space="preserve"> (</w:t>
      </w:r>
      <w:r w:rsidR="003D22C3" w:rsidRPr="00971F12">
        <w:rPr>
          <w:rFonts w:ascii="Arial" w:hAnsi="Arial" w:cs="Arial"/>
          <w:color w:val="000000"/>
        </w:rPr>
        <w:t>Pickering, Thomas G., 2008</w:t>
      </w:r>
      <w:r w:rsidR="007E4DE7">
        <w:rPr>
          <w:rFonts w:ascii="Arial" w:hAnsi="Arial" w:cs="Arial"/>
          <w:color w:val="000000"/>
        </w:rPr>
        <w:t>;</w:t>
      </w:r>
      <w:r w:rsidR="007E4DE7" w:rsidRPr="007E4DE7">
        <w:rPr>
          <w:rFonts w:ascii="Arial" w:hAnsi="Arial" w:cs="Arial"/>
          <w:color w:val="000000"/>
        </w:rPr>
        <w:t xml:space="preserve"> </w:t>
      </w:r>
      <w:r w:rsidR="007E4DE7" w:rsidRPr="00971F12">
        <w:rPr>
          <w:rFonts w:ascii="Arial" w:hAnsi="Arial" w:cs="Arial"/>
          <w:color w:val="000000"/>
        </w:rPr>
        <w:t>Seravalle, G., et al., 2018</w:t>
      </w:r>
      <w:r w:rsidR="003D22C3" w:rsidRPr="00971F12">
        <w:rPr>
          <w:rFonts w:ascii="Arial" w:hAnsi="Arial" w:cs="Arial"/>
          <w:color w:val="000000"/>
        </w:rPr>
        <w:t>)</w:t>
      </w:r>
      <w:r w:rsidR="00E56D6E">
        <w:rPr>
          <w:rFonts w:ascii="Arial" w:hAnsi="Arial" w:cs="Arial"/>
          <w:color w:val="000000"/>
        </w:rPr>
        <w:t>.</w:t>
      </w:r>
      <w:r w:rsidR="006B034D" w:rsidRPr="00971F12">
        <w:rPr>
          <w:rFonts w:ascii="Arial" w:hAnsi="Arial" w:cs="Arial"/>
          <w:color w:val="000000"/>
        </w:rPr>
        <w:t xml:space="preserve"> The irony is that </w:t>
      </w:r>
      <w:r w:rsidR="00250DAC">
        <w:rPr>
          <w:rFonts w:ascii="Arial" w:hAnsi="Arial" w:cs="Arial"/>
          <w:color w:val="000000"/>
        </w:rPr>
        <w:t>these are</w:t>
      </w:r>
      <w:r w:rsidR="006C60D0">
        <w:rPr>
          <w:rFonts w:ascii="Arial" w:hAnsi="Arial" w:cs="Arial"/>
          <w:color w:val="000000"/>
        </w:rPr>
        <w:t xml:space="preserve"> exactly</w:t>
      </w:r>
      <w:r w:rsidR="00250DAC">
        <w:rPr>
          <w:rFonts w:ascii="Arial" w:hAnsi="Arial" w:cs="Arial"/>
          <w:color w:val="000000"/>
        </w:rPr>
        <w:t xml:space="preserve"> the communities that suffer the most from uncontrolled hypertension</w:t>
      </w:r>
      <w:r w:rsidR="006B034D" w:rsidRPr="00971F12">
        <w:rPr>
          <w:rFonts w:ascii="Arial" w:hAnsi="Arial" w:cs="Arial"/>
          <w:color w:val="000000"/>
        </w:rPr>
        <w:t xml:space="preserve"> (</w:t>
      </w:r>
      <w:r w:rsidR="00C64CDD" w:rsidRPr="00971F12">
        <w:rPr>
          <w:rFonts w:ascii="Arial" w:hAnsi="Arial" w:cs="Arial"/>
          <w:color w:val="000000"/>
        </w:rPr>
        <w:t xml:space="preserve">Harris, </w:t>
      </w:r>
      <w:proofErr w:type="spellStart"/>
      <w:r w:rsidR="00C64CDD" w:rsidRPr="00971F12">
        <w:rPr>
          <w:rFonts w:ascii="Arial" w:hAnsi="Arial" w:cs="Arial"/>
          <w:color w:val="000000"/>
        </w:rPr>
        <w:t>Jenine</w:t>
      </w:r>
      <w:proofErr w:type="spellEnd"/>
      <w:r w:rsidR="00C64CDD" w:rsidRPr="00971F12">
        <w:rPr>
          <w:rFonts w:ascii="Arial" w:hAnsi="Arial" w:cs="Arial"/>
          <w:color w:val="000000"/>
        </w:rPr>
        <w:t xml:space="preserve"> K., et al., 2016</w:t>
      </w:r>
      <w:r w:rsidR="00AB762D">
        <w:rPr>
          <w:rFonts w:ascii="Arial" w:hAnsi="Arial" w:cs="Arial"/>
          <w:color w:val="000000"/>
        </w:rPr>
        <w:t>)</w:t>
      </w:r>
      <w:r w:rsidR="006B034D" w:rsidRPr="00971F12">
        <w:rPr>
          <w:rFonts w:ascii="Arial" w:hAnsi="Arial" w:cs="Arial"/>
          <w:color w:val="000000"/>
        </w:rPr>
        <w:t xml:space="preserve">. </w:t>
      </w:r>
      <w:r w:rsidRPr="00971F12">
        <w:rPr>
          <w:rFonts w:ascii="Arial" w:hAnsi="Arial" w:cs="Arial"/>
          <w:color w:val="000000"/>
        </w:rPr>
        <w:t xml:space="preserve">Thus, it seems that </w:t>
      </w:r>
      <w:r w:rsidR="00F64A15">
        <w:rPr>
          <w:rFonts w:ascii="Arial" w:hAnsi="Arial" w:cs="Arial"/>
          <w:color w:val="000000"/>
        </w:rPr>
        <w:t xml:space="preserve">some of the most cutting-edge techniques for addressing measurement issue in blood pressure </w:t>
      </w:r>
      <w:r w:rsidRPr="00971F12">
        <w:rPr>
          <w:rFonts w:ascii="Arial" w:hAnsi="Arial" w:cs="Arial"/>
          <w:color w:val="000000"/>
        </w:rPr>
        <w:t xml:space="preserve">pay little </w:t>
      </w:r>
      <w:r w:rsidR="004821A0">
        <w:rPr>
          <w:rFonts w:ascii="Arial" w:hAnsi="Arial" w:cs="Arial"/>
          <w:color w:val="000000"/>
        </w:rPr>
        <w:t xml:space="preserve">attention </w:t>
      </w:r>
      <w:r w:rsidRPr="00971F12">
        <w:rPr>
          <w:rFonts w:ascii="Arial" w:hAnsi="Arial" w:cs="Arial"/>
          <w:color w:val="000000"/>
        </w:rPr>
        <w:t xml:space="preserve">to </w:t>
      </w:r>
      <w:r w:rsidR="004821A0">
        <w:rPr>
          <w:rFonts w:ascii="Arial" w:hAnsi="Arial" w:cs="Arial"/>
          <w:color w:val="000000"/>
        </w:rPr>
        <w:t xml:space="preserve">the </w:t>
      </w:r>
      <w:r w:rsidRPr="00971F12">
        <w:rPr>
          <w:rFonts w:ascii="Arial" w:hAnsi="Arial" w:cs="Arial"/>
          <w:color w:val="000000"/>
        </w:rPr>
        <w:t xml:space="preserve">rural and low-income communities who perhaps have the most to gain from more accurate blood pressure readings. </w:t>
      </w:r>
    </w:p>
    <w:p w14:paraId="1E13DCDA" w14:textId="67565578" w:rsidR="00B1383F" w:rsidRPr="00FC1F20" w:rsidRDefault="00FC1F20" w:rsidP="002939E5">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2.2 Information Technologies</w:t>
      </w:r>
    </w:p>
    <w:p w14:paraId="4A32ECEF" w14:textId="30E7F945" w:rsidR="00A93A19" w:rsidRDefault="00B96805" w:rsidP="00DE79F2">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 issue of a privilege</w:t>
      </w:r>
      <w:r w:rsidR="00757ED9">
        <w:rPr>
          <w:rFonts w:ascii="Arial" w:hAnsi="Arial" w:cs="Arial"/>
          <w:color w:val="000000"/>
        </w:rPr>
        <w:t>d</w:t>
      </w:r>
      <w:r w:rsidRPr="00971F12">
        <w:rPr>
          <w:rFonts w:ascii="Arial" w:hAnsi="Arial" w:cs="Arial"/>
          <w:color w:val="000000"/>
        </w:rPr>
        <w:t xml:space="preserve"> audience </w:t>
      </w:r>
      <w:r>
        <w:rPr>
          <w:rFonts w:ascii="Arial" w:hAnsi="Arial" w:cs="Arial"/>
          <w:color w:val="000000"/>
        </w:rPr>
        <w:t xml:space="preserve">in </w:t>
      </w:r>
      <w:r w:rsidR="000C361A">
        <w:rPr>
          <w:rFonts w:ascii="Arial" w:hAnsi="Arial" w:cs="Arial"/>
          <w:color w:val="000000"/>
        </w:rPr>
        <w:t>hypertension control</w:t>
      </w:r>
      <w:r w:rsidR="001D3BA2">
        <w:rPr>
          <w:rFonts w:ascii="Arial" w:hAnsi="Arial" w:cs="Arial"/>
          <w:color w:val="000000"/>
        </w:rPr>
        <w:t xml:space="preserve"> </w:t>
      </w:r>
      <w:r w:rsidR="000C361A">
        <w:rPr>
          <w:rFonts w:ascii="Arial" w:hAnsi="Arial" w:cs="Arial"/>
          <w:color w:val="000000"/>
        </w:rPr>
        <w:t xml:space="preserve">applies not only </w:t>
      </w:r>
      <w:r w:rsidR="00632CD9">
        <w:rPr>
          <w:rFonts w:ascii="Arial" w:hAnsi="Arial" w:cs="Arial"/>
          <w:color w:val="000000"/>
        </w:rPr>
        <w:t>to new measurement techniques, but</w:t>
      </w:r>
      <w:r w:rsidRPr="00971F12">
        <w:rPr>
          <w:rFonts w:ascii="Arial" w:hAnsi="Arial" w:cs="Arial"/>
          <w:color w:val="000000"/>
        </w:rPr>
        <w:t xml:space="preserve"> </w:t>
      </w:r>
      <w:r w:rsidR="00632CD9">
        <w:rPr>
          <w:rFonts w:ascii="Arial" w:hAnsi="Arial" w:cs="Arial"/>
          <w:color w:val="000000"/>
        </w:rPr>
        <w:t xml:space="preserve">also </w:t>
      </w:r>
      <w:r w:rsidR="00DE4960">
        <w:rPr>
          <w:rFonts w:ascii="Arial" w:hAnsi="Arial" w:cs="Arial"/>
          <w:color w:val="000000"/>
        </w:rPr>
        <w:t>to new detection techniques that leverage information technology</w:t>
      </w:r>
      <w:r w:rsidRPr="00971F12">
        <w:rPr>
          <w:rFonts w:ascii="Arial" w:hAnsi="Arial" w:cs="Arial"/>
          <w:color w:val="000000"/>
        </w:rPr>
        <w:t xml:space="preserve">.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00A261E6">
        <w:rPr>
          <w:rFonts w:ascii="Arial" w:hAnsi="Arial" w:cs="Arial"/>
          <w:color w:val="000000"/>
        </w:rPr>
        <w:t>has deployed algorithms on the</w:t>
      </w:r>
      <w:r w:rsidR="00191ACF">
        <w:rPr>
          <w:rFonts w:ascii="Arial" w:hAnsi="Arial" w:cs="Arial"/>
          <w:color w:val="000000"/>
        </w:rPr>
        <w:t>ir extensive health records</w:t>
      </w:r>
      <w:r w:rsidRPr="00971F12">
        <w:rPr>
          <w:rFonts w:ascii="Arial" w:hAnsi="Arial" w:cs="Arial"/>
          <w:color w:val="000000"/>
        </w:rPr>
        <w:t xml:space="preserve"> to accurately identify those at risk of hypertension (</w:t>
      </w:r>
      <w:proofErr w:type="spellStart"/>
      <w:r w:rsidR="00417FC0" w:rsidRPr="00971F12">
        <w:rPr>
          <w:rFonts w:ascii="Arial" w:hAnsi="Arial" w:cs="Arial"/>
          <w:color w:val="000000"/>
        </w:rPr>
        <w:t>Merai</w:t>
      </w:r>
      <w:proofErr w:type="spellEnd"/>
      <w:r w:rsidR="00417FC0" w:rsidRPr="00971F12">
        <w:rPr>
          <w:rFonts w:ascii="Arial" w:hAnsi="Arial" w:cs="Arial"/>
          <w:color w:val="000000"/>
        </w:rPr>
        <w:t xml:space="preserve">, </w:t>
      </w:r>
      <w:proofErr w:type="spellStart"/>
      <w:r w:rsidR="00417FC0" w:rsidRPr="00971F12">
        <w:rPr>
          <w:rFonts w:ascii="Arial" w:hAnsi="Arial" w:cs="Arial"/>
          <w:color w:val="000000"/>
        </w:rPr>
        <w:t>Rikita</w:t>
      </w:r>
      <w:proofErr w:type="spellEnd"/>
      <w:r w:rsidR="00417FC0" w:rsidRPr="00971F12">
        <w:rPr>
          <w:rFonts w:ascii="Arial" w:hAnsi="Arial" w:cs="Arial"/>
          <w:color w:val="000000"/>
        </w:rPr>
        <w:t>, et al., 2016</w:t>
      </w:r>
      <w:r w:rsidR="00417FC0">
        <w:rPr>
          <w:rFonts w:ascii="Arial" w:hAnsi="Arial" w:cs="Arial"/>
          <w:color w:val="000000"/>
        </w:rPr>
        <w:t xml:space="preserve">;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w:t>
      </w:r>
      <w:r w:rsidR="00A170B3">
        <w:rPr>
          <w:rFonts w:ascii="Arial" w:hAnsi="Arial" w:cs="Arial"/>
          <w:color w:val="000000"/>
        </w:rPr>
        <w:t xml:space="preserve">emerging </w:t>
      </w:r>
      <w:r w:rsidRPr="00971F12">
        <w:rPr>
          <w:rFonts w:ascii="Arial" w:hAnsi="Arial" w:cs="Arial"/>
          <w:color w:val="000000"/>
        </w:rPr>
        <w:t>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w:t>
      </w:r>
      <w:r w:rsidR="005B2F81">
        <w:rPr>
          <w:rFonts w:ascii="Arial" w:hAnsi="Arial" w:cs="Arial"/>
          <w:color w:val="000000"/>
        </w:rPr>
        <w:t xml:space="preserve">and </w:t>
      </w:r>
      <w:r w:rsidR="003D3047">
        <w:rPr>
          <w:rFonts w:ascii="Arial" w:hAnsi="Arial" w:cs="Arial"/>
          <w:color w:val="000000"/>
        </w:rPr>
        <w:lastRenderedPageBreak/>
        <w:t xml:space="preserve">have </w:t>
      </w:r>
      <w:r w:rsidRPr="00971F12">
        <w:rPr>
          <w:rFonts w:ascii="Arial" w:hAnsi="Arial" w:cs="Arial"/>
          <w:color w:val="000000"/>
        </w:rPr>
        <w:t>shown variability and inconsistenc</w:t>
      </w:r>
      <w:r w:rsidR="00274BA7">
        <w:rPr>
          <w:rFonts w:ascii="Arial" w:hAnsi="Arial" w:cs="Arial"/>
          <w:color w:val="000000"/>
        </w:rPr>
        <w:t>y</w:t>
      </w:r>
      <w:r w:rsidRPr="00971F12">
        <w:rPr>
          <w:rFonts w:ascii="Arial" w:hAnsi="Arial" w:cs="Arial"/>
          <w:color w:val="000000"/>
        </w:rPr>
        <w:t xml:space="preserve"> (Whelton, Paul K., et al., 2017). </w:t>
      </w:r>
      <w:r w:rsidR="00734CD1">
        <w:rPr>
          <w:rFonts w:ascii="Arial" w:hAnsi="Arial" w:cs="Arial"/>
          <w:color w:val="000000"/>
        </w:rPr>
        <w:t>Unfortunately</w:t>
      </w:r>
      <w:r w:rsidRPr="00971F12">
        <w:rPr>
          <w:rFonts w:ascii="Arial" w:hAnsi="Arial" w:cs="Arial"/>
          <w:color w:val="000000"/>
        </w:rPr>
        <w:t xml:space="preserve">, </w:t>
      </w:r>
      <w:r w:rsidR="00B3782D">
        <w:rPr>
          <w:rFonts w:ascii="Arial" w:hAnsi="Arial" w:cs="Arial"/>
          <w:color w:val="000000"/>
        </w:rPr>
        <w:t>t</w:t>
      </w:r>
      <w:r w:rsidR="00C364A2">
        <w:rPr>
          <w:rFonts w:ascii="Arial" w:hAnsi="Arial" w:cs="Arial"/>
          <w:color w:val="000000"/>
        </w:rPr>
        <w:t>elehealth</w:t>
      </w:r>
      <w:r w:rsidR="00B3782D">
        <w:rPr>
          <w:rFonts w:ascii="Arial" w:hAnsi="Arial" w:cs="Arial"/>
          <w:color w:val="000000"/>
        </w:rPr>
        <w:t xml:space="preserve"> approaches also suffer from poor </w:t>
      </w:r>
      <w:r w:rsidRPr="00971F12">
        <w:rPr>
          <w:rFonts w:ascii="Arial" w:hAnsi="Arial" w:cs="Arial"/>
          <w:color w:val="000000"/>
        </w:rPr>
        <w:t xml:space="preserve">communication between developers and health professionals (Burke, Lora E., et al., 2015). The commonality between </w:t>
      </w:r>
      <w:r w:rsidR="00F7759B">
        <w:rPr>
          <w:rFonts w:ascii="Arial" w:hAnsi="Arial" w:cs="Arial"/>
          <w:color w:val="000000"/>
        </w:rPr>
        <w:t xml:space="preserve">all </w:t>
      </w:r>
      <w:r w:rsidRPr="00971F12">
        <w:rPr>
          <w:rFonts w:ascii="Arial" w:hAnsi="Arial" w:cs="Arial"/>
          <w:color w:val="000000"/>
        </w:rPr>
        <w:t>these approaches is that they rely on vast data registries, expertise</w:t>
      </w:r>
      <w:r w:rsidR="00913F04">
        <w:rPr>
          <w:rFonts w:ascii="Arial" w:hAnsi="Arial" w:cs="Arial"/>
          <w:color w:val="000000"/>
        </w:rPr>
        <w:t xml:space="preserve"> </w:t>
      </w:r>
      <w:r w:rsidRPr="00971F12">
        <w:rPr>
          <w:rFonts w:ascii="Arial" w:hAnsi="Arial" w:cs="Arial"/>
          <w:color w:val="000000"/>
        </w:rPr>
        <w:t>and cater to an affluent audience</w:t>
      </w:r>
      <w:r w:rsidR="00D4128A">
        <w:rPr>
          <w:rFonts w:ascii="Arial" w:hAnsi="Arial" w:cs="Arial"/>
          <w:color w:val="000000"/>
        </w:rPr>
        <w:t xml:space="preserve">, </w:t>
      </w:r>
      <w:r w:rsidR="00827D3C">
        <w:rPr>
          <w:rFonts w:ascii="Arial" w:hAnsi="Arial" w:cs="Arial"/>
          <w:color w:val="000000"/>
        </w:rPr>
        <w:t>like</w:t>
      </w:r>
      <w:r w:rsidR="00D4128A">
        <w:rPr>
          <w:rFonts w:ascii="Arial" w:hAnsi="Arial" w:cs="Arial"/>
          <w:color w:val="000000"/>
        </w:rPr>
        <w:t xml:space="preserve"> ABPM and HBPM. </w:t>
      </w:r>
    </w:p>
    <w:p w14:paraId="5CBFED0E" w14:textId="28764A23" w:rsidR="0020595B" w:rsidRPr="00A93A19" w:rsidRDefault="00A93A19" w:rsidP="005409AD">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w:t>
      </w:r>
      <w:r w:rsidR="00CE39AB">
        <w:rPr>
          <w:rFonts w:ascii="Arial" w:hAnsi="Arial" w:cs="Arial"/>
          <w:b/>
          <w:color w:val="000000"/>
        </w:rPr>
        <w:t>3</w:t>
      </w:r>
      <w:r w:rsidRPr="00FC1F20">
        <w:rPr>
          <w:rFonts w:ascii="Arial" w:hAnsi="Arial" w:cs="Arial"/>
          <w:b/>
          <w:color w:val="000000"/>
        </w:rPr>
        <w:t xml:space="preserve"> </w:t>
      </w:r>
      <w:r w:rsidR="00922A52">
        <w:rPr>
          <w:rFonts w:ascii="Arial" w:hAnsi="Arial" w:cs="Arial"/>
          <w:b/>
          <w:color w:val="000000"/>
        </w:rPr>
        <w:t>Motivating Work</w:t>
      </w:r>
    </w:p>
    <w:p w14:paraId="25A9A62E" w14:textId="53043A4A" w:rsidR="005F2825" w:rsidRDefault="00B96805" w:rsidP="00665346">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7738D3">
        <w:rPr>
          <w:rFonts w:ascii="Arial" w:hAnsi="Arial" w:cs="Arial"/>
          <w:color w:val="000000"/>
        </w:rPr>
        <w:t>the literature</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xml:space="preserve">. </w:t>
      </w:r>
      <w:r w:rsidR="0017155B">
        <w:rPr>
          <w:rFonts w:ascii="Arial" w:hAnsi="Arial" w:cs="Arial"/>
          <w:color w:val="000000"/>
        </w:rPr>
        <w:t>However, s</w:t>
      </w:r>
      <w:r w:rsidR="006B034D" w:rsidRPr="00971F12">
        <w:rPr>
          <w:rFonts w:ascii="Arial" w:hAnsi="Arial" w:cs="Arial"/>
          <w:color w:val="000000"/>
        </w:rPr>
        <w:t>ome</w:t>
      </w:r>
      <w:r w:rsidR="00CB36B5">
        <w:rPr>
          <w:rFonts w:ascii="Arial" w:hAnsi="Arial" w:cs="Arial"/>
          <w:color w:val="000000"/>
        </w:rPr>
        <w:t xml:space="preserve"> </w:t>
      </w:r>
      <w:r w:rsidR="006B034D" w:rsidRPr="00971F12">
        <w:rPr>
          <w:rFonts w:ascii="Arial" w:hAnsi="Arial" w:cs="Arial"/>
          <w:color w:val="000000"/>
        </w:rPr>
        <w:t xml:space="preserve">research has </w:t>
      </w:r>
      <w:r w:rsidR="009873F2">
        <w:rPr>
          <w:rFonts w:ascii="Arial" w:hAnsi="Arial" w:cs="Arial"/>
          <w:color w:val="000000"/>
        </w:rPr>
        <w:t xml:space="preserve">been done on more accessible approaches </w:t>
      </w:r>
      <w:r w:rsidR="000E2404">
        <w:rPr>
          <w:rFonts w:ascii="Arial" w:hAnsi="Arial" w:cs="Arial"/>
          <w:color w:val="000000"/>
        </w:rPr>
        <w:t>to hypertension control</w:t>
      </w:r>
      <w:r w:rsidR="006B034D" w:rsidRPr="00971F12">
        <w:rPr>
          <w:rFonts w:ascii="Arial" w:hAnsi="Arial" w:cs="Arial"/>
          <w:color w:val="000000"/>
        </w:rPr>
        <w:t xml:space="preserve">. For example, studies have </w:t>
      </w:r>
      <w:r w:rsidR="006B034D" w:rsidRPr="00827D3C">
        <w:rPr>
          <w:rFonts w:ascii="Arial" w:hAnsi="Arial" w:cs="Arial"/>
          <w:color w:val="000000"/>
        </w:rPr>
        <w:t xml:space="preserve">shown that machine learning can be used to </w:t>
      </w:r>
      <w:bookmarkStart w:id="4" w:name="_Hlk5824628"/>
      <w:r w:rsidR="006B034D" w:rsidRPr="00827D3C">
        <w:rPr>
          <w:rFonts w:ascii="Arial" w:hAnsi="Arial" w:cs="Arial"/>
          <w:color w:val="000000"/>
        </w:rPr>
        <w:t>predict the presence of hypertension at a high degree of accuracy using a minimal number of inputs (Golino, Hudson Fernandes, et al., 2014</w:t>
      </w:r>
      <w:r w:rsidR="001F283E" w:rsidRPr="00827D3C">
        <w:rPr>
          <w:rFonts w:ascii="Arial" w:hAnsi="Arial" w:cs="Arial"/>
          <w:color w:val="000000"/>
        </w:rPr>
        <w:t xml:space="preserve">; </w:t>
      </w:r>
      <w:r w:rsidR="00827D3C" w:rsidRPr="00827D3C">
        <w:rPr>
          <w:rFonts w:ascii="Arial" w:hAnsi="Arial" w:cs="Arial"/>
          <w:color w:val="000000"/>
        </w:rPr>
        <w:t>Ijaz, Muhammad, et al, 2018</w:t>
      </w:r>
      <w:r w:rsidR="006B034D" w:rsidRPr="00827D3C">
        <w:rPr>
          <w:rFonts w:ascii="Arial" w:hAnsi="Arial" w:cs="Arial"/>
          <w:color w:val="000000"/>
        </w:rPr>
        <w:t>)</w:t>
      </w:r>
      <w:bookmarkEnd w:id="4"/>
      <w:r w:rsidR="006B034D" w:rsidRPr="00827D3C">
        <w:rPr>
          <w:rFonts w:ascii="Arial" w:hAnsi="Arial" w:cs="Arial"/>
          <w:color w:val="000000"/>
        </w:rPr>
        <w:t>.</w:t>
      </w:r>
      <w:r w:rsidR="008D750B">
        <w:rPr>
          <w:rFonts w:ascii="Arial" w:hAnsi="Arial" w:cs="Arial"/>
          <w:color w:val="000000"/>
        </w:rPr>
        <w:t xml:space="preserve"> </w:t>
      </w:r>
      <w:r w:rsidR="006B034D" w:rsidRPr="00971F12">
        <w:rPr>
          <w:rFonts w:ascii="Arial" w:hAnsi="Arial" w:cs="Arial"/>
          <w:color w:val="000000"/>
        </w:rPr>
        <w:t xml:space="preserve">Additionally, MedStar Health has found modest success using a simple system that inserts a default blood pressure goal for all their patients that can be used for providing </w:t>
      </w:r>
      <w:r w:rsidR="006B034D" w:rsidRPr="00082CA2">
        <w:rPr>
          <w:rFonts w:ascii="Arial" w:hAnsi="Arial" w:cs="Arial"/>
          <w:color w:val="000000"/>
        </w:rPr>
        <w:t>structured feedback and a reference for in office blood pressure measurements (</w:t>
      </w:r>
      <w:bookmarkStart w:id="5" w:name="_Hlk5824801"/>
      <w:proofErr w:type="spellStart"/>
      <w:r w:rsidR="006B034D" w:rsidRPr="00082CA2">
        <w:rPr>
          <w:rFonts w:ascii="Arial" w:hAnsi="Arial" w:cs="Arial"/>
          <w:color w:val="000000"/>
        </w:rPr>
        <w:t>Merai</w:t>
      </w:r>
      <w:proofErr w:type="spellEnd"/>
      <w:r w:rsidR="006B034D" w:rsidRPr="00082CA2">
        <w:rPr>
          <w:rFonts w:ascii="Arial" w:hAnsi="Arial" w:cs="Arial"/>
          <w:color w:val="000000"/>
        </w:rPr>
        <w:t xml:space="preserve">, </w:t>
      </w:r>
      <w:proofErr w:type="spellStart"/>
      <w:r w:rsidR="006B034D" w:rsidRPr="00082CA2">
        <w:rPr>
          <w:rFonts w:ascii="Arial" w:hAnsi="Arial" w:cs="Arial"/>
          <w:color w:val="000000"/>
        </w:rPr>
        <w:t>Rikita</w:t>
      </w:r>
      <w:proofErr w:type="spellEnd"/>
      <w:r w:rsidR="006B034D" w:rsidRPr="00082CA2">
        <w:rPr>
          <w:rFonts w:ascii="Arial" w:hAnsi="Arial" w:cs="Arial"/>
          <w:color w:val="000000"/>
        </w:rPr>
        <w:t>, et al, 2016</w:t>
      </w:r>
      <w:bookmarkEnd w:id="5"/>
      <w:r w:rsidR="006B034D" w:rsidRPr="00082CA2">
        <w:rPr>
          <w:rFonts w:ascii="Arial" w:hAnsi="Arial" w:cs="Arial"/>
          <w:color w:val="000000"/>
        </w:rPr>
        <w:t>). Thus, MedStar demonstrates a simpler alternative to the more robust approaches used at KPNC.</w:t>
      </w:r>
      <w:r w:rsidR="00F60653" w:rsidRPr="00082CA2">
        <w:rPr>
          <w:rFonts w:ascii="Arial" w:hAnsi="Arial" w:cs="Arial"/>
          <w:color w:val="000000"/>
        </w:rPr>
        <w:t xml:space="preserve"> </w:t>
      </w:r>
      <w:r w:rsidR="006B034D" w:rsidRPr="00082CA2">
        <w:rPr>
          <w:rFonts w:ascii="Arial" w:hAnsi="Arial" w:cs="Arial"/>
          <w:color w:val="000000"/>
        </w:rPr>
        <w:t>These</w:t>
      </w:r>
      <w:r w:rsidR="006B034D" w:rsidRPr="00971F12">
        <w:rPr>
          <w:rFonts w:ascii="Arial" w:hAnsi="Arial" w:cs="Arial"/>
          <w:color w:val="000000"/>
        </w:rPr>
        <w:t xml:space="preserve"> simpler </w:t>
      </w:r>
      <w:r w:rsidR="00F8357F" w:rsidRPr="00971F12">
        <w:rPr>
          <w:rFonts w:ascii="Arial" w:hAnsi="Arial" w:cs="Arial"/>
          <w:color w:val="000000"/>
        </w:rPr>
        <w:t>technology-based</w:t>
      </w:r>
      <w:r w:rsidR="006B034D" w:rsidRPr="00971F12">
        <w:rPr>
          <w:rFonts w:ascii="Arial" w:hAnsi="Arial" w:cs="Arial"/>
          <w:color w:val="000000"/>
        </w:rPr>
        <w:t xml:space="preserve"> approaches provide the motivating foundation for this stud</w:t>
      </w:r>
      <w:r w:rsidR="00854202">
        <w:rPr>
          <w:rFonts w:ascii="Arial" w:hAnsi="Arial" w:cs="Arial"/>
          <w:color w:val="000000"/>
        </w:rPr>
        <w:t>y’</w:t>
      </w:r>
      <w:r w:rsidR="00596CA7">
        <w:rPr>
          <w:rFonts w:ascii="Arial" w:hAnsi="Arial" w:cs="Arial"/>
          <w:color w:val="000000"/>
        </w:rPr>
        <w:t>s</w:t>
      </w:r>
      <w:r w:rsidR="006B034D" w:rsidRPr="00971F12">
        <w:rPr>
          <w:rFonts w:ascii="Arial" w:hAnsi="Arial" w:cs="Arial"/>
          <w:color w:val="000000"/>
        </w:rPr>
        <w:t xml:space="preserve"> goal of </w:t>
      </w:r>
      <w:r w:rsidR="0051794B" w:rsidRPr="00FD5363">
        <w:rPr>
          <w:rFonts w:ascii="Arial" w:hAnsi="Arial" w:cs="Arial"/>
          <w:color w:val="000000"/>
        </w:rPr>
        <w:t>investigat</w:t>
      </w:r>
      <w:r w:rsidR="0051794B">
        <w:rPr>
          <w:rFonts w:ascii="Arial" w:hAnsi="Arial" w:cs="Arial"/>
          <w:color w:val="000000"/>
        </w:rPr>
        <w:t xml:space="preserve">ing </w:t>
      </w:r>
      <w:r w:rsidR="0051794B" w:rsidRPr="00FD5363">
        <w:rPr>
          <w:rFonts w:ascii="Arial" w:hAnsi="Arial" w:cs="Arial"/>
          <w:color w:val="000000"/>
        </w:rPr>
        <w:t>how technologies might be used in a more equitable way to assist in hypertension control.</w:t>
      </w:r>
    </w:p>
    <w:p w14:paraId="643CFA67" w14:textId="78536AEF" w:rsidR="00665346" w:rsidRDefault="00665346" w:rsidP="00665346">
      <w:pPr>
        <w:pStyle w:val="NormalWeb"/>
        <w:spacing w:before="0" w:beforeAutospacing="0" w:after="0" w:afterAutospacing="0" w:line="480" w:lineRule="auto"/>
        <w:ind w:firstLine="720"/>
        <w:rPr>
          <w:rFonts w:ascii="Arial" w:hAnsi="Arial" w:cs="Arial"/>
          <w:color w:val="000000"/>
        </w:rPr>
      </w:pPr>
    </w:p>
    <w:p w14:paraId="333A5DD1" w14:textId="77777777" w:rsidR="00931237" w:rsidRPr="005F2825" w:rsidRDefault="00931237" w:rsidP="00665346">
      <w:pPr>
        <w:pStyle w:val="NormalWeb"/>
        <w:spacing w:before="0" w:beforeAutospacing="0" w:after="0" w:afterAutospacing="0" w:line="480" w:lineRule="auto"/>
        <w:ind w:firstLine="720"/>
        <w:rPr>
          <w:rFonts w:ascii="Arial" w:hAnsi="Arial" w:cs="Arial"/>
          <w:color w:val="000000"/>
        </w:rPr>
      </w:pPr>
    </w:p>
    <w:p w14:paraId="13A6AE33" w14:textId="77777777" w:rsidR="0018084C" w:rsidRDefault="00766D8C" w:rsidP="0018084C">
      <w:pPr>
        <w:spacing w:line="480" w:lineRule="auto"/>
        <w:rPr>
          <w:rFonts w:ascii="Arial" w:hAnsi="Arial" w:cs="Arial"/>
          <w:b/>
          <w:color w:val="000000"/>
          <w:sz w:val="28"/>
          <w:szCs w:val="28"/>
        </w:rPr>
      </w:pPr>
      <w:r w:rsidRPr="005F0344">
        <w:rPr>
          <w:rFonts w:ascii="Arial" w:hAnsi="Arial" w:cs="Arial"/>
          <w:b/>
          <w:color w:val="000000"/>
          <w:sz w:val="28"/>
          <w:szCs w:val="28"/>
        </w:rPr>
        <w:lastRenderedPageBreak/>
        <w:t xml:space="preserve">3 </w:t>
      </w:r>
      <w:r w:rsidR="00985057" w:rsidRPr="005F0344">
        <w:rPr>
          <w:rFonts w:ascii="Arial" w:hAnsi="Arial" w:cs="Arial"/>
          <w:b/>
          <w:color w:val="000000"/>
          <w:sz w:val="28"/>
          <w:szCs w:val="28"/>
        </w:rPr>
        <w:t xml:space="preserve">Methods </w:t>
      </w:r>
    </w:p>
    <w:p w14:paraId="4B3E5D1E" w14:textId="3B0F4980" w:rsidR="00655800" w:rsidRPr="00400F97" w:rsidRDefault="00756F08" w:rsidP="00400F97">
      <w:pPr>
        <w:spacing w:line="480" w:lineRule="auto"/>
        <w:rPr>
          <w:rFonts w:ascii="Arial" w:hAnsi="Arial" w:cs="Arial"/>
          <w:b/>
          <w:color w:val="000000"/>
          <w:sz w:val="28"/>
          <w:szCs w:val="28"/>
        </w:rPr>
      </w:pPr>
      <w:r w:rsidRPr="00756F08">
        <w:rPr>
          <w:rFonts w:ascii="Arial" w:eastAsia="Times New Roman" w:hAnsi="Arial" w:cs="Arial"/>
          <w:color w:val="000000"/>
          <w:sz w:val="24"/>
          <w:szCs w:val="24"/>
        </w:rPr>
        <w:t xml:space="preserve">The </w:t>
      </w:r>
      <w:r w:rsidR="005D4B03">
        <w:rPr>
          <w:rFonts w:ascii="Arial" w:eastAsia="Times New Roman" w:hAnsi="Arial" w:cs="Arial"/>
          <w:color w:val="000000"/>
          <w:sz w:val="24"/>
          <w:szCs w:val="24"/>
        </w:rPr>
        <w:t>methodological goal of this study</w:t>
      </w:r>
      <w:r w:rsidRPr="00756F08">
        <w:rPr>
          <w:rFonts w:ascii="Arial" w:eastAsia="Times New Roman" w:hAnsi="Arial" w:cs="Arial"/>
          <w:color w:val="000000"/>
          <w:sz w:val="24"/>
          <w:szCs w:val="24"/>
        </w:rPr>
        <w:t xml:space="preserve"> </w:t>
      </w:r>
      <w:r w:rsidR="005D4B03">
        <w:rPr>
          <w:rFonts w:ascii="Arial" w:eastAsia="Times New Roman" w:hAnsi="Arial" w:cs="Arial"/>
          <w:color w:val="000000"/>
          <w:sz w:val="24"/>
          <w:szCs w:val="24"/>
        </w:rPr>
        <w:t>is to</w:t>
      </w:r>
      <w:r w:rsidRPr="00756F08">
        <w:rPr>
          <w:rFonts w:ascii="Arial" w:eastAsia="Times New Roman" w:hAnsi="Arial" w:cs="Arial"/>
          <w:color w:val="000000"/>
          <w:sz w:val="24"/>
          <w:szCs w:val="24"/>
        </w:rPr>
        <w:t xml:space="preserve"> predict an expected blood pressure for a given individual based on predictors of readily available medical data, using modern machine learning methods. </w:t>
      </w:r>
      <w:r w:rsidR="00443EFC">
        <w:rPr>
          <w:rFonts w:ascii="Arial" w:eastAsia="Times New Roman" w:hAnsi="Arial" w:cs="Arial"/>
          <w:color w:val="000000"/>
          <w:sz w:val="24"/>
          <w:szCs w:val="24"/>
        </w:rPr>
        <w:t>And then, use these predictions</w:t>
      </w:r>
      <w:r w:rsidRPr="00756F08">
        <w:rPr>
          <w:rFonts w:ascii="Arial" w:eastAsia="Times New Roman" w:hAnsi="Arial" w:cs="Arial"/>
          <w:color w:val="000000"/>
          <w:sz w:val="24"/>
          <w:szCs w:val="24"/>
        </w:rPr>
        <w:t xml:space="preserve"> as a baseline to determine if an observed blood pressure measurement is </w:t>
      </w:r>
      <w:r w:rsidR="0050738D">
        <w:rPr>
          <w:rFonts w:ascii="Arial" w:eastAsia="Times New Roman" w:hAnsi="Arial" w:cs="Arial"/>
          <w:color w:val="000000"/>
          <w:sz w:val="24"/>
          <w:szCs w:val="24"/>
        </w:rPr>
        <w:t xml:space="preserve">valid or likely an </w:t>
      </w:r>
      <w:r w:rsidR="0075485B">
        <w:rPr>
          <w:rFonts w:ascii="Arial" w:eastAsia="Times New Roman" w:hAnsi="Arial" w:cs="Arial"/>
          <w:color w:val="000000"/>
          <w:sz w:val="24"/>
          <w:szCs w:val="24"/>
        </w:rPr>
        <w:t>anomaly</w:t>
      </w:r>
      <w:r w:rsidR="0050738D">
        <w:rPr>
          <w:rFonts w:ascii="Arial" w:eastAsia="Times New Roman" w:hAnsi="Arial" w:cs="Arial"/>
          <w:color w:val="000000"/>
          <w:sz w:val="24"/>
          <w:szCs w:val="24"/>
        </w:rPr>
        <w:t xml:space="preserve"> due to a miscalibration error</w:t>
      </w:r>
      <w:r w:rsidRPr="00756F08">
        <w:rPr>
          <w:rFonts w:ascii="Arial" w:eastAsia="Times New Roman" w:hAnsi="Arial" w:cs="Arial"/>
          <w:color w:val="000000"/>
          <w:sz w:val="24"/>
          <w:szCs w:val="24"/>
        </w:rPr>
        <w:t xml:space="preserv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w:t>
      </w:r>
      <w:r w:rsidR="00420F9F">
        <w:rPr>
          <w:rFonts w:ascii="Arial" w:eastAsia="Times New Roman" w:hAnsi="Arial" w:cs="Arial"/>
          <w:color w:val="000000"/>
          <w:sz w:val="24"/>
          <w:szCs w:val="24"/>
        </w:rPr>
        <w:t>of the use of non-experimental data</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w:t>
      </w:r>
      <w:r w:rsidR="00DA6FA6">
        <w:rPr>
          <w:rFonts w:ascii="Arial" w:hAnsi="Arial" w:cs="Arial"/>
          <w:color w:val="000000"/>
          <w:sz w:val="24"/>
          <w:szCs w:val="24"/>
        </w:rPr>
        <w:t xml:space="preserve">the </w:t>
      </w:r>
      <w:r w:rsidR="00791A40">
        <w:rPr>
          <w:rFonts w:ascii="Arial" w:hAnsi="Arial" w:cs="Arial"/>
          <w:color w:val="000000"/>
          <w:sz w:val="24"/>
          <w:szCs w:val="24"/>
        </w:rPr>
        <w:t>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3C4E55">
        <w:rPr>
          <w:rFonts w:ascii="Arial" w:hAnsi="Arial" w:cs="Arial"/>
          <w:color w:val="000000"/>
          <w:sz w:val="24"/>
          <w:szCs w:val="24"/>
        </w:rPr>
        <w:t>to common medical data</w:t>
      </w:r>
      <w:r w:rsidR="00AB541D">
        <w:rPr>
          <w:rFonts w:ascii="Arial" w:hAnsi="Arial" w:cs="Arial"/>
          <w:color w:val="000000"/>
          <w:sz w:val="24"/>
          <w:szCs w:val="24"/>
        </w:rPr>
        <w:t xml:space="preserve">, which further limits the model’s predictive power. </w:t>
      </w:r>
      <w:r w:rsidR="00110C51">
        <w:rPr>
          <w:rFonts w:ascii="Arial" w:hAnsi="Arial" w:cs="Arial"/>
          <w:color w:val="000000"/>
          <w:sz w:val="24"/>
          <w:szCs w:val="24"/>
        </w:rPr>
        <w:t xml:space="preserve">The implantation of this methodology and </w:t>
      </w:r>
      <w:r w:rsidR="00D541D8">
        <w:rPr>
          <w:rFonts w:ascii="Arial" w:hAnsi="Arial" w:cs="Arial"/>
          <w:color w:val="000000"/>
          <w:sz w:val="24"/>
          <w:szCs w:val="24"/>
        </w:rPr>
        <w:t>its trade-offs</w:t>
      </w:r>
      <w:r w:rsidR="00110C51">
        <w:rPr>
          <w:rFonts w:ascii="Arial" w:hAnsi="Arial" w:cs="Arial"/>
          <w:color w:val="000000"/>
          <w:sz w:val="24"/>
          <w:szCs w:val="24"/>
        </w:rPr>
        <w:t xml:space="preserve"> are </w:t>
      </w:r>
      <w:r w:rsidR="00D541D8">
        <w:rPr>
          <w:rFonts w:ascii="Arial" w:hAnsi="Arial" w:cs="Arial"/>
          <w:color w:val="000000"/>
          <w:sz w:val="24"/>
          <w:szCs w:val="24"/>
        </w:rPr>
        <w:t xml:space="preserve">explicitly </w:t>
      </w:r>
      <w:r w:rsidR="00110C51">
        <w:rPr>
          <w:rFonts w:ascii="Arial" w:hAnsi="Arial" w:cs="Arial"/>
          <w:color w:val="000000"/>
          <w:sz w:val="24"/>
          <w:szCs w:val="24"/>
        </w:rPr>
        <w:t>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below. </w:t>
      </w:r>
    </w:p>
    <w:p w14:paraId="5BFFEBD8" w14:textId="21CE6AA5"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r w:rsidR="00856E86">
        <w:rPr>
          <w:rFonts w:ascii="Arial" w:eastAsia="Times New Roman" w:hAnsi="Arial" w:cs="Arial"/>
          <w:b/>
          <w:bCs/>
          <w:color w:val="000000"/>
          <w:sz w:val="24"/>
          <w:szCs w:val="24"/>
        </w:rPr>
        <w:t xml:space="preserve">Overview </w:t>
      </w:r>
    </w:p>
    <w:p w14:paraId="796F6883" w14:textId="2D97E229" w:rsidR="00B04BF7" w:rsidRDefault="00756F08" w:rsidP="00B04BF7">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in the United States (CDC, 2019). NHANES is an ongoing cohort study that has been conducted every other year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w:t>
      </w:r>
      <w:r w:rsidR="00BF59E1">
        <w:rPr>
          <w:rFonts w:ascii="Arial" w:eastAsia="Times New Roman" w:hAnsi="Arial" w:cs="Arial"/>
          <w:color w:val="000000"/>
          <w:sz w:val="24"/>
          <w:szCs w:val="24"/>
        </w:rPr>
        <w:t>.</w:t>
      </w:r>
      <w:r w:rsidR="00801BFC">
        <w:rPr>
          <w:rFonts w:ascii="Arial" w:eastAsia="Times New Roman" w:hAnsi="Arial" w:cs="Arial"/>
          <w:color w:val="000000"/>
          <w:sz w:val="24"/>
          <w:szCs w:val="24"/>
        </w:rPr>
        <w:t xml:space="preserve"> </w:t>
      </w:r>
      <w:r w:rsidR="00644752">
        <w:rPr>
          <w:rFonts w:ascii="Arial" w:eastAsia="Times New Roman" w:hAnsi="Arial" w:cs="Arial"/>
          <w:color w:val="000000"/>
          <w:sz w:val="24"/>
          <w:szCs w:val="24"/>
        </w:rPr>
        <w:t>However,</w:t>
      </w:r>
      <w:r w:rsidR="00137FE8">
        <w:rPr>
          <w:rFonts w:ascii="Arial" w:eastAsia="Times New Roman" w:hAnsi="Arial" w:cs="Arial"/>
          <w:color w:val="000000"/>
          <w:sz w:val="24"/>
          <w:szCs w:val="24"/>
        </w:rPr>
        <w:t xml:space="preserve"> by using NHANES, the </w:t>
      </w:r>
      <w:r w:rsidR="00137FE8">
        <w:rPr>
          <w:rFonts w:ascii="Arial" w:eastAsia="Times New Roman" w:hAnsi="Arial" w:cs="Arial"/>
          <w:color w:val="000000"/>
          <w:sz w:val="24"/>
          <w:szCs w:val="24"/>
        </w:rPr>
        <w:lastRenderedPageBreak/>
        <w:t xml:space="preserve">study meets its </w:t>
      </w:r>
      <w:r w:rsidR="00801BFC">
        <w:rPr>
          <w:rFonts w:ascii="Arial" w:eastAsia="Times New Roman" w:hAnsi="Arial" w:cs="Arial"/>
          <w:color w:val="000000"/>
          <w:sz w:val="24"/>
          <w:szCs w:val="24"/>
        </w:rPr>
        <w:t xml:space="preserve">methodological goal of </w:t>
      </w:r>
      <w:r w:rsidR="00F522E3">
        <w:rPr>
          <w:rFonts w:ascii="Arial" w:eastAsia="Times New Roman" w:hAnsi="Arial" w:cs="Arial"/>
          <w:color w:val="000000"/>
          <w:sz w:val="24"/>
          <w:szCs w:val="24"/>
        </w:rPr>
        <w:t>using</w:t>
      </w:r>
      <w:r w:rsidR="00801BFC">
        <w:rPr>
          <w:rFonts w:ascii="Arial" w:eastAsia="Times New Roman" w:hAnsi="Arial" w:cs="Arial"/>
          <w:color w:val="000000"/>
          <w:sz w:val="24"/>
          <w:szCs w:val="24"/>
        </w:rPr>
        <w:t xml:space="preserve"> machine learning in a</w:t>
      </w:r>
      <w:r w:rsidR="0093038B">
        <w:rPr>
          <w:rFonts w:ascii="Arial" w:eastAsia="Times New Roman" w:hAnsi="Arial" w:cs="Arial"/>
          <w:color w:val="000000"/>
          <w:sz w:val="24"/>
          <w:szCs w:val="24"/>
        </w:rPr>
        <w:t xml:space="preserve"> way that does not rely on vast private health records</w:t>
      </w:r>
      <w:r w:rsidR="00801BFC">
        <w:rPr>
          <w:rFonts w:ascii="Arial" w:eastAsia="Times New Roman" w:hAnsi="Arial" w:cs="Arial"/>
          <w:color w:val="000000"/>
          <w:sz w:val="24"/>
          <w:szCs w:val="24"/>
        </w:rPr>
        <w:t>.</w:t>
      </w:r>
      <w:r w:rsidR="00585D6E">
        <w:rPr>
          <w:rFonts w:ascii="Arial" w:eastAsia="Times New Roman" w:hAnsi="Arial" w:cs="Arial"/>
          <w:color w:val="000000"/>
          <w:sz w:val="24"/>
          <w:szCs w:val="24"/>
        </w:rPr>
        <w:t xml:space="preserve"> </w:t>
      </w:r>
      <w:r w:rsidR="00297CF5">
        <w:rPr>
          <w:rFonts w:ascii="Arial" w:eastAsia="Times New Roman" w:hAnsi="Arial" w:cs="Arial"/>
          <w:color w:val="000000"/>
          <w:sz w:val="24"/>
          <w:szCs w:val="24"/>
        </w:rPr>
        <w:t>Thus</w:t>
      </w:r>
      <w:r w:rsidR="003A50D1">
        <w:rPr>
          <w:rFonts w:ascii="Arial" w:eastAsia="Times New Roman" w:hAnsi="Arial" w:cs="Arial"/>
          <w:color w:val="000000"/>
          <w:sz w:val="24"/>
          <w:szCs w:val="24"/>
        </w:rPr>
        <w:t>, the research may still serve as a proof of concept</w:t>
      </w:r>
      <w:r w:rsidR="006375E2">
        <w:rPr>
          <w:rFonts w:ascii="Arial" w:eastAsia="Times New Roman" w:hAnsi="Arial" w:cs="Arial"/>
          <w:color w:val="000000"/>
          <w:sz w:val="24"/>
          <w:szCs w:val="24"/>
        </w:rPr>
        <w:t xml:space="preserve">. </w:t>
      </w:r>
    </w:p>
    <w:p w14:paraId="11482D74" w14:textId="40D87421" w:rsidR="00FE40C5" w:rsidRPr="00DF7960" w:rsidRDefault="00FE40C5" w:rsidP="00FE40C5">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1.1</w:t>
      </w:r>
      <w:r w:rsidRPr="00756F08">
        <w:rPr>
          <w:rFonts w:ascii="Arial" w:eastAsia="Times New Roman" w:hAnsi="Arial" w:cs="Arial"/>
          <w:b/>
          <w:bCs/>
          <w:color w:val="000000"/>
          <w:sz w:val="24"/>
          <w:szCs w:val="24"/>
        </w:rPr>
        <w:t xml:space="preserve"> Ethical Concerns</w:t>
      </w:r>
    </w:p>
    <w:p w14:paraId="19047B5B" w14:textId="48B69AAA" w:rsidR="00FE40C5" w:rsidRDefault="00FE40C5" w:rsidP="00FF4AF4">
      <w:pPr>
        <w:pStyle w:val="NormalWeb"/>
        <w:spacing w:before="0" w:beforeAutospacing="0" w:after="0" w:afterAutospacing="0" w:line="480" w:lineRule="auto"/>
        <w:ind w:firstLine="720"/>
        <w:rPr>
          <w:rFonts w:ascii="Arial" w:hAnsi="Arial" w:cs="Arial"/>
          <w:shd w:val="clear" w:color="auto" w:fill="FFFFFF"/>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Pr>
          <w:rFonts w:ascii="Arial" w:hAnsi="Arial" w:cs="Arial"/>
          <w:color w:val="000000"/>
        </w:rPr>
        <w:t xml:space="preserve"> required for </w:t>
      </w:r>
      <w:r w:rsidRPr="00DF7960">
        <w:rPr>
          <w:rFonts w:ascii="Arial" w:hAnsi="Arial" w:cs="Arial"/>
          <w:color w:val="000000"/>
        </w:rPr>
        <w:t>this study.</w:t>
      </w:r>
      <w:r>
        <w:rPr>
          <w:rFonts w:ascii="Arial" w:hAnsi="Arial" w:cs="Arial"/>
          <w:color w:val="000000"/>
        </w:rPr>
        <w:t xml:space="preserve"> According to</w:t>
      </w:r>
      <w:r w:rsidRPr="00DF7960">
        <w:rPr>
          <w:rFonts w:ascii="Arial" w:hAnsi="Arial" w:cs="Arial"/>
          <w:color w:val="000000"/>
        </w:rPr>
        <w:t xml:space="preserve"> Denison’s IRB guidelines, </w:t>
      </w:r>
      <w:r>
        <w:rPr>
          <w:rFonts w:ascii="Arial" w:hAnsi="Arial" w:cs="Arial"/>
          <w:color w:val="000000"/>
        </w:rPr>
        <w:t>studies that use anonymous survey</w:t>
      </w:r>
      <w:r w:rsidRPr="00DF7960">
        <w:rPr>
          <w:rFonts w:ascii="Arial" w:hAnsi="Arial" w:cs="Arial"/>
          <w:color w:val="000000"/>
        </w:rPr>
        <w:t xml:space="preserve"> </w:t>
      </w:r>
      <w:r>
        <w:rPr>
          <w:rFonts w:ascii="Arial" w:hAnsi="Arial" w:cs="Arial"/>
          <w:color w:val="000000"/>
        </w:rPr>
        <w:t xml:space="preserve">such as NHANES qualify </w:t>
      </w:r>
      <w:r w:rsidRPr="00DF7960">
        <w:rPr>
          <w:rFonts w:ascii="Arial" w:hAnsi="Arial" w:cs="Arial"/>
          <w:color w:val="000000"/>
        </w:rPr>
        <w:t>as a category 4 exemption, and thus do</w:t>
      </w:r>
      <w:r>
        <w:rPr>
          <w:rFonts w:ascii="Arial" w:hAnsi="Arial" w:cs="Arial"/>
          <w:color w:val="000000"/>
        </w:rPr>
        <w:t xml:space="preserve"> </w:t>
      </w:r>
      <w:r w:rsidRPr="00DF7960">
        <w:rPr>
          <w:rFonts w:ascii="Arial" w:hAnsi="Arial" w:cs="Arial"/>
          <w:color w:val="000000"/>
        </w:rPr>
        <w:t>not require IRB approval</w:t>
      </w:r>
      <w:r>
        <w:rPr>
          <w:rFonts w:ascii="Arial" w:hAnsi="Arial" w:cs="Arial"/>
          <w:color w:val="000000"/>
        </w:rPr>
        <w:t xml:space="preserve"> (Denison, 2019). Therefore, the use of NHANES data for this study is in line with the standards of the National Center of Health Statistics and Denison</w:t>
      </w:r>
      <w:r>
        <w:rPr>
          <w:rFonts w:ascii="Arial" w:hAnsi="Arial" w:cs="Arial"/>
          <w:shd w:val="clear" w:color="auto" w:fill="FFFFFF"/>
        </w:rPr>
        <w:t xml:space="preserve">. </w:t>
      </w:r>
    </w:p>
    <w:p w14:paraId="36CC0E65" w14:textId="083826CE" w:rsidR="00A8335E" w:rsidRPr="00B309AE" w:rsidRDefault="00FE40C5" w:rsidP="00FF4AF4">
      <w:pPr>
        <w:pStyle w:val="NormalWeb"/>
        <w:spacing w:before="0" w:beforeAutospacing="0" w:after="0" w:afterAutospacing="0" w:line="480" w:lineRule="auto"/>
        <w:ind w:firstLine="720"/>
        <w:rPr>
          <w:rFonts w:ascii="Arial" w:hAnsi="Arial" w:cs="Arial"/>
        </w:rPr>
      </w:pPr>
      <w:r w:rsidRPr="00BB3768">
        <w:rPr>
          <w:rFonts w:ascii="Arial" w:hAnsi="Arial" w:cs="Arial"/>
          <w:shd w:val="clear" w:color="auto" w:fill="FFFFFF"/>
        </w:rPr>
        <w:t>Other ethical concerns for this study include its overarching aim to develop</w:t>
      </w:r>
      <w:r w:rsidRPr="00BB3768">
        <w:rPr>
          <w:rFonts w:ascii="Arial" w:hAnsi="Arial" w:cs="Arial"/>
        </w:rPr>
        <w:t>ment</w:t>
      </w:r>
      <w:r w:rsidRPr="00BB3768">
        <w:rPr>
          <w:rFonts w:ascii="Arial" w:hAnsi="Arial" w:cs="Arial"/>
          <w:shd w:val="clear" w:color="auto" w:fill="FFFFFF"/>
        </w:rPr>
        <w:t xml:space="preserve"> a tool</w:t>
      </w:r>
      <w:r>
        <w:rPr>
          <w:rFonts w:ascii="Arial" w:hAnsi="Arial" w:cs="Arial"/>
          <w:shd w:val="clear" w:color="auto" w:fill="FFFFFF"/>
        </w:rPr>
        <w:t xml:space="preserve"> that could theoretically be used to assist in detecting calibration issues in blood pressure devices. This is a particular source of concern, </w:t>
      </w:r>
      <w:r>
        <w:rPr>
          <w:rFonts w:ascii="Arial" w:hAnsi="Arial" w:cs="Arial"/>
        </w:rPr>
        <w:t xml:space="preserve">since NHANES was not designed to be used in medical support systems. The study also has no way of testing the effectiveness of its proposed design. Thus, in any condition, this study will fall short of medical standards and as a result should be taken as a proof of concept for how machine learning might be applied to hypertension control in a more democratizing way. </w:t>
      </w:r>
    </w:p>
    <w:p w14:paraId="12CF31B2" w14:textId="4B94AB2F" w:rsidR="00587DD5" w:rsidRDefault="00587DD5" w:rsidP="005F0344">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00C866CC">
        <w:rPr>
          <w:rFonts w:ascii="Arial" w:eastAsia="Times New Roman" w:hAnsi="Arial" w:cs="Arial"/>
          <w:b/>
          <w:bCs/>
          <w:color w:val="000000"/>
          <w:sz w:val="24"/>
          <w:szCs w:val="24"/>
        </w:rPr>
        <w:t xml:space="preserve"> </w:t>
      </w:r>
      <w:r w:rsidR="00F06983">
        <w:rPr>
          <w:rFonts w:ascii="Arial" w:eastAsia="Times New Roman" w:hAnsi="Arial" w:cs="Arial"/>
          <w:b/>
          <w:bCs/>
          <w:color w:val="000000"/>
          <w:sz w:val="24"/>
          <w:szCs w:val="24"/>
        </w:rPr>
        <w:t>Dependent Variable</w:t>
      </w:r>
    </w:p>
    <w:p w14:paraId="35F07915" w14:textId="1A2F056F" w:rsidR="004415DC"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dependent variables of this study are diastolic and systolic blood pressure. NHANES provides blood pressure</w:t>
      </w:r>
      <w:r w:rsidR="00400928">
        <w:rPr>
          <w:rFonts w:ascii="Arial" w:eastAsia="Times New Roman" w:hAnsi="Arial" w:cs="Arial"/>
          <w:color w:val="000000"/>
          <w:sz w:val="24"/>
          <w:szCs w:val="24"/>
        </w:rPr>
        <w:t xml:space="preserve"> measurements</w:t>
      </w:r>
      <w:r w:rsidRPr="00756F08">
        <w:rPr>
          <w:rFonts w:ascii="Arial" w:eastAsia="Times New Roman" w:hAnsi="Arial" w:cs="Arial"/>
          <w:color w:val="000000"/>
          <w:sz w:val="24"/>
          <w:szCs w:val="24"/>
        </w:rPr>
        <w:t xml:space="preserve"> using a standardized procedure with sphygmomanometer with five minutes of rest between each </w:t>
      </w:r>
      <w:r w:rsidRPr="00756F08">
        <w:rPr>
          <w:rFonts w:ascii="Arial" w:eastAsia="Times New Roman" w:hAnsi="Arial" w:cs="Arial"/>
          <w:color w:val="000000"/>
          <w:sz w:val="24"/>
          <w:szCs w:val="24"/>
        </w:rPr>
        <w:lastRenderedPageBreak/>
        <w:t xml:space="preserve">measurement (NCHS, 2019a). The standardized procedures for blood pressure measurement is a benefit of the NHANES survey as it controls for some </w:t>
      </w:r>
      <w:r w:rsidR="00820B01">
        <w:rPr>
          <w:rFonts w:ascii="Arial" w:eastAsia="Times New Roman" w:hAnsi="Arial" w:cs="Arial"/>
          <w:color w:val="000000"/>
          <w:sz w:val="24"/>
          <w:szCs w:val="24"/>
        </w:rPr>
        <w:t>problems associated with blood pressure measurement</w:t>
      </w:r>
      <w:r w:rsidRPr="00756F08">
        <w:rPr>
          <w:rFonts w:ascii="Arial" w:eastAsia="Times New Roman" w:hAnsi="Arial" w:cs="Arial"/>
          <w:color w:val="000000"/>
          <w:sz w:val="24"/>
          <w:szCs w:val="24"/>
        </w:rPr>
        <w:t xml:space="preserve"> such as inconsistencies in device use and improper technique (Whelton, Paul K., et al., 2017). However, the measurements still fail to address the problems of white coat hypertension and shortcomings of traditional </w:t>
      </w:r>
      <w:r w:rsidR="00A41EAB">
        <w:rPr>
          <w:rFonts w:ascii="Arial" w:eastAsia="Times New Roman" w:hAnsi="Arial" w:cs="Arial"/>
          <w:color w:val="000000"/>
          <w:sz w:val="24"/>
          <w:szCs w:val="24"/>
        </w:rPr>
        <w:t>in-office</w:t>
      </w:r>
      <w:r w:rsidRPr="00756F08">
        <w:rPr>
          <w:rFonts w:ascii="Arial" w:eastAsia="Times New Roman" w:hAnsi="Arial" w:cs="Arial"/>
          <w:color w:val="000000"/>
          <w:sz w:val="24"/>
          <w:szCs w:val="24"/>
        </w:rPr>
        <w:t xml:space="preserve">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w:t>
      </w:r>
      <w:r w:rsidR="00C5580E">
        <w:rPr>
          <w:rFonts w:ascii="Arial" w:eastAsia="Times New Roman" w:hAnsi="Arial" w:cs="Arial"/>
          <w:color w:val="000000"/>
          <w:sz w:val="24"/>
          <w:szCs w:val="24"/>
        </w:rPr>
        <w:t>best practice for reducing</w:t>
      </w:r>
      <w:r w:rsidR="004415DC">
        <w:rPr>
          <w:rFonts w:ascii="Arial" w:eastAsia="Times New Roman" w:hAnsi="Arial" w:cs="Arial"/>
          <w:color w:val="000000"/>
          <w:sz w:val="24"/>
          <w:szCs w:val="24"/>
        </w:rPr>
        <w:t xml:space="preserve">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26C30809" w14:textId="77777777" w:rsidR="005F66EB" w:rsidRDefault="005F66EB" w:rsidP="00587DD5">
      <w:pPr>
        <w:spacing w:after="0" w:line="480" w:lineRule="auto"/>
        <w:rPr>
          <w:rFonts w:ascii="Arial" w:eastAsia="Times New Roman" w:hAnsi="Arial" w:cs="Arial"/>
          <w:color w:val="000000"/>
          <w:sz w:val="24"/>
          <w:szCs w:val="24"/>
        </w:rPr>
      </w:pPr>
    </w:p>
    <w:p w14:paraId="4200F338" w14:textId="13EA7D4E" w:rsidR="00B5108D" w:rsidRDefault="00B5108D" w:rsidP="00587DD5">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3</w:t>
      </w:r>
      <w:r>
        <w:rPr>
          <w:rFonts w:ascii="Arial" w:eastAsia="Times New Roman" w:hAnsi="Arial" w:cs="Arial"/>
          <w:b/>
          <w:bCs/>
          <w:color w:val="000000"/>
          <w:sz w:val="24"/>
          <w:szCs w:val="24"/>
        </w:rPr>
        <w:t xml:space="preserve"> </w:t>
      </w:r>
      <w:r w:rsidR="00C54269">
        <w:rPr>
          <w:rFonts w:ascii="Arial" w:eastAsia="Times New Roman" w:hAnsi="Arial" w:cs="Arial"/>
          <w:b/>
          <w:bCs/>
          <w:color w:val="000000"/>
          <w:sz w:val="24"/>
          <w:szCs w:val="24"/>
        </w:rPr>
        <w:t>Ind</w:t>
      </w:r>
      <w:r>
        <w:rPr>
          <w:rFonts w:ascii="Arial" w:eastAsia="Times New Roman" w:hAnsi="Arial" w:cs="Arial"/>
          <w:b/>
          <w:bCs/>
          <w:color w:val="000000"/>
          <w:sz w:val="24"/>
          <w:szCs w:val="24"/>
        </w:rPr>
        <w:t>ependent Variable</w:t>
      </w:r>
    </w:p>
    <w:p w14:paraId="290DDB56" w14:textId="77777777" w:rsid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Stamler, Jeremiah, et al., 1975; Golino, </w:t>
      </w:r>
      <w:r w:rsidR="00791A40" w:rsidRPr="00791A40">
        <w:rPr>
          <w:rFonts w:ascii="Arial" w:hAnsi="Arial" w:cs="Arial"/>
          <w:color w:val="000000"/>
          <w:sz w:val="24"/>
          <w:szCs w:val="24"/>
        </w:rPr>
        <w:lastRenderedPageBreak/>
        <w:t>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all diagnosis data is self-report.</w:t>
      </w:r>
      <w:r w:rsidR="00877E0A">
        <w:rPr>
          <w:rFonts w:ascii="Arial" w:eastAsia="Times New Roman" w:hAnsi="Arial" w:cs="Arial"/>
          <w:color w:val="000000"/>
          <w:sz w:val="24"/>
          <w:szCs w:val="24"/>
        </w:rPr>
        <w:t xml:space="preserve"> However, body measurement and other biological factors such as cholesterol 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5C684194" w14:textId="13A44916" w:rsidR="00BB3768" w:rsidRPr="00FF4AF4" w:rsidRDefault="00877E0A"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2F34BD68" w14:textId="1619597F"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Pr="00756F08">
        <w:rPr>
          <w:rFonts w:ascii="Arial" w:eastAsia="Times New Roman" w:hAnsi="Arial" w:cs="Arial"/>
          <w:b/>
          <w:bCs/>
          <w:color w:val="000000"/>
          <w:sz w:val="24"/>
          <w:szCs w:val="24"/>
        </w:rPr>
        <w:t xml:space="preserve"> </w:t>
      </w:r>
      <w:r w:rsidR="005D00C0">
        <w:rPr>
          <w:rFonts w:ascii="Arial" w:eastAsia="Times New Roman" w:hAnsi="Arial" w:cs="Arial"/>
          <w:b/>
          <w:bCs/>
          <w:color w:val="000000"/>
          <w:sz w:val="24"/>
          <w:szCs w:val="24"/>
        </w:rPr>
        <w:t xml:space="preserve">Predictive Modeling </w:t>
      </w:r>
      <w:r w:rsidRPr="00756F08">
        <w:rPr>
          <w:rFonts w:ascii="Arial" w:eastAsia="Times New Roman" w:hAnsi="Arial" w:cs="Arial"/>
          <w:b/>
          <w:bCs/>
          <w:color w:val="000000"/>
          <w:sz w:val="24"/>
          <w:szCs w:val="24"/>
        </w:rPr>
        <w:t xml:space="preserve"> </w:t>
      </w:r>
    </w:p>
    <w:p w14:paraId="5578C6D8" w14:textId="2094987A" w:rsidR="001A3D5A" w:rsidRP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r w:rsidR="0016366F">
        <w:rPr>
          <w:rFonts w:ascii="Arial" w:eastAsia="Times New Roman" w:hAnsi="Arial" w:cs="Arial"/>
          <w:color w:val="000000"/>
          <w:sz w:val="24"/>
          <w:szCs w:val="24"/>
        </w:rPr>
        <w:t xml:space="preserve">Typical metrics of </w:t>
      </w:r>
      <w:r w:rsidR="00723165">
        <w:rPr>
          <w:rFonts w:ascii="Arial" w:eastAsia="Times New Roman" w:hAnsi="Arial" w:cs="Arial"/>
          <w:color w:val="000000"/>
          <w:sz w:val="24"/>
          <w:szCs w:val="24"/>
        </w:rPr>
        <w:t>model assessment such as RMSE do not properly capture the two-dimension of blood pressure (systolic and diastolic)</w:t>
      </w:r>
      <w:r w:rsidR="0016366F">
        <w:rPr>
          <w:rFonts w:ascii="Arial" w:eastAsia="Times New Roman" w:hAnsi="Arial" w:cs="Arial"/>
          <w:color w:val="000000"/>
          <w:sz w:val="24"/>
          <w:szCs w:val="24"/>
        </w:rPr>
        <w:t xml:space="preserve">, </w:t>
      </w:r>
      <w:r w:rsidR="003529BC">
        <w:rPr>
          <w:rFonts w:ascii="Arial" w:eastAsia="Times New Roman" w:hAnsi="Arial" w:cs="Arial"/>
          <w:color w:val="000000"/>
          <w:sz w:val="24"/>
          <w:szCs w:val="24"/>
        </w:rPr>
        <w:t xml:space="preserve">so </w:t>
      </w:r>
      <w:r w:rsidR="00723165">
        <w:rPr>
          <w:rFonts w:ascii="Arial" w:eastAsia="Times New Roman" w:hAnsi="Arial" w:cs="Arial"/>
          <w:color w:val="000000"/>
          <w:sz w:val="24"/>
          <w:szCs w:val="24"/>
        </w:rPr>
        <w:t xml:space="preserve">mahalanobis </w:t>
      </w:r>
      <w:r w:rsidR="0016366F">
        <w:rPr>
          <w:rFonts w:ascii="Arial" w:eastAsia="Times New Roman" w:hAnsi="Arial" w:cs="Arial"/>
          <w:color w:val="000000"/>
          <w:sz w:val="24"/>
          <w:szCs w:val="24"/>
        </w:rPr>
        <w:t xml:space="preserve">distance is used instead. </w:t>
      </w:r>
    </w:p>
    <w:p w14:paraId="078450B8" w14:textId="24341B42"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.1 </w:t>
      </w:r>
      <w:r w:rsidR="008E4622" w:rsidRPr="008E4622">
        <w:rPr>
          <w:rFonts w:ascii="Arial" w:eastAsia="Times New Roman" w:hAnsi="Arial" w:cs="Arial"/>
          <w:b/>
          <w:color w:val="000000"/>
          <w:sz w:val="24"/>
          <w:szCs w:val="24"/>
        </w:rPr>
        <w:t>Linear Regression</w:t>
      </w:r>
    </w:p>
    <w:p w14:paraId="3CA66D8A" w14:textId="7FAA3EBB" w:rsidR="00816AE9" w:rsidRDefault="008D0480"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 xml:space="preserve">The short </w:t>
      </w:r>
      <w:r w:rsidR="000E13CD">
        <w:rPr>
          <w:rFonts w:ascii="Arial" w:eastAsia="Times New Roman" w:hAnsi="Arial" w:cs="Arial"/>
          <w:color w:val="000000"/>
          <w:sz w:val="24"/>
          <w:szCs w:val="24"/>
        </w:rPr>
        <w:lastRenderedPageBreak/>
        <w:t>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w:t>
      </w:r>
      <w:r w:rsidR="000E13CD" w:rsidRPr="00522B51">
        <w:rPr>
          <w:rFonts w:ascii="Arial" w:eastAsia="Times New Roman" w:hAnsi="Arial" w:cs="Arial"/>
          <w:color w:val="000000"/>
          <w:sz w:val="24"/>
          <w:szCs w:val="24"/>
        </w:rPr>
        <w:t xml:space="preserve">that biological and even demographic variables are completely independent of each other. Homoscedasticity also presents a sizable issue </w:t>
      </w:r>
      <w:r w:rsidR="00452327" w:rsidRPr="00522B51">
        <w:rPr>
          <w:rFonts w:ascii="Arial" w:eastAsia="Times New Roman" w:hAnsi="Arial" w:cs="Arial"/>
          <w:color w:val="000000"/>
          <w:sz w:val="24"/>
          <w:szCs w:val="24"/>
        </w:rPr>
        <w:t xml:space="preserve">as blood pressure </w:t>
      </w:r>
      <w:r w:rsidR="000E13CD" w:rsidRPr="00522B51">
        <w:rPr>
          <w:rFonts w:ascii="Arial" w:eastAsia="Times New Roman" w:hAnsi="Arial" w:cs="Arial"/>
          <w:color w:val="000000"/>
          <w:sz w:val="24"/>
          <w:szCs w:val="24"/>
        </w:rPr>
        <w:t xml:space="preserve">varies unequally across a range of </w:t>
      </w:r>
      <w:r w:rsidR="00B9665D" w:rsidRPr="00522B51">
        <w:rPr>
          <w:rFonts w:ascii="Arial" w:eastAsia="Times New Roman" w:hAnsi="Arial" w:cs="Arial"/>
          <w:color w:val="000000"/>
          <w:sz w:val="24"/>
          <w:szCs w:val="24"/>
        </w:rPr>
        <w:t>variables</w:t>
      </w:r>
      <w:r w:rsidR="00452327" w:rsidRPr="00522B51">
        <w:rPr>
          <w:rFonts w:ascii="Arial" w:eastAsia="Times New Roman" w:hAnsi="Arial" w:cs="Arial"/>
          <w:color w:val="000000"/>
          <w:sz w:val="24"/>
          <w:szCs w:val="24"/>
        </w:rPr>
        <w:t xml:space="preserve"> (</w:t>
      </w:r>
      <w:r w:rsidR="00316654" w:rsidRPr="00522B51">
        <w:rPr>
          <w:rFonts w:ascii="Arial" w:hAnsi="Arial" w:cs="Arial"/>
          <w:color w:val="000000"/>
          <w:sz w:val="24"/>
          <w:szCs w:val="24"/>
        </w:rPr>
        <w:t xml:space="preserve">Hughes, Michael D., and Stuart J. Pocock., 1992; Rosner, Bernard, and </w:t>
      </w:r>
      <w:proofErr w:type="spellStart"/>
      <w:proofErr w:type="gramStart"/>
      <w:r w:rsidR="00316654" w:rsidRPr="00522B51">
        <w:rPr>
          <w:rFonts w:ascii="Arial" w:hAnsi="Arial" w:cs="Arial"/>
          <w:color w:val="000000"/>
          <w:sz w:val="24"/>
          <w:szCs w:val="24"/>
        </w:rPr>
        <w:t>B.frank</w:t>
      </w:r>
      <w:proofErr w:type="spellEnd"/>
      <w:proofErr w:type="gramEnd"/>
      <w:r w:rsidR="00316654" w:rsidRPr="00522B51">
        <w:rPr>
          <w:rFonts w:ascii="Arial" w:hAnsi="Arial" w:cs="Arial"/>
          <w:color w:val="000000"/>
          <w:sz w:val="24"/>
          <w:szCs w:val="24"/>
        </w:rPr>
        <w:t xml:space="preserve"> Polk., 1979</w:t>
      </w:r>
      <w:r w:rsidR="00452327" w:rsidRPr="00522B51">
        <w:rPr>
          <w:rFonts w:ascii="Arial" w:eastAsia="Times New Roman" w:hAnsi="Arial" w:cs="Arial"/>
          <w:color w:val="000000"/>
          <w:sz w:val="24"/>
          <w:szCs w:val="24"/>
        </w:rPr>
        <w:t>)</w:t>
      </w:r>
      <w:r w:rsidR="003D26A8" w:rsidRPr="00522B51">
        <w:rPr>
          <w:rFonts w:ascii="Arial" w:eastAsia="Times New Roman" w:hAnsi="Arial" w:cs="Arial"/>
          <w:color w:val="000000"/>
          <w:sz w:val="24"/>
          <w:szCs w:val="24"/>
        </w:rPr>
        <w:t>.</w:t>
      </w:r>
      <w:r w:rsidR="003D26A8">
        <w:rPr>
          <w:rFonts w:ascii="Arial" w:eastAsia="Times New Roman" w:hAnsi="Arial" w:cs="Arial"/>
          <w:color w:val="000000"/>
          <w:sz w:val="24"/>
          <w:szCs w:val="24"/>
        </w:rPr>
        <w:t xml:space="preserve"> </w:t>
      </w:r>
    </w:p>
    <w:p w14:paraId="15F27080" w14:textId="413597E6" w:rsidR="004E5937" w:rsidRPr="00FF4AF4" w:rsidRDefault="003D26A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Since blood pressure var</w:t>
      </w:r>
      <w:r w:rsidR="00B30A99">
        <w:rPr>
          <w:rFonts w:ascii="Arial" w:eastAsia="Times New Roman" w:hAnsi="Arial" w:cs="Arial"/>
          <w:color w:val="000000"/>
          <w:sz w:val="24"/>
          <w:szCs w:val="24"/>
        </w:rPr>
        <w:t>ies</w:t>
      </w:r>
      <w:r w:rsidRPr="00756F08">
        <w:rPr>
          <w:rFonts w:ascii="Arial" w:eastAsia="Times New Roman" w:hAnsi="Arial" w:cs="Arial"/>
          <w:color w:val="000000"/>
          <w:sz w:val="24"/>
          <w:szCs w:val="24"/>
        </w:rPr>
        <w:t xml:space="preserve">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B46CBC1"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.2 </w:t>
      </w:r>
      <w:r w:rsidR="008A00A8">
        <w:rPr>
          <w:rFonts w:ascii="Arial" w:eastAsia="Times New Roman" w:hAnsi="Arial" w:cs="Arial"/>
          <w:b/>
          <w:color w:val="000000"/>
          <w:sz w:val="24"/>
          <w:szCs w:val="24"/>
        </w:rPr>
        <w:t xml:space="preserve">Decision Tree </w:t>
      </w:r>
    </w:p>
    <w:p w14:paraId="15F45B21" w14:textId="673DF402" w:rsidR="00AB2BEF" w:rsidRDefault="008A00A8" w:rsidP="00FF4AF4">
      <w:pPr>
        <w:spacing w:after="0" w:line="480" w:lineRule="auto"/>
        <w:ind w:firstLine="720"/>
        <w:rPr>
          <w:rFonts w:ascii="Arial" w:eastAsia="Times New Roman" w:hAnsi="Arial" w:cs="Arial"/>
          <w:color w:val="000000"/>
          <w:sz w:val="24"/>
          <w:szCs w:val="24"/>
        </w:rPr>
      </w:pPr>
      <w:r w:rsidRPr="00E66C22">
        <w:rPr>
          <w:rFonts w:ascii="Arial" w:eastAsia="Times New Roman" w:hAnsi="Arial" w:cs="Arial"/>
          <w:color w:val="000000"/>
          <w:sz w:val="24"/>
          <w:szCs w:val="24"/>
        </w:rPr>
        <w:t>D</w:t>
      </w:r>
      <w:r w:rsidR="00756F08" w:rsidRPr="00E66C22">
        <w:rPr>
          <w:rFonts w:ascii="Arial" w:eastAsia="Times New Roman" w:hAnsi="Arial" w:cs="Arial"/>
          <w:color w:val="000000"/>
          <w:sz w:val="24"/>
          <w:szCs w:val="24"/>
        </w:rPr>
        <w:t>ecision trees</w:t>
      </w:r>
      <w:r w:rsidRPr="00E66C22">
        <w:rPr>
          <w:rFonts w:ascii="Arial" w:eastAsia="Times New Roman" w:hAnsi="Arial" w:cs="Arial"/>
          <w:color w:val="000000"/>
          <w:sz w:val="24"/>
          <w:szCs w:val="24"/>
        </w:rPr>
        <w:t xml:space="preserve"> </w:t>
      </w:r>
      <w:r w:rsidR="00B736AD" w:rsidRPr="00E66C22">
        <w:rPr>
          <w:rFonts w:ascii="Arial" w:eastAsia="Times New Roman" w:hAnsi="Arial" w:cs="Arial"/>
          <w:color w:val="000000"/>
          <w:sz w:val="24"/>
          <w:szCs w:val="24"/>
        </w:rPr>
        <w:t xml:space="preserve">are common alternative to linear regression </w:t>
      </w:r>
      <w:r w:rsidR="00122911" w:rsidRPr="00E66C22">
        <w:rPr>
          <w:rFonts w:ascii="Arial" w:eastAsia="Times New Roman" w:hAnsi="Arial" w:cs="Arial"/>
          <w:color w:val="000000"/>
          <w:sz w:val="24"/>
          <w:szCs w:val="24"/>
        </w:rPr>
        <w:t xml:space="preserve">that are easier to understand and </w:t>
      </w:r>
      <w:r w:rsidR="00C86530" w:rsidRPr="00E66C22">
        <w:rPr>
          <w:rFonts w:ascii="Arial" w:eastAsia="Times New Roman" w:hAnsi="Arial" w:cs="Arial"/>
          <w:color w:val="000000"/>
          <w:sz w:val="24"/>
          <w:szCs w:val="24"/>
        </w:rPr>
        <w:t xml:space="preserve">better account for </w:t>
      </w:r>
      <w:r w:rsidR="00452327" w:rsidRPr="00E66C22">
        <w:rPr>
          <w:rFonts w:ascii="Arial" w:eastAsia="Times New Roman" w:hAnsi="Arial" w:cs="Arial"/>
          <w:color w:val="000000"/>
          <w:sz w:val="24"/>
          <w:szCs w:val="24"/>
        </w:rPr>
        <w:t>blood pressure’s correlated predictors</w:t>
      </w:r>
      <w:r w:rsidR="00B736AD" w:rsidRPr="00E66C22">
        <w:rPr>
          <w:rFonts w:ascii="Arial" w:eastAsia="Times New Roman" w:hAnsi="Arial" w:cs="Arial"/>
          <w:color w:val="000000"/>
          <w:sz w:val="24"/>
          <w:szCs w:val="24"/>
        </w:rPr>
        <w:t xml:space="preserve">. The basic idea </w:t>
      </w:r>
      <w:r w:rsidR="000E1F67" w:rsidRPr="00E66C22">
        <w:rPr>
          <w:rFonts w:ascii="Arial" w:eastAsia="Times New Roman" w:hAnsi="Arial" w:cs="Arial"/>
          <w:color w:val="000000"/>
          <w:sz w:val="24"/>
          <w:szCs w:val="24"/>
        </w:rPr>
        <w:t xml:space="preserve">of decision trees </w:t>
      </w:r>
      <w:r w:rsidR="00B736AD" w:rsidRPr="00E66C22">
        <w:rPr>
          <w:rFonts w:ascii="Arial" w:eastAsia="Times New Roman" w:hAnsi="Arial" w:cs="Arial"/>
          <w:color w:val="000000"/>
          <w:sz w:val="24"/>
          <w:szCs w:val="24"/>
        </w:rPr>
        <w:t xml:space="preserve">is that </w:t>
      </w:r>
      <w:r w:rsidR="00D936E9" w:rsidRPr="00E66C22">
        <w:rPr>
          <w:rFonts w:ascii="Arial" w:eastAsia="Times New Roman" w:hAnsi="Arial" w:cs="Arial"/>
          <w:color w:val="000000"/>
          <w:sz w:val="24"/>
          <w:szCs w:val="24"/>
        </w:rPr>
        <w:t xml:space="preserve">the </w:t>
      </w:r>
      <w:r w:rsidR="00B736AD" w:rsidRPr="00E66C22">
        <w:rPr>
          <w:rFonts w:ascii="Arial" w:eastAsia="Times New Roman" w:hAnsi="Arial" w:cs="Arial"/>
          <w:color w:val="000000"/>
          <w:sz w:val="24"/>
          <w:szCs w:val="24"/>
        </w:rPr>
        <w:t>algorithm divides a predictor space into distinct, nonoverlapping regions</w:t>
      </w:r>
      <w:r w:rsidR="00587985" w:rsidRPr="00E66C22">
        <w:rPr>
          <w:rFonts w:ascii="Arial" w:eastAsia="Times New Roman" w:hAnsi="Arial" w:cs="Arial"/>
          <w:color w:val="000000"/>
          <w:sz w:val="24"/>
          <w:szCs w:val="24"/>
        </w:rPr>
        <w:t xml:space="preserve"> </w:t>
      </w:r>
      <w:r w:rsidR="00045A9F" w:rsidRPr="00E66C22">
        <w:rPr>
          <w:rFonts w:ascii="Arial" w:eastAsia="Times New Roman" w:hAnsi="Arial" w:cs="Arial"/>
          <w:color w:val="000000"/>
          <w:sz w:val="24"/>
          <w:szCs w:val="24"/>
        </w:rPr>
        <w:t>(</w:t>
      </w:r>
      <w:r w:rsidR="00045A9F"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045A9F" w:rsidRPr="00E66C22">
        <w:rPr>
          <w:rFonts w:ascii="Arial" w:hAnsi="Arial" w:cs="Arial"/>
          <w:color w:val="222222"/>
          <w:sz w:val="24"/>
          <w:szCs w:val="24"/>
          <w:shd w:val="clear" w:color="auto" w:fill="FFFFFF"/>
        </w:rPr>
        <w:t>et al.,2001)</w:t>
      </w:r>
      <w:r w:rsidR="00B736AD" w:rsidRPr="00E66C22">
        <w:rPr>
          <w:rFonts w:ascii="Arial" w:eastAsia="Times New Roman" w:hAnsi="Arial" w:cs="Arial"/>
          <w:color w:val="000000"/>
          <w:sz w:val="24"/>
          <w:szCs w:val="24"/>
        </w:rPr>
        <w:t>. It does this</w:t>
      </w:r>
      <w:r w:rsidR="00B736AD">
        <w:rPr>
          <w:rFonts w:ascii="Arial" w:eastAsia="Times New Roman" w:hAnsi="Arial" w:cs="Arial"/>
          <w:color w:val="000000"/>
          <w:sz w:val="24"/>
          <w:szCs w:val="24"/>
        </w:rPr>
        <w:t xml:space="preserve">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xml:space="preserve">. This partitioning </w:t>
      </w:r>
      <w:r w:rsidR="00A4306B">
        <w:rPr>
          <w:rFonts w:ascii="Arial" w:eastAsia="Times New Roman" w:hAnsi="Arial" w:cs="Arial"/>
          <w:color w:val="000000"/>
          <w:sz w:val="24"/>
          <w:szCs w:val="24"/>
        </w:rPr>
        <w:lastRenderedPageBreak/>
        <w:t xml:space="preserve">allows for </w:t>
      </w:r>
      <w:r w:rsidR="00C24FFD">
        <w:rPr>
          <w:rFonts w:ascii="Arial" w:eastAsia="Times New Roman" w:hAnsi="Arial" w:cs="Arial"/>
          <w:color w:val="000000"/>
          <w:sz w:val="24"/>
          <w:szCs w:val="24"/>
        </w:rPr>
        <w:t xml:space="preserve">complex </w:t>
      </w:r>
      <w:r w:rsidR="00A4306B">
        <w:rPr>
          <w:rFonts w:ascii="Arial" w:eastAsia="Times New Roman" w:hAnsi="Arial" w:cs="Arial"/>
          <w:color w:val="000000"/>
          <w:sz w:val="24"/>
          <w:szCs w:val="24"/>
        </w:rPr>
        <w:t>interaction</w:t>
      </w:r>
      <w:r w:rsidR="0089796E">
        <w:rPr>
          <w:rFonts w:ascii="Arial" w:eastAsia="Times New Roman" w:hAnsi="Arial" w:cs="Arial"/>
          <w:color w:val="000000"/>
          <w:sz w:val="24"/>
          <w:szCs w:val="24"/>
        </w:rPr>
        <w:t>s</w:t>
      </w:r>
      <w:r w:rsidR="00472ED8">
        <w:rPr>
          <w:rFonts w:ascii="Arial" w:eastAsia="Times New Roman" w:hAnsi="Arial" w:cs="Arial"/>
          <w:color w:val="000000"/>
          <w:sz w:val="24"/>
          <w:szCs w:val="24"/>
        </w:rPr>
        <w:t xml:space="preserve"> </w:t>
      </w:r>
      <w:r w:rsidR="00C24FFD">
        <w:rPr>
          <w:rFonts w:ascii="Arial" w:eastAsia="Times New Roman" w:hAnsi="Arial" w:cs="Arial"/>
          <w:color w:val="000000"/>
          <w:sz w:val="24"/>
          <w:szCs w:val="24"/>
        </w:rPr>
        <w:t xml:space="preserve">between variables </w:t>
      </w:r>
      <w:r w:rsidR="00A4306B">
        <w:rPr>
          <w:rFonts w:ascii="Arial" w:eastAsia="Times New Roman" w:hAnsi="Arial" w:cs="Arial"/>
          <w:color w:val="000000"/>
          <w:sz w:val="24"/>
          <w:szCs w:val="24"/>
        </w:rPr>
        <w:t>as each variable is forced to interact with every variable in subsequent partitions</w:t>
      </w:r>
      <w:r w:rsidR="00E66C22">
        <w:rPr>
          <w:rFonts w:ascii="Arial" w:eastAsia="Times New Roman" w:hAnsi="Arial" w:cs="Arial"/>
          <w:color w:val="000000"/>
          <w:sz w:val="24"/>
          <w:szCs w:val="24"/>
        </w:rPr>
        <w:t xml:space="preserve"> </w:t>
      </w:r>
      <w:r w:rsidR="00E66C22" w:rsidRPr="00E66C22">
        <w:rPr>
          <w:rFonts w:ascii="Arial" w:eastAsia="Times New Roman" w:hAnsi="Arial" w:cs="Arial"/>
          <w:color w:val="000000"/>
          <w:sz w:val="24"/>
          <w:szCs w:val="24"/>
        </w:rPr>
        <w:t>(</w:t>
      </w:r>
      <w:r w:rsidR="00E66C22"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E66C22" w:rsidRPr="00E66C22">
        <w:rPr>
          <w:rFonts w:ascii="Arial" w:hAnsi="Arial" w:cs="Arial"/>
          <w:color w:val="222222"/>
          <w:sz w:val="24"/>
          <w:szCs w:val="24"/>
          <w:shd w:val="clear" w:color="auto" w:fill="FFFFFF"/>
        </w:rPr>
        <w:t>et al.,2001)</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477602">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w:t>
      </w:r>
      <w:r w:rsidR="009A4F88">
        <w:rPr>
          <w:rFonts w:ascii="Arial" w:eastAsia="Times New Roman" w:hAnsi="Arial" w:cs="Arial"/>
          <w:color w:val="000000"/>
          <w:sz w:val="24"/>
          <w:szCs w:val="24"/>
        </w:rPr>
        <w:t xml:space="preserve">a </w:t>
      </w:r>
      <w:r w:rsidR="0052736A">
        <w:rPr>
          <w:rFonts w:ascii="Arial" w:eastAsia="Times New Roman" w:hAnsi="Arial" w:cs="Arial"/>
          <w:color w:val="000000"/>
          <w:sz w:val="24"/>
          <w:szCs w:val="24"/>
        </w:rPr>
        <w:t xml:space="preserve">simple </w:t>
      </w:r>
      <w:r w:rsidR="009A4F88">
        <w:rPr>
          <w:rFonts w:ascii="Arial" w:eastAsia="Times New Roman" w:hAnsi="Arial" w:cs="Arial"/>
          <w:color w:val="000000"/>
          <w:sz w:val="24"/>
          <w:szCs w:val="24"/>
        </w:rPr>
        <w:t xml:space="preserve">to read </w:t>
      </w:r>
      <w:r w:rsidR="0052736A">
        <w:rPr>
          <w:rFonts w:ascii="Arial" w:eastAsia="Times New Roman" w:hAnsi="Arial" w:cs="Arial"/>
          <w:color w:val="000000"/>
          <w:sz w:val="24"/>
          <w:szCs w:val="24"/>
        </w:rPr>
        <w:t>graph that is easier to understand than a regression equation,</w:t>
      </w:r>
      <w:r w:rsidR="00184FBD">
        <w:rPr>
          <w:rFonts w:ascii="Arial" w:eastAsia="Times New Roman" w:hAnsi="Arial" w:cs="Arial"/>
          <w:color w:val="000000"/>
          <w:sz w:val="24"/>
          <w:szCs w:val="24"/>
        </w:rPr>
        <w:t xml:space="preserve"> a </w:t>
      </w:r>
      <w:r w:rsidR="0052736A">
        <w:rPr>
          <w:rFonts w:ascii="Arial" w:eastAsia="Times New Roman" w:hAnsi="Arial" w:cs="Arial"/>
          <w:color w:val="000000"/>
          <w:sz w:val="24"/>
          <w:szCs w:val="24"/>
        </w:rPr>
        <w:t xml:space="preserve">desirable </w:t>
      </w:r>
      <w:r w:rsidR="00184FBD">
        <w:rPr>
          <w:rFonts w:ascii="Arial" w:eastAsia="Times New Roman" w:hAnsi="Arial" w:cs="Arial"/>
          <w:color w:val="000000"/>
          <w:sz w:val="24"/>
          <w:szCs w:val="24"/>
        </w:rPr>
        <w:t xml:space="preserve">feature in </w:t>
      </w:r>
      <w:r w:rsidR="0052736A">
        <w:rPr>
          <w:rFonts w:ascii="Arial" w:eastAsia="Times New Roman" w:hAnsi="Arial" w:cs="Arial"/>
          <w:color w:val="000000"/>
          <w:sz w:val="24"/>
          <w:szCs w:val="24"/>
        </w:rPr>
        <w:t xml:space="preserve">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222723">
        <w:rPr>
          <w:rFonts w:ascii="Arial" w:eastAsia="Times New Roman" w:hAnsi="Arial" w:cs="Arial"/>
          <w:color w:val="000000"/>
          <w:sz w:val="24"/>
          <w:szCs w:val="24"/>
        </w:rPr>
        <w:t xml:space="preserve"> </w:t>
      </w:r>
      <w:r w:rsidR="00222723" w:rsidRPr="00E66C22">
        <w:rPr>
          <w:rFonts w:ascii="Arial" w:eastAsia="Times New Roman" w:hAnsi="Arial" w:cs="Arial"/>
          <w:color w:val="000000"/>
          <w:sz w:val="24"/>
          <w:szCs w:val="24"/>
        </w:rPr>
        <w:t>(</w:t>
      </w:r>
      <w:r w:rsidR="00222723" w:rsidRPr="00E66C22">
        <w:rPr>
          <w:rFonts w:ascii="Arial" w:hAnsi="Arial" w:cs="Arial"/>
          <w:color w:val="222222"/>
          <w:sz w:val="24"/>
          <w:szCs w:val="24"/>
          <w:shd w:val="clear" w:color="auto" w:fill="FFFFFF"/>
        </w:rPr>
        <w:t>Müller, K. R.,</w:t>
      </w:r>
      <w:r w:rsidR="00222723">
        <w:rPr>
          <w:rFonts w:ascii="Arial" w:hAnsi="Arial" w:cs="Arial"/>
          <w:color w:val="222222"/>
          <w:sz w:val="24"/>
          <w:szCs w:val="24"/>
          <w:shd w:val="clear" w:color="auto" w:fill="FFFFFF"/>
        </w:rPr>
        <w:t xml:space="preserve"> </w:t>
      </w:r>
      <w:r w:rsidR="00222723" w:rsidRPr="00E66C22">
        <w:rPr>
          <w:rFonts w:ascii="Arial" w:hAnsi="Arial" w:cs="Arial"/>
          <w:color w:val="222222"/>
          <w:sz w:val="24"/>
          <w:szCs w:val="24"/>
          <w:shd w:val="clear" w:color="auto" w:fill="FFFFFF"/>
        </w:rPr>
        <w:t>et al.,2001)</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w:t>
      </w:r>
      <w:r w:rsidR="0033323C">
        <w:rPr>
          <w:rFonts w:ascii="Arial" w:eastAsia="Times New Roman" w:hAnsi="Arial" w:cs="Arial"/>
          <w:color w:val="000000"/>
          <w:sz w:val="24"/>
          <w:szCs w:val="24"/>
        </w:rPr>
        <w:t xml:space="preserve">due to this </w:t>
      </w:r>
      <w:r w:rsidR="0052736A">
        <w:rPr>
          <w:rFonts w:ascii="Arial" w:eastAsia="Times New Roman" w:hAnsi="Arial" w:cs="Arial"/>
          <w:color w:val="000000"/>
          <w:sz w:val="24"/>
          <w:szCs w:val="24"/>
        </w:rPr>
        <w:t>weakness</w:t>
      </w:r>
      <w:r w:rsidR="0033323C">
        <w:rPr>
          <w:rFonts w:ascii="Arial" w:eastAsia="Times New Roman" w:hAnsi="Arial" w:cs="Arial"/>
          <w:color w:val="000000"/>
          <w:sz w:val="24"/>
          <w:szCs w:val="24"/>
        </w:rPr>
        <w:t xml:space="preserve">, a decision tree may underperform when compared to </w:t>
      </w:r>
      <w:r w:rsidR="0052736A">
        <w:rPr>
          <w:rFonts w:ascii="Arial" w:eastAsia="Times New Roman" w:hAnsi="Arial" w:cs="Arial"/>
          <w:color w:val="000000"/>
          <w:sz w:val="24"/>
          <w:szCs w:val="24"/>
        </w:rPr>
        <w:t>linear regression</w:t>
      </w:r>
      <w:r w:rsidR="00AB2BEF">
        <w:rPr>
          <w:rFonts w:ascii="Arial" w:eastAsia="Times New Roman" w:hAnsi="Arial" w:cs="Arial"/>
          <w:color w:val="000000"/>
          <w:sz w:val="24"/>
          <w:szCs w:val="24"/>
        </w:rPr>
        <w:t>.</w:t>
      </w:r>
    </w:p>
    <w:p w14:paraId="082B2186" w14:textId="108ED0A0"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.3 </w:t>
      </w:r>
      <w:r w:rsidR="005C58EE" w:rsidRPr="005C58EE">
        <w:rPr>
          <w:rFonts w:ascii="Arial" w:eastAsia="Times New Roman" w:hAnsi="Arial" w:cs="Arial"/>
          <w:b/>
          <w:color w:val="000000"/>
          <w:sz w:val="24"/>
          <w:szCs w:val="24"/>
        </w:rPr>
        <w:t>Random Forest</w:t>
      </w:r>
    </w:p>
    <w:p w14:paraId="39654E19" w14:textId="40113815" w:rsidR="00517664" w:rsidRDefault="00685252" w:rsidP="00FF4AF4">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w:t>
      </w:r>
      <w:bookmarkStart w:id="6" w:name="_GoBack"/>
      <w:bookmarkEnd w:id="6"/>
      <w:r w:rsidR="00497C77">
        <w:rPr>
          <w:rFonts w:ascii="Arial" w:eastAsia="Times New Roman" w:hAnsi="Arial" w:cs="Arial"/>
          <w:color w:val="000000"/>
          <w:sz w:val="24"/>
          <w:szCs w:val="24"/>
        </w:rPr>
        <w:t>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w:t>
      </w:r>
      <w:r w:rsidR="0015562C">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15562C">
        <w:rPr>
          <w:rFonts w:ascii="Arial" w:eastAsia="Times New Roman" w:hAnsi="Arial" w:cs="Arial"/>
          <w:color w:val="000000"/>
          <w:sz w:val="24"/>
          <w:szCs w:val="24"/>
        </w:rPr>
        <w:t xml:space="preserve"> </w:t>
      </w:r>
      <w:r w:rsidR="0015562C" w:rsidRPr="00E66C22">
        <w:rPr>
          <w:rFonts w:ascii="Arial" w:eastAsia="Times New Roman" w:hAnsi="Arial" w:cs="Arial"/>
          <w:color w:val="000000"/>
          <w:sz w:val="24"/>
          <w:szCs w:val="24"/>
        </w:rPr>
        <w:t>(</w:t>
      </w:r>
      <w:r w:rsidR="0015562C" w:rsidRPr="00E66C22">
        <w:rPr>
          <w:rFonts w:ascii="Arial" w:hAnsi="Arial" w:cs="Arial"/>
          <w:color w:val="222222"/>
          <w:sz w:val="24"/>
          <w:szCs w:val="24"/>
          <w:shd w:val="clear" w:color="auto" w:fill="FFFFFF"/>
        </w:rPr>
        <w:t>Müller, K. R.,</w:t>
      </w:r>
      <w:r w:rsidR="0015562C">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2001)</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The result is a model that decreases the variance of decision trees and that allows for interaction of predictors</w:t>
      </w:r>
      <w:r w:rsidR="00F40A02">
        <w:rPr>
          <w:rFonts w:ascii="Arial" w:eastAsia="Times New Roman" w:hAnsi="Arial" w:cs="Arial"/>
          <w:color w:val="000000"/>
          <w:sz w:val="24"/>
          <w:szCs w:val="24"/>
        </w:rPr>
        <w:t xml:space="preserve"> </w:t>
      </w:r>
      <w:r w:rsidR="00F40A02" w:rsidRPr="00E66C22">
        <w:rPr>
          <w:rFonts w:ascii="Arial" w:eastAsia="Times New Roman" w:hAnsi="Arial" w:cs="Arial"/>
          <w:color w:val="000000"/>
          <w:sz w:val="24"/>
          <w:szCs w:val="24"/>
        </w:rPr>
        <w:t>(</w:t>
      </w:r>
      <w:r w:rsidR="00F40A02" w:rsidRPr="00E66C22">
        <w:rPr>
          <w:rFonts w:ascii="Arial" w:hAnsi="Arial" w:cs="Arial"/>
          <w:color w:val="222222"/>
          <w:sz w:val="24"/>
          <w:szCs w:val="24"/>
          <w:shd w:val="clear" w:color="auto" w:fill="FFFFFF"/>
        </w:rPr>
        <w:t>Müller, K. R.,</w:t>
      </w:r>
      <w:r w:rsidR="00F40A02">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2001)</w:t>
      </w:r>
      <w:r w:rsidR="00640A57">
        <w:rPr>
          <w:rFonts w:ascii="Arial" w:eastAsia="Times New Roman" w:hAnsi="Arial" w:cs="Arial"/>
          <w:color w:val="000000"/>
          <w:sz w:val="24"/>
          <w:szCs w:val="24"/>
        </w:rPr>
        <w:t xml:space="preserve">. </w:t>
      </w:r>
      <w:r w:rsidR="008D0480">
        <w:rPr>
          <w:rFonts w:ascii="Arial" w:eastAsia="Times New Roman" w:hAnsi="Arial" w:cs="Arial"/>
          <w:color w:val="000000"/>
          <w:sz w:val="24"/>
          <w:szCs w:val="24"/>
        </w:rPr>
        <w:t xml:space="preserve">However, these benefits come at a cost to interpretability. There is no simple way to visualize a random forest and thus </w:t>
      </w:r>
      <w:r w:rsidR="00525A24">
        <w:rPr>
          <w:rFonts w:ascii="Arial" w:eastAsia="Times New Roman" w:hAnsi="Arial" w:cs="Arial"/>
          <w:color w:val="000000"/>
          <w:sz w:val="24"/>
          <w:szCs w:val="24"/>
        </w:rPr>
        <w:t xml:space="preserve">it </w:t>
      </w:r>
      <w:r w:rsidR="008D0480">
        <w:rPr>
          <w:rFonts w:ascii="Arial" w:eastAsia="Times New Roman" w:hAnsi="Arial" w:cs="Arial"/>
          <w:color w:val="000000"/>
          <w:sz w:val="24"/>
          <w:szCs w:val="24"/>
        </w:rPr>
        <w:t>is not ideal in the conte</w:t>
      </w:r>
      <w:r w:rsidR="008D0480" w:rsidRPr="008D0480">
        <w:rPr>
          <w:rFonts w:ascii="Arial" w:eastAsia="Times New Roman" w:hAnsi="Arial" w:cs="Arial"/>
          <w:sz w:val="24"/>
          <w:szCs w:val="24"/>
        </w:rPr>
        <w:t xml:space="preserve">xt of blood pressure predictions. Random forest 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0A573D4B" w:rsidR="008D0480" w:rsidRDefault="00F65905"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3.</w:t>
      </w:r>
      <w:r w:rsidR="00B309AE">
        <w:rPr>
          <w:rFonts w:ascii="Arial" w:eastAsia="Times New Roman" w:hAnsi="Arial" w:cs="Arial"/>
          <w:b/>
          <w:color w:val="000000"/>
          <w:sz w:val="24"/>
          <w:szCs w:val="24"/>
        </w:rPr>
        <w:t>2</w:t>
      </w:r>
      <w:r w:rsidR="00373EE5">
        <w:rPr>
          <w:rFonts w:ascii="Arial" w:eastAsia="Times New Roman" w:hAnsi="Arial" w:cs="Arial"/>
          <w:b/>
          <w:color w:val="000000"/>
          <w:sz w:val="24"/>
          <w:szCs w:val="24"/>
        </w:rPr>
        <w:t>.</w:t>
      </w:r>
      <w:r>
        <w:rPr>
          <w:rFonts w:ascii="Arial" w:eastAsia="Times New Roman" w:hAnsi="Arial" w:cs="Arial"/>
          <w:b/>
          <w:color w:val="000000"/>
          <w:sz w:val="24"/>
          <w:szCs w:val="24"/>
        </w:rPr>
        <w:t xml:space="preserve">4 </w:t>
      </w:r>
      <w:r w:rsidR="008D0480">
        <w:rPr>
          <w:rFonts w:ascii="Arial" w:eastAsia="Times New Roman" w:hAnsi="Arial" w:cs="Arial"/>
          <w:b/>
          <w:color w:val="000000"/>
          <w:sz w:val="24"/>
          <w:szCs w:val="24"/>
        </w:rPr>
        <w:t xml:space="preserve">Model Evaluation </w:t>
      </w:r>
    </w:p>
    <w:p w14:paraId="535F5072" w14:textId="4A619E86" w:rsidR="00701A26" w:rsidRDefault="00452327"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w:t>
      </w:r>
      <w:r w:rsidR="00701A26" w:rsidRPr="00607696">
        <w:rPr>
          <w:rFonts w:ascii="Arial" w:eastAsia="Times New Roman" w:hAnsi="Arial" w:cs="Arial"/>
          <w:color w:val="000000"/>
          <w:sz w:val="24"/>
          <w:szCs w:val="24"/>
        </w:rPr>
        <w:t>values</w:t>
      </w:r>
      <w:r w:rsidR="00A233C8" w:rsidRPr="00607696">
        <w:rPr>
          <w:rFonts w:ascii="Arial" w:eastAsia="Times New Roman" w:hAnsi="Arial" w:cs="Arial"/>
          <w:color w:val="000000"/>
          <w:sz w:val="24"/>
          <w:szCs w:val="24"/>
        </w:rPr>
        <w:t xml:space="preserve"> </w:t>
      </w:r>
      <w:r w:rsidR="00E1446A" w:rsidRPr="00607696">
        <w:rPr>
          <w:rFonts w:ascii="Arial" w:eastAsia="Times New Roman" w:hAnsi="Arial" w:cs="Arial"/>
          <w:color w:val="000000"/>
          <w:sz w:val="24"/>
          <w:szCs w:val="24"/>
        </w:rPr>
        <w:t>(</w:t>
      </w:r>
      <w:r w:rsidR="00E1446A" w:rsidRPr="00607696">
        <w:rPr>
          <w:rFonts w:ascii="Arial" w:hAnsi="Arial" w:cs="Arial"/>
          <w:color w:val="000000"/>
          <w:sz w:val="24"/>
          <w:szCs w:val="24"/>
        </w:rPr>
        <w:t xml:space="preserve">McLachlan, </w:t>
      </w:r>
      <w:proofErr w:type="spellStart"/>
      <w:r w:rsidR="00E1446A" w:rsidRPr="00607696">
        <w:rPr>
          <w:rFonts w:ascii="Arial" w:hAnsi="Arial" w:cs="Arial"/>
          <w:color w:val="000000"/>
          <w:sz w:val="24"/>
          <w:szCs w:val="24"/>
        </w:rPr>
        <w:t>Goeffrey</w:t>
      </w:r>
      <w:proofErr w:type="spellEnd"/>
      <w:r w:rsidR="00E1446A" w:rsidRPr="00607696">
        <w:rPr>
          <w:rFonts w:ascii="Arial" w:hAnsi="Arial" w:cs="Arial"/>
          <w:color w:val="000000"/>
          <w:sz w:val="24"/>
          <w:szCs w:val="24"/>
        </w:rPr>
        <w:t xml:space="preserve"> J., 1999)</w:t>
      </w:r>
      <w:r w:rsidR="00701A26" w:rsidRPr="00607696">
        <w:rPr>
          <w:rFonts w:ascii="Arial" w:eastAsia="Times New Roman" w:hAnsi="Arial" w:cs="Arial"/>
          <w:color w:val="000000"/>
          <w:sz w:val="24"/>
          <w:szCs w:val="24"/>
        </w:rPr>
        <w:t>.</w:t>
      </w:r>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6D563B"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56F1E147" w14:textId="2EFC342F" w:rsidR="00FF4AF4"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E6193B">
        <w:rPr>
          <w:rFonts w:ascii="Arial" w:eastAsia="Times New Roman" w:hAnsi="Arial" w:cs="Arial"/>
          <w:color w:val="000000"/>
          <w:sz w:val="24"/>
          <w:szCs w:val="24"/>
        </w:rPr>
        <w:t>ing</w:t>
      </w:r>
      <w:r w:rsidR="005D5D45">
        <w:rPr>
          <w:rFonts w:ascii="Arial" w:eastAsia="Times New Roman" w:hAnsi="Arial" w:cs="Arial"/>
          <w:color w:val="000000"/>
          <w:sz w:val="24"/>
          <w:szCs w:val="24"/>
        </w:rPr>
        <w:t xml:space="preserve"> the matrix of difference</w:t>
      </w:r>
      <w:r w:rsidR="005D4B4E">
        <w:rPr>
          <w:rFonts w:ascii="Arial" w:eastAsia="Times New Roman" w:hAnsi="Arial" w:cs="Arial"/>
          <w:color w:val="000000"/>
          <w:sz w:val="24"/>
          <w:szCs w:val="24"/>
        </w:rPr>
        <w:t>s</w:t>
      </w:r>
      <w:r w:rsidR="005D5D45">
        <w:rPr>
          <w:rFonts w:ascii="Arial" w:eastAsia="Times New Roman" w:hAnsi="Arial" w:cs="Arial"/>
          <w:color w:val="000000"/>
          <w:sz w:val="24"/>
          <w:szCs w:val="24"/>
        </w:rPr>
        <w:t xml:space="preserv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p>
    <w:p w14:paraId="1C6AB30A" w14:textId="77777777" w:rsidR="00FF4AF4" w:rsidRDefault="00FF4AF4" w:rsidP="00701A26">
      <w:pPr>
        <w:spacing w:after="0" w:line="480" w:lineRule="auto"/>
        <w:rPr>
          <w:rFonts w:ascii="Arial" w:eastAsia="Times New Roman" w:hAnsi="Arial" w:cs="Arial"/>
          <w:color w:val="000000"/>
          <w:sz w:val="24"/>
          <w:szCs w:val="24"/>
        </w:rPr>
      </w:pPr>
    </w:p>
    <w:p w14:paraId="016C3364" w14:textId="77777777" w:rsidR="00FF4AF4" w:rsidRDefault="00257591" w:rsidP="00FF4AF4">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3</w:t>
      </w:r>
      <w:r>
        <w:rPr>
          <w:rFonts w:ascii="Arial" w:eastAsia="Times New Roman" w:hAnsi="Arial" w:cs="Arial"/>
          <w:b/>
          <w:color w:val="000000"/>
          <w:sz w:val="24"/>
          <w:szCs w:val="24"/>
        </w:rPr>
        <w:t xml:space="preserve"> </w:t>
      </w:r>
      <w:r w:rsidR="009A094C" w:rsidRPr="009A094C">
        <w:rPr>
          <w:rFonts w:ascii="Arial" w:eastAsia="Times New Roman" w:hAnsi="Arial" w:cs="Arial"/>
          <w:b/>
          <w:color w:val="000000"/>
          <w:sz w:val="24"/>
          <w:szCs w:val="24"/>
        </w:rPr>
        <w:t>Outlier Detection</w:t>
      </w:r>
    </w:p>
    <w:p w14:paraId="44E4B203" w14:textId="77777777" w:rsidR="00A64FCA" w:rsidRDefault="002D3B91" w:rsidP="00A64FCA">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lastRenderedPageBreak/>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 xml:space="preserve">goal of this </w:t>
      </w:r>
      <w:r w:rsidR="005D4B4E">
        <w:rPr>
          <w:rFonts w:ascii="Arial" w:eastAsia="Times New Roman" w:hAnsi="Arial" w:cs="Arial"/>
          <w:color w:val="000000"/>
          <w:sz w:val="24"/>
          <w:szCs w:val="24"/>
        </w:rPr>
        <w:t>methodology</w:t>
      </w:r>
      <w:r w:rsidR="005F0A24">
        <w:rPr>
          <w:rFonts w:ascii="Arial" w:eastAsia="Times New Roman" w:hAnsi="Arial" w:cs="Arial"/>
          <w:color w:val="000000"/>
          <w:sz w:val="24"/>
          <w:szCs w:val="24"/>
        </w:rPr>
        <w:t xml:space="preserve">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w:t>
      </w:r>
      <w:r w:rsidR="00F02533">
        <w:rPr>
          <w:rFonts w:ascii="Arial" w:eastAsia="Times New Roman" w:hAnsi="Arial" w:cs="Arial"/>
          <w:color w:val="000000"/>
          <w:sz w:val="24"/>
          <w:szCs w:val="24"/>
        </w:rPr>
        <w:t xml:space="preserve">To do 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6E9783E7" w14:textId="4CA42385" w:rsidR="00FC4DC9" w:rsidRDefault="00F02533" w:rsidP="00BE2FF8">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sidR="00CC3BAC">
        <w:rPr>
          <w:rFonts w:ascii="Arial" w:eastAsia="Times New Roman" w:hAnsi="Arial" w:cs="Arial"/>
          <w:color w:val="000000"/>
          <w:sz w:val="24"/>
          <w:szCs w:val="24"/>
        </w:rPr>
        <w:t>on the basis of its two dimensions</w:t>
      </w:r>
      <w:r w:rsidR="00526379">
        <w:rPr>
          <w:rFonts w:ascii="Arial" w:eastAsia="Times New Roman" w:hAnsi="Arial" w:cs="Arial"/>
          <w:color w:val="000000"/>
          <w:sz w:val="24"/>
          <w:szCs w:val="24"/>
        </w:rPr>
        <w:t xml:space="preserve">. This is particularly handy in outlier </w:t>
      </w:r>
      <w:r w:rsidR="00FC4DC9" w:rsidRPr="00607696">
        <w:rPr>
          <w:rFonts w:ascii="Arial" w:eastAsia="Times New Roman" w:hAnsi="Arial" w:cs="Arial"/>
          <w:color w:val="000000"/>
          <w:sz w:val="24"/>
          <w:szCs w:val="24"/>
        </w:rPr>
        <w:t xml:space="preserve">detection </w:t>
      </w:r>
      <w:r w:rsidR="00526379" w:rsidRPr="00607696">
        <w:rPr>
          <w:rFonts w:ascii="Arial" w:eastAsia="Times New Roman" w:hAnsi="Arial" w:cs="Arial"/>
          <w:color w:val="000000"/>
          <w:sz w:val="24"/>
          <w:szCs w:val="24"/>
        </w:rPr>
        <w:t xml:space="preserve">as an observed </w:t>
      </w:r>
      <w:r w:rsidR="00FC4DC9" w:rsidRPr="00607696">
        <w:rPr>
          <w:rFonts w:ascii="Arial" w:eastAsia="Times New Roman" w:hAnsi="Arial" w:cs="Arial"/>
          <w:color w:val="000000"/>
          <w:sz w:val="24"/>
          <w:szCs w:val="24"/>
        </w:rPr>
        <w:t>blood pressure</w:t>
      </w:r>
      <w:r w:rsidR="00526379" w:rsidRPr="00607696">
        <w:rPr>
          <w:rFonts w:ascii="Arial" w:eastAsia="Times New Roman" w:hAnsi="Arial" w:cs="Arial"/>
          <w:color w:val="000000"/>
          <w:sz w:val="24"/>
          <w:szCs w:val="24"/>
        </w:rPr>
        <w:t xml:space="preserve"> might </w:t>
      </w:r>
      <w:r w:rsidR="00FC4DC9" w:rsidRPr="00607696">
        <w:rPr>
          <w:rFonts w:ascii="Arial" w:eastAsia="Times New Roman" w:hAnsi="Arial" w:cs="Arial"/>
          <w:color w:val="000000"/>
          <w:sz w:val="24"/>
          <w:szCs w:val="24"/>
        </w:rPr>
        <w:t>differ greatly from a predicted blood pressure, but still be in line with the general distribution of blood pressures and</w:t>
      </w:r>
      <w:r w:rsidR="0076144D">
        <w:rPr>
          <w:rFonts w:ascii="Arial" w:eastAsia="Times New Roman" w:hAnsi="Arial" w:cs="Arial"/>
          <w:color w:val="000000"/>
          <w:sz w:val="24"/>
          <w:szCs w:val="24"/>
        </w:rPr>
        <w:t xml:space="preserve"> </w:t>
      </w:r>
      <w:r w:rsidR="00FC4DC9" w:rsidRPr="00607696">
        <w:rPr>
          <w:rFonts w:ascii="Arial" w:eastAsia="Times New Roman" w:hAnsi="Arial" w:cs="Arial"/>
          <w:color w:val="000000"/>
          <w:sz w:val="24"/>
          <w:szCs w:val="24"/>
        </w:rPr>
        <w:t xml:space="preserve">still </w:t>
      </w:r>
      <w:r w:rsidR="009419BB">
        <w:rPr>
          <w:rFonts w:ascii="Arial" w:eastAsia="Times New Roman" w:hAnsi="Arial" w:cs="Arial"/>
          <w:color w:val="000000"/>
          <w:sz w:val="24"/>
          <w:szCs w:val="24"/>
        </w:rPr>
        <w:t xml:space="preserve">be </w:t>
      </w:r>
      <w:r w:rsidR="00FC4DC9" w:rsidRPr="00607696">
        <w:rPr>
          <w:rFonts w:ascii="Arial" w:eastAsia="Times New Roman" w:hAnsi="Arial" w:cs="Arial"/>
          <w:color w:val="000000"/>
          <w:sz w:val="24"/>
          <w:szCs w:val="24"/>
        </w:rPr>
        <w:t>considered valid</w:t>
      </w:r>
      <w:r w:rsidR="00625B71" w:rsidRPr="00607696">
        <w:rPr>
          <w:rFonts w:ascii="Arial" w:eastAsia="Times New Roman" w:hAnsi="Arial" w:cs="Arial"/>
          <w:color w:val="000000"/>
          <w:sz w:val="24"/>
          <w:szCs w:val="24"/>
        </w:rPr>
        <w:t xml:space="preserve"> </w:t>
      </w:r>
      <w:r w:rsidR="003D58AA" w:rsidRPr="00607696">
        <w:rPr>
          <w:rFonts w:ascii="Arial" w:eastAsia="Times New Roman" w:hAnsi="Arial" w:cs="Arial"/>
          <w:color w:val="000000"/>
          <w:sz w:val="24"/>
          <w:szCs w:val="24"/>
        </w:rPr>
        <w:t>(</w:t>
      </w:r>
      <w:r w:rsidR="003D58AA" w:rsidRPr="00607696">
        <w:rPr>
          <w:rFonts w:ascii="Arial" w:hAnsi="Arial" w:cs="Arial"/>
          <w:color w:val="222222"/>
          <w:sz w:val="24"/>
          <w:szCs w:val="24"/>
          <w:shd w:val="clear" w:color="auto" w:fill="FFFFFF"/>
        </w:rPr>
        <w:t>Clark, L. A., et al., 1987)</w:t>
      </w:r>
      <w:r w:rsidR="00FC4DC9" w:rsidRPr="00607696">
        <w:rPr>
          <w:rFonts w:ascii="Arial" w:eastAsia="Times New Roman" w:hAnsi="Arial" w:cs="Arial"/>
          <w:color w:val="000000"/>
          <w:sz w:val="24"/>
          <w:szCs w:val="24"/>
        </w:rPr>
        <w:t>.</w:t>
      </w:r>
      <w:r w:rsidR="00FC4DC9">
        <w:rPr>
          <w:rFonts w:ascii="Arial" w:eastAsia="Times New Roman" w:hAnsi="Arial" w:cs="Arial"/>
          <w:color w:val="000000"/>
          <w:sz w:val="24"/>
          <w:szCs w:val="24"/>
        </w:rPr>
        <w:t xml:space="preserve"> Take for example Figure 1, both the triangle and square are roughly the same distance from the circle in the center of the distribution. However, considering these distances in the terms of Mahalanobis distance, the square may be thought to be further from the circle than the triangle</w:t>
      </w:r>
      <w:r w:rsidR="00213CF2">
        <w:rPr>
          <w:rFonts w:ascii="Arial" w:eastAsia="Times New Roman" w:hAnsi="Arial" w:cs="Arial"/>
          <w:color w:val="000000"/>
          <w:sz w:val="24"/>
          <w:szCs w:val="24"/>
        </w:rPr>
        <w:t xml:space="preserve"> as it is more in line with the general distribution. </w:t>
      </w:r>
    </w:p>
    <w:p w14:paraId="4FF37B8F" w14:textId="4AD7F969" w:rsidR="00BE2FF8" w:rsidRDefault="00BE2FF8" w:rsidP="00BE2FF8">
      <w:pPr>
        <w:spacing w:after="0" w:line="480" w:lineRule="auto"/>
        <w:ind w:firstLine="720"/>
        <w:rPr>
          <w:rFonts w:ascii="Arial" w:eastAsia="Times New Roman" w:hAnsi="Arial" w:cs="Arial"/>
          <w:b/>
          <w:color w:val="000000"/>
          <w:sz w:val="24"/>
          <w:szCs w:val="24"/>
        </w:rPr>
      </w:pPr>
    </w:p>
    <w:p w14:paraId="5A881087" w14:textId="30EEEDA6" w:rsidR="00BE2FF8" w:rsidRDefault="00BE2FF8" w:rsidP="00BE2FF8">
      <w:pPr>
        <w:spacing w:after="0" w:line="480" w:lineRule="auto"/>
        <w:ind w:firstLine="720"/>
        <w:rPr>
          <w:rFonts w:ascii="Arial" w:eastAsia="Times New Roman" w:hAnsi="Arial" w:cs="Arial"/>
          <w:b/>
          <w:color w:val="000000"/>
          <w:sz w:val="24"/>
          <w:szCs w:val="24"/>
        </w:rPr>
      </w:pPr>
    </w:p>
    <w:p w14:paraId="591FD4A4" w14:textId="352D8187" w:rsidR="00BE2FF8" w:rsidRDefault="00BE2FF8" w:rsidP="00BE2FF8">
      <w:pPr>
        <w:spacing w:after="0" w:line="480" w:lineRule="auto"/>
        <w:ind w:firstLine="720"/>
        <w:rPr>
          <w:rFonts w:ascii="Arial" w:eastAsia="Times New Roman" w:hAnsi="Arial" w:cs="Arial"/>
          <w:b/>
          <w:color w:val="000000"/>
          <w:sz w:val="24"/>
          <w:szCs w:val="24"/>
        </w:rPr>
      </w:pPr>
    </w:p>
    <w:p w14:paraId="2DCEEBBD" w14:textId="76368760" w:rsidR="00BE2FF8" w:rsidRDefault="00BE2FF8" w:rsidP="00BE2FF8">
      <w:pPr>
        <w:spacing w:after="0" w:line="480" w:lineRule="auto"/>
        <w:ind w:firstLine="720"/>
        <w:rPr>
          <w:rFonts w:ascii="Arial" w:eastAsia="Times New Roman" w:hAnsi="Arial" w:cs="Arial"/>
          <w:b/>
          <w:color w:val="000000"/>
          <w:sz w:val="24"/>
          <w:szCs w:val="24"/>
        </w:rPr>
      </w:pPr>
    </w:p>
    <w:p w14:paraId="24F46649" w14:textId="77777777" w:rsidR="00BE2FF8" w:rsidRPr="00BE2FF8" w:rsidRDefault="00BE2FF8" w:rsidP="00BE2FF8">
      <w:pPr>
        <w:spacing w:after="0" w:line="480" w:lineRule="auto"/>
        <w:ind w:firstLine="720"/>
        <w:rPr>
          <w:rFonts w:ascii="Arial" w:eastAsia="Times New Roman" w:hAnsi="Arial" w:cs="Arial"/>
          <w:b/>
          <w:color w:val="000000"/>
          <w:sz w:val="24"/>
          <w:szCs w:val="24"/>
        </w:rPr>
      </w:pPr>
    </w:p>
    <w:p w14:paraId="0C5AE257" w14:textId="15A9DBA8" w:rsidR="00FC4DC9" w:rsidRDefault="00FC4DC9" w:rsidP="00F02533">
      <w:pPr>
        <w:spacing w:after="0" w:line="480" w:lineRule="auto"/>
        <w:rPr>
          <w:rFonts w:ascii="Arial" w:eastAsia="Times New Roman" w:hAnsi="Arial" w:cs="Arial"/>
          <w:color w:val="000000"/>
          <w:sz w:val="24"/>
          <w:szCs w:val="24"/>
        </w:rPr>
      </w:pPr>
    </w:p>
    <w:p w14:paraId="305C6A6A" w14:textId="646B28B1" w:rsidR="00FC4DC9" w:rsidRDefault="00FC4DC9" w:rsidP="00F02533">
      <w:pPr>
        <w:spacing w:after="0" w:line="480" w:lineRule="auto"/>
        <w:rPr>
          <w:rFonts w:ascii="Arial" w:eastAsia="Times New Roman" w:hAnsi="Arial" w:cs="Arial"/>
          <w:color w:val="000000"/>
          <w:sz w:val="24"/>
          <w:szCs w:val="24"/>
        </w:rPr>
      </w:pPr>
    </w:p>
    <w:p w14:paraId="7E04F360" w14:textId="513F55DD"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lastRenderedPageBreak/>
        <w:t xml:space="preserve">Figure 1: </w:t>
      </w:r>
    </w:p>
    <w:p w14:paraId="24ECBDB8" w14:textId="0544CA1A" w:rsidR="00E73B58" w:rsidRDefault="00FC4DC9"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w:drawing>
          <wp:anchor distT="0" distB="0" distL="114300" distR="114300" simplePos="0" relativeHeight="251660288" behindDoc="1" locked="0" layoutInCell="1" allowOverlap="1" wp14:anchorId="1E77B500" wp14:editId="58CBDA9A">
            <wp:simplePos x="0" y="0"/>
            <wp:positionH relativeFrom="column">
              <wp:posOffset>1000070</wp:posOffset>
            </wp:positionH>
            <wp:positionV relativeFrom="paragraph">
              <wp:posOffset>179070</wp:posOffset>
            </wp:positionV>
            <wp:extent cx="3456627" cy="2439950"/>
            <wp:effectExtent l="0" t="0" r="0" b="0"/>
            <wp:wrapTight wrapText="bothSides">
              <wp:wrapPolygon edited="0">
                <wp:start x="0" y="0"/>
                <wp:lineTo x="0" y="21420"/>
                <wp:lineTo x="21429" y="21420"/>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a_exp.png"/>
                    <pic:cNvPicPr/>
                  </pic:nvPicPr>
                  <pic:blipFill>
                    <a:blip r:embed="rId8">
                      <a:extLst>
                        <a:ext uri="{28A0092B-C50C-407E-A947-70E740481C1C}">
                          <a14:useLocalDpi xmlns:a14="http://schemas.microsoft.com/office/drawing/2010/main" val="0"/>
                        </a:ext>
                      </a:extLst>
                    </a:blip>
                    <a:stretch>
                      <a:fillRect/>
                    </a:stretch>
                  </pic:blipFill>
                  <pic:spPr>
                    <a:xfrm>
                      <a:off x="0" y="0"/>
                      <a:ext cx="3456627" cy="2439950"/>
                    </a:xfrm>
                    <a:prstGeom prst="rect">
                      <a:avLst/>
                    </a:prstGeom>
                  </pic:spPr>
                </pic:pic>
              </a:graphicData>
            </a:graphic>
          </wp:anchor>
        </w:drawing>
      </w:r>
    </w:p>
    <w:p w14:paraId="3B8DAE34" w14:textId="2ED910EC" w:rsidR="00E73B58" w:rsidRPr="00756F08" w:rsidRDefault="00E73B58" w:rsidP="00E73B58">
      <w:pPr>
        <w:spacing w:after="0" w:line="480" w:lineRule="auto"/>
        <w:jc w:val="center"/>
        <w:rPr>
          <w:rFonts w:ascii="Arial" w:eastAsia="Times New Roman" w:hAnsi="Arial" w:cs="Arial"/>
          <w:sz w:val="24"/>
          <w:szCs w:val="24"/>
        </w:rPr>
      </w:pPr>
    </w:p>
    <w:p w14:paraId="2196E243" w14:textId="074F8C2D" w:rsidR="004F4C38" w:rsidRDefault="004F4C38" w:rsidP="002D3B91">
      <w:pPr>
        <w:spacing w:after="0" w:line="480" w:lineRule="auto"/>
        <w:ind w:firstLine="720"/>
        <w:rPr>
          <w:rFonts w:ascii="Arial" w:eastAsia="Times New Roman" w:hAnsi="Arial" w:cs="Arial"/>
          <w:color w:val="000000"/>
          <w:sz w:val="24"/>
          <w:szCs w:val="24"/>
        </w:rPr>
      </w:pPr>
    </w:p>
    <w:p w14:paraId="2760D40E" w14:textId="188D716B" w:rsidR="00F02533" w:rsidRDefault="00F02533" w:rsidP="002D3B91">
      <w:pPr>
        <w:spacing w:after="0" w:line="480" w:lineRule="auto"/>
        <w:ind w:firstLine="720"/>
        <w:rPr>
          <w:rFonts w:ascii="Arial" w:eastAsia="Times New Roman" w:hAnsi="Arial" w:cs="Arial"/>
          <w:color w:val="000000"/>
          <w:sz w:val="24"/>
          <w:szCs w:val="24"/>
        </w:rPr>
      </w:pPr>
    </w:p>
    <w:p w14:paraId="521E9189" w14:textId="77777777" w:rsidR="00FC4DC9" w:rsidRDefault="00FC4DC9" w:rsidP="00756F08">
      <w:pPr>
        <w:spacing w:after="0" w:line="480" w:lineRule="auto"/>
        <w:rPr>
          <w:rFonts w:ascii="Arial" w:eastAsia="Times New Roman" w:hAnsi="Arial" w:cs="Arial"/>
          <w:color w:val="000000"/>
          <w:sz w:val="24"/>
          <w:szCs w:val="24"/>
        </w:rPr>
      </w:pPr>
    </w:p>
    <w:p w14:paraId="2549E1C0" w14:textId="4F81B316" w:rsidR="00FC4DC9" w:rsidRDefault="00FC4DC9" w:rsidP="00756F08">
      <w:pPr>
        <w:spacing w:after="0" w:line="480" w:lineRule="auto"/>
        <w:rPr>
          <w:rFonts w:ascii="Arial" w:eastAsia="Times New Roman" w:hAnsi="Arial" w:cs="Arial"/>
          <w:color w:val="000000"/>
          <w:sz w:val="24"/>
          <w:szCs w:val="24"/>
        </w:rPr>
      </w:pPr>
    </w:p>
    <w:p w14:paraId="3DC03A18" w14:textId="1281822A" w:rsidR="00FC4DC9" w:rsidRDefault="00FC4DC9" w:rsidP="00756F08">
      <w:pPr>
        <w:spacing w:after="0" w:line="480" w:lineRule="auto"/>
        <w:rPr>
          <w:rFonts w:ascii="Arial" w:eastAsia="Times New Roman" w:hAnsi="Arial" w:cs="Arial"/>
          <w:color w:val="000000"/>
          <w:sz w:val="24"/>
          <w:szCs w:val="24"/>
        </w:rPr>
      </w:pPr>
    </w:p>
    <w:p w14:paraId="0D6B37C3" w14:textId="77777777" w:rsidR="00FC4DC9" w:rsidRDefault="00FC4DC9" w:rsidP="00756F08">
      <w:pPr>
        <w:spacing w:after="0" w:line="480" w:lineRule="auto"/>
        <w:rPr>
          <w:rFonts w:ascii="Arial" w:eastAsia="Times New Roman" w:hAnsi="Arial" w:cs="Arial"/>
          <w:color w:val="000000"/>
          <w:sz w:val="24"/>
          <w:szCs w:val="24"/>
        </w:rPr>
      </w:pPr>
    </w:p>
    <w:p w14:paraId="552C3EDC" w14:textId="77777777" w:rsidR="00FC4DC9" w:rsidRDefault="00FC4DC9" w:rsidP="00756F08">
      <w:pPr>
        <w:spacing w:after="0" w:line="480" w:lineRule="auto"/>
        <w:rPr>
          <w:rFonts w:ascii="Arial" w:eastAsia="Times New Roman" w:hAnsi="Arial" w:cs="Arial"/>
          <w:color w:val="000000"/>
          <w:sz w:val="24"/>
          <w:szCs w:val="24"/>
        </w:rPr>
      </w:pPr>
    </w:p>
    <w:p w14:paraId="1821B7FA" w14:textId="4F04D476" w:rsidR="009C763A" w:rsidRPr="00BE2FF8" w:rsidRDefault="003E2DBB" w:rsidP="00BE2FF8">
      <w:pPr>
        <w:spacing w:after="0" w:line="480" w:lineRule="auto"/>
        <w:ind w:firstLine="720"/>
        <w:rPr>
          <w:rFonts w:ascii="Arial" w:hAnsi="Arial" w:cs="Arial"/>
          <w:sz w:val="24"/>
          <w:szCs w:val="24"/>
        </w:rPr>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008717C1">
        <w:rPr>
          <w:rFonts w:ascii="Arial" w:eastAsia="Times New Roman" w:hAnsi="Arial" w:cs="Arial"/>
          <w:color w:val="000000"/>
          <w:sz w:val="24"/>
          <w:szCs w:val="24"/>
        </w:rPr>
        <w:t xml:space="preserve">the </w:t>
      </w:r>
      <w:r w:rsidRPr="003E2DBB">
        <w:rPr>
          <w:rFonts w:ascii="Arial" w:hAnsi="Arial" w:cs="Arial"/>
          <w:sz w:val="24"/>
          <w:szCs w:val="24"/>
        </w:rPr>
        <w:t xml:space="preserve">distribution of Mahalanobis </w:t>
      </w:r>
      <w:r w:rsidRPr="007A1D47">
        <w:rPr>
          <w:rFonts w:ascii="Arial" w:hAnsi="Arial" w:cs="Arial"/>
          <w:sz w:val="24"/>
          <w:szCs w:val="24"/>
        </w:rPr>
        <w:t xml:space="preserve">distances for a multivariate normal distribution is </w:t>
      </w:r>
      <w:r w:rsidR="00615135">
        <w:rPr>
          <w:rFonts w:ascii="Arial" w:hAnsi="Arial" w:cs="Arial"/>
          <w:sz w:val="24"/>
          <w:szCs w:val="24"/>
        </w:rPr>
        <w:t xml:space="preserve">a </w:t>
      </w:r>
      <w:r w:rsidRPr="007A1D47">
        <w:rPr>
          <w:rFonts w:ascii="Arial" w:hAnsi="Arial" w:cs="Arial"/>
          <w:sz w:val="24"/>
          <w:szCs w:val="24"/>
        </w:rPr>
        <w:t xml:space="preserve">chi-square </w:t>
      </w:r>
      <w:r w:rsidR="00615135">
        <w:rPr>
          <w:rFonts w:ascii="Arial" w:hAnsi="Arial" w:cs="Arial"/>
          <w:sz w:val="24"/>
          <w:szCs w:val="24"/>
        </w:rPr>
        <w:t>distribution</w:t>
      </w:r>
      <w:r w:rsidR="00811A78">
        <w:rPr>
          <w:rFonts w:ascii="Arial" w:hAnsi="Arial" w:cs="Arial"/>
          <w:sz w:val="24"/>
          <w:szCs w:val="24"/>
        </w:rPr>
        <w:t xml:space="preserve"> </w:t>
      </w:r>
      <w:r w:rsidR="00E53DC7" w:rsidRPr="007A1D47">
        <w:rPr>
          <w:rFonts w:ascii="Arial" w:hAnsi="Arial" w:cs="Arial"/>
          <w:sz w:val="24"/>
          <w:szCs w:val="24"/>
        </w:rPr>
        <w:t>(</w:t>
      </w:r>
      <w:r w:rsidR="00B8562F" w:rsidRPr="007A1D47">
        <w:rPr>
          <w:rFonts w:ascii="Arial" w:hAnsi="Arial" w:cs="Arial"/>
          <w:color w:val="222222"/>
          <w:sz w:val="24"/>
          <w:szCs w:val="24"/>
          <w:shd w:val="clear" w:color="auto" w:fill="FFFFFF"/>
        </w:rPr>
        <w:t>Garrett, R. G.</w:t>
      </w:r>
      <w:r w:rsidR="00E53DC7" w:rsidRPr="007A1D47">
        <w:rPr>
          <w:rFonts w:ascii="Arial" w:hAnsi="Arial" w:cs="Arial"/>
          <w:color w:val="222222"/>
          <w:sz w:val="24"/>
          <w:szCs w:val="24"/>
          <w:shd w:val="clear" w:color="auto" w:fill="FFFFFF"/>
        </w:rPr>
        <w:t xml:space="preserve">, </w:t>
      </w:r>
      <w:r w:rsidR="00B8562F" w:rsidRPr="007A1D47">
        <w:rPr>
          <w:rFonts w:ascii="Arial" w:hAnsi="Arial" w:cs="Arial"/>
          <w:color w:val="222222"/>
          <w:sz w:val="24"/>
          <w:szCs w:val="24"/>
          <w:shd w:val="clear" w:color="auto" w:fill="FFFFFF"/>
        </w:rPr>
        <w:t>1989</w:t>
      </w:r>
      <w:r w:rsidR="00E53DC7" w:rsidRPr="007A1D47">
        <w:rPr>
          <w:rFonts w:ascii="Arial" w:hAnsi="Arial" w:cs="Arial"/>
          <w:color w:val="222222"/>
          <w:sz w:val="24"/>
          <w:szCs w:val="24"/>
          <w:shd w:val="clear" w:color="auto" w:fill="FFFFFF"/>
        </w:rPr>
        <w:t>)</w:t>
      </w:r>
      <w:r w:rsidR="00D70DE6">
        <w:rPr>
          <w:rFonts w:ascii="Arial" w:hAnsi="Arial" w:cs="Arial"/>
          <w:sz w:val="24"/>
          <w:szCs w:val="24"/>
        </w:rPr>
        <w:t xml:space="preserve">. </w:t>
      </w:r>
      <w:r w:rsidRPr="007A1D47">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D70DE6">
        <w:rPr>
          <w:rFonts w:ascii="Arial" w:hAnsi="Arial" w:cs="Arial"/>
          <w:sz w:val="24"/>
          <w:szCs w:val="24"/>
        </w:rPr>
        <w:t xml:space="preserve"> to determine which distances may be anomalous</w:t>
      </w:r>
      <w:r w:rsidR="00827158">
        <w:rPr>
          <w:rFonts w:ascii="Arial" w:hAnsi="Arial" w:cs="Arial"/>
          <w:sz w:val="24"/>
          <w:szCs w:val="24"/>
        </w:rPr>
        <w:t xml:space="preserve"> </w:t>
      </w:r>
      <w:r w:rsidR="00827158" w:rsidRPr="007A1D47">
        <w:rPr>
          <w:rFonts w:ascii="Arial" w:hAnsi="Arial" w:cs="Arial"/>
          <w:sz w:val="24"/>
          <w:szCs w:val="24"/>
        </w:rPr>
        <w:t>(</w:t>
      </w:r>
      <w:r w:rsidR="00827158" w:rsidRPr="007A1D47">
        <w:rPr>
          <w:rFonts w:ascii="Arial" w:hAnsi="Arial" w:cs="Arial"/>
          <w:color w:val="222222"/>
          <w:sz w:val="24"/>
          <w:szCs w:val="24"/>
          <w:shd w:val="clear" w:color="auto" w:fill="FFFFFF"/>
        </w:rPr>
        <w:t>Garrett, R. G., 1989)</w:t>
      </w:r>
      <w:r w:rsidR="00CE214A">
        <w:rPr>
          <w:rFonts w:ascii="Arial" w:hAnsi="Arial" w:cs="Arial"/>
          <w:sz w:val="24"/>
          <w:szCs w:val="24"/>
        </w:rPr>
        <w:t xml:space="preserve">. Again, the main concern here is </w:t>
      </w:r>
      <w:r w:rsidR="000C1159">
        <w:rPr>
          <w:rFonts w:ascii="Arial" w:hAnsi="Arial" w:cs="Arial"/>
          <w:sz w:val="24"/>
          <w:szCs w:val="24"/>
        </w:rPr>
        <w:t xml:space="preserve">finding </w:t>
      </w:r>
      <w:r w:rsidR="00CE214A">
        <w:rPr>
          <w:rFonts w:ascii="Arial" w:hAnsi="Arial" w:cs="Arial"/>
          <w:sz w:val="24"/>
          <w:szCs w:val="24"/>
        </w:rPr>
        <w:t>an acceptable</w:t>
      </w:r>
      <w:r w:rsidR="00F334CC">
        <w:rPr>
          <w:rFonts w:ascii="Arial" w:hAnsi="Arial" w:cs="Arial"/>
          <w:sz w:val="24"/>
          <w:szCs w:val="24"/>
        </w:rPr>
        <w:t xml:space="preserve"> distance between an </w:t>
      </w:r>
      <w:r w:rsidR="00CE214A">
        <w:rPr>
          <w:rFonts w:ascii="Arial" w:hAnsi="Arial" w:cs="Arial"/>
          <w:sz w:val="24"/>
          <w:szCs w:val="24"/>
        </w:rPr>
        <w:t xml:space="preserve">observed blood pressure </w:t>
      </w:r>
      <w:r w:rsidR="00F334CC">
        <w:rPr>
          <w:rFonts w:ascii="Arial" w:hAnsi="Arial" w:cs="Arial"/>
          <w:sz w:val="24"/>
          <w:szCs w:val="24"/>
        </w:rPr>
        <w:t xml:space="preserve">and </w:t>
      </w:r>
      <w:r w:rsidR="00CE214A">
        <w:rPr>
          <w:rFonts w:ascii="Arial" w:hAnsi="Arial" w:cs="Arial"/>
          <w:sz w:val="24"/>
          <w:szCs w:val="24"/>
        </w:rPr>
        <w:t>predicted</w:t>
      </w:r>
      <w:r w:rsidR="000C1159">
        <w:rPr>
          <w:rFonts w:ascii="Arial" w:hAnsi="Arial" w:cs="Arial"/>
          <w:sz w:val="24"/>
          <w:szCs w:val="24"/>
        </w:rPr>
        <w:t xml:space="preserve">, so it can be determined </w:t>
      </w:r>
      <w:r w:rsidR="0008099D">
        <w:rPr>
          <w:rFonts w:ascii="Arial" w:hAnsi="Arial" w:cs="Arial"/>
          <w:sz w:val="24"/>
          <w:szCs w:val="24"/>
        </w:rPr>
        <w:t xml:space="preserve">whether </w:t>
      </w:r>
      <w:r w:rsidR="000C1159">
        <w:rPr>
          <w:rFonts w:ascii="Arial" w:hAnsi="Arial" w:cs="Arial"/>
          <w:sz w:val="24"/>
          <w:szCs w:val="24"/>
        </w:rPr>
        <w:t>it</w:t>
      </w:r>
      <w:r w:rsidR="0008099D">
        <w:rPr>
          <w:rFonts w:ascii="Arial" w:hAnsi="Arial" w:cs="Arial"/>
          <w:sz w:val="24"/>
          <w:szCs w:val="24"/>
        </w:rPr>
        <w:t xml:space="preserve"> is </w:t>
      </w:r>
      <w:r w:rsidR="000C1159">
        <w:rPr>
          <w:rFonts w:ascii="Arial" w:hAnsi="Arial" w:cs="Arial"/>
          <w:sz w:val="24"/>
          <w:szCs w:val="24"/>
        </w:rPr>
        <w:t xml:space="preserve">anomalous or not. </w:t>
      </w:r>
    </w:p>
    <w:p w14:paraId="20784A67" w14:textId="374B0488" w:rsidR="009C763A" w:rsidRDefault="00A97AD3" w:rsidP="00756F08">
      <w:pPr>
        <w:spacing w:after="0" w:line="48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00B309AE">
        <w:rPr>
          <w:rFonts w:ascii="Arial" w:eastAsia="Times New Roman" w:hAnsi="Arial" w:cs="Arial"/>
          <w:b/>
          <w:bCs/>
          <w:color w:val="000000"/>
          <w:sz w:val="24"/>
          <w:szCs w:val="24"/>
        </w:rPr>
        <w:t xml:space="preserve">4 </w:t>
      </w:r>
      <w:r w:rsidR="00B36A11">
        <w:rPr>
          <w:rFonts w:ascii="Arial" w:eastAsia="Times New Roman" w:hAnsi="Arial" w:cs="Arial"/>
          <w:b/>
          <w:bCs/>
          <w:color w:val="000000"/>
          <w:sz w:val="24"/>
          <w:szCs w:val="24"/>
        </w:rPr>
        <w:t xml:space="preserve">Implementation </w:t>
      </w:r>
      <w:r w:rsidR="008D4026">
        <w:rPr>
          <w:rFonts w:ascii="Arial" w:eastAsia="Times New Roman" w:hAnsi="Arial" w:cs="Arial"/>
          <w:b/>
          <w:bCs/>
          <w:color w:val="000000"/>
          <w:sz w:val="24"/>
          <w:szCs w:val="24"/>
        </w:rPr>
        <w:t>and App Interface</w:t>
      </w:r>
    </w:p>
    <w:p w14:paraId="53F9A01C" w14:textId="01D57161" w:rsidR="00710064" w:rsidRPr="003A2E22" w:rsidRDefault="00710064"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system described in th</w:t>
      </w:r>
      <w:r>
        <w:rPr>
          <w:rFonts w:ascii="Arial" w:eastAsia="Times New Roman" w:hAnsi="Arial" w:cs="Arial"/>
          <w:color w:val="000000"/>
          <w:sz w:val="24"/>
          <w:szCs w:val="24"/>
        </w:rPr>
        <w:t>is methods section</w:t>
      </w:r>
      <w:r w:rsidRPr="00756F08">
        <w:rPr>
          <w:rFonts w:ascii="Arial" w:eastAsia="Times New Roman" w:hAnsi="Arial" w:cs="Arial"/>
          <w:color w:val="000000"/>
          <w:sz w:val="24"/>
          <w:szCs w:val="24"/>
        </w:rPr>
        <w:t xml:space="preserve"> will </w:t>
      </w:r>
      <w:r>
        <w:rPr>
          <w:rFonts w:ascii="Arial" w:eastAsia="Times New Roman" w:hAnsi="Arial" w:cs="Arial"/>
          <w:color w:val="000000"/>
          <w:sz w:val="24"/>
          <w:szCs w:val="24"/>
        </w:rPr>
        <w:t xml:space="preserve">eventually </w:t>
      </w:r>
      <w:r w:rsidRPr="00756F08">
        <w:rPr>
          <w:rFonts w:ascii="Arial" w:eastAsia="Times New Roman" w:hAnsi="Arial" w:cs="Arial"/>
          <w:color w:val="000000"/>
          <w:sz w:val="24"/>
          <w:szCs w:val="24"/>
        </w:rPr>
        <w:t>be implemented in</w:t>
      </w:r>
      <w:r>
        <w:rPr>
          <w:rFonts w:ascii="Arial" w:eastAsia="Times New Roman" w:hAnsi="Arial" w:cs="Arial"/>
          <w:color w:val="000000"/>
          <w:sz w:val="24"/>
          <w:szCs w:val="24"/>
        </w:rPr>
        <w:t xml:space="preserve">to </w:t>
      </w:r>
      <w:r w:rsidRPr="00756F08">
        <w:rPr>
          <w:rFonts w:ascii="Arial" w:eastAsia="Times New Roman" w:hAnsi="Arial" w:cs="Arial"/>
          <w:color w:val="000000"/>
          <w:sz w:val="24"/>
          <w:szCs w:val="24"/>
        </w:rPr>
        <w:t xml:space="preserve">a Shiny app (Winston Chang et al., 2019). The app will consist of a simple interface that allows users to enter their medical information, which in the background will be used to predict a blood pressure for the individual. The user will then enter their observed blood </w:t>
      </w:r>
      <w:r w:rsidRPr="00756F08">
        <w:rPr>
          <w:rFonts w:ascii="Arial" w:eastAsia="Times New Roman" w:hAnsi="Arial" w:cs="Arial"/>
          <w:color w:val="000000"/>
          <w:sz w:val="24"/>
          <w:szCs w:val="24"/>
        </w:rPr>
        <w:lastRenderedPageBreak/>
        <w:t xml:space="preserve">pressure, which will be compared to the predicted value, using mahalanobis distance. If the blood pressure is over the predetermined cut-off value, it will be considered </w:t>
      </w:r>
      <w:r>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Pr>
          <w:rFonts w:ascii="Arial" w:eastAsia="Times New Roman" w:hAnsi="Arial" w:cs="Arial"/>
          <w:color w:val="000000"/>
          <w:sz w:val="24"/>
          <w:szCs w:val="24"/>
        </w:rPr>
        <w:t xml:space="preserve"> The overall practicality of this system is subject to critique but may demonstrate a novel application of machine learning to blood pressure measurement. </w:t>
      </w:r>
    </w:p>
    <w:p w14:paraId="1511D1D7" w14:textId="746B594C" w:rsidR="00961601" w:rsidRPr="00911D30" w:rsidRDefault="00756F08"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All algorithmic approaches described above will be implemented using R (R Core Team, 201</w:t>
      </w:r>
      <w:r w:rsidR="00A50F10">
        <w:rPr>
          <w:rFonts w:ascii="Arial" w:eastAsia="Times New Roman" w:hAnsi="Arial" w:cs="Arial"/>
          <w:color w:val="000000"/>
          <w:sz w:val="24"/>
          <w:szCs w:val="24"/>
        </w:rPr>
        <w:t>9</w:t>
      </w:r>
      <w:r w:rsidRPr="00756F08">
        <w:rPr>
          <w:rFonts w:ascii="Arial" w:eastAsia="Times New Roman" w:hAnsi="Arial" w:cs="Arial"/>
          <w:color w:val="000000"/>
          <w:sz w:val="24"/>
          <w:szCs w:val="24"/>
        </w:rPr>
        <w:t xml:space="preserve">).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35EFA1F2" w14:textId="4848E093" w:rsidR="00756F08" w:rsidRDefault="008A5C01" w:rsidP="00985057">
      <w:pPr>
        <w:spacing w:line="480" w:lineRule="auto"/>
        <w:rPr>
          <w:rFonts w:ascii="Arial" w:hAnsi="Arial" w:cs="Arial"/>
          <w:b/>
          <w:color w:val="000000"/>
          <w:sz w:val="24"/>
          <w:szCs w:val="24"/>
        </w:rPr>
      </w:pPr>
      <w:r>
        <w:rPr>
          <w:rFonts w:ascii="Arial" w:hAnsi="Arial" w:cs="Arial"/>
          <w:b/>
          <w:color w:val="000000"/>
          <w:sz w:val="24"/>
          <w:szCs w:val="24"/>
        </w:rPr>
        <w:t>3.</w:t>
      </w:r>
      <w:r w:rsidR="00B309AE">
        <w:rPr>
          <w:rFonts w:ascii="Arial" w:hAnsi="Arial" w:cs="Arial"/>
          <w:b/>
          <w:color w:val="000000"/>
          <w:sz w:val="24"/>
          <w:szCs w:val="24"/>
        </w:rPr>
        <w:t>5</w:t>
      </w:r>
      <w:r w:rsidR="00A737F5">
        <w:rPr>
          <w:rFonts w:ascii="Arial" w:hAnsi="Arial" w:cs="Arial"/>
          <w:b/>
          <w:color w:val="000000"/>
          <w:sz w:val="24"/>
          <w:szCs w:val="24"/>
        </w:rPr>
        <w:t xml:space="preserve"> </w:t>
      </w:r>
      <w:r w:rsidR="0058114A">
        <w:rPr>
          <w:rFonts w:ascii="Arial" w:hAnsi="Arial" w:cs="Arial"/>
          <w:b/>
          <w:color w:val="000000"/>
          <w:sz w:val="24"/>
          <w:szCs w:val="24"/>
        </w:rPr>
        <w:t>Pre-Processing</w:t>
      </w:r>
    </w:p>
    <w:p w14:paraId="447B7BA3" w14:textId="77777777" w:rsidR="000B2C4D" w:rsidRDefault="00137E51" w:rsidP="000B2C4D">
      <w:pPr>
        <w:spacing w:line="480" w:lineRule="auto"/>
        <w:ind w:firstLine="720"/>
        <w:rPr>
          <w:rFonts w:ascii="Arial" w:hAnsi="Arial" w:cs="Arial"/>
          <w:color w:val="000000"/>
          <w:sz w:val="24"/>
          <w:szCs w:val="24"/>
        </w:rPr>
      </w:pPr>
      <w:r>
        <w:rPr>
          <w:rFonts w:ascii="Arial" w:hAnsi="Arial" w:cs="Arial"/>
          <w:color w:val="000000"/>
          <w:sz w:val="24"/>
          <w:szCs w:val="24"/>
        </w:rPr>
        <w:t>E</w:t>
      </w:r>
      <w:r w:rsidR="00905190">
        <w:rPr>
          <w:rFonts w:ascii="Arial" w:hAnsi="Arial" w:cs="Arial"/>
          <w:color w:val="000000"/>
          <w:sz w:val="24"/>
          <w:szCs w:val="24"/>
        </w:rPr>
        <w:t xml:space="preserve">ach </w:t>
      </w:r>
      <w:r w:rsidR="00BB023B">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sidR="00BB023B">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sidR="00BB023B">
        <w:rPr>
          <w:rFonts w:ascii="Arial" w:hAnsi="Arial" w:cs="Arial"/>
          <w:color w:val="000000"/>
          <w:sz w:val="24"/>
          <w:szCs w:val="24"/>
        </w:rPr>
        <w:t>(CDC, 2019).</w:t>
      </w:r>
      <w:r w:rsidR="00870B0F">
        <w:rPr>
          <w:rFonts w:ascii="Arial" w:hAnsi="Arial" w:cs="Arial"/>
          <w:color w:val="000000"/>
          <w:sz w:val="24"/>
          <w:szCs w:val="24"/>
        </w:rPr>
        <w:t xml:space="preserve"> The files were 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data frame</w:t>
      </w:r>
      <w:r w:rsidR="008C6C6A">
        <w:rPr>
          <w:rFonts w:ascii="Arial" w:hAnsi="Arial" w:cs="Arial"/>
          <w:color w:val="000000"/>
          <w:sz w:val="24"/>
          <w:szCs w:val="24"/>
        </w:rPr>
        <w:t xml:space="preserve">. </w:t>
      </w:r>
      <w:r w:rsidR="005329BD">
        <w:rPr>
          <w:rFonts w:ascii="Arial" w:hAnsi="Arial" w:cs="Arial"/>
          <w:color w:val="000000"/>
          <w:sz w:val="24"/>
          <w:szCs w:val="24"/>
        </w:rPr>
        <w:t xml:space="preserve">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were combined in the same .XPT </w:t>
      </w:r>
      <w:r w:rsidR="004E3922">
        <w:rPr>
          <w:rFonts w:ascii="Arial" w:hAnsi="Arial" w:cs="Arial"/>
          <w:color w:val="000000"/>
          <w:sz w:val="24"/>
          <w:szCs w:val="24"/>
        </w:rPr>
        <w:t>file but</w:t>
      </w:r>
      <w:r w:rsidR="00AD0162">
        <w:rPr>
          <w:rFonts w:ascii="Arial" w:hAnsi="Arial" w:cs="Arial"/>
          <w:color w:val="000000"/>
          <w:sz w:val="24"/>
          <w:szCs w:val="24"/>
        </w:rPr>
        <w:t xml:space="preserve"> </w:t>
      </w:r>
      <w:r w:rsidR="00905190">
        <w:rPr>
          <w:rFonts w:ascii="Arial" w:hAnsi="Arial" w:cs="Arial"/>
          <w:color w:val="000000"/>
          <w:sz w:val="24"/>
          <w:szCs w:val="24"/>
        </w:rPr>
        <w:t>were in separate .XPT files</w:t>
      </w:r>
      <w:r w:rsidR="000339D7">
        <w:rPr>
          <w:rFonts w:ascii="Arial" w:hAnsi="Arial" w:cs="Arial"/>
          <w:color w:val="000000"/>
          <w:sz w:val="24"/>
          <w:szCs w:val="24"/>
        </w:rPr>
        <w:t xml:space="preserve"> for years 2005-2015</w:t>
      </w:r>
      <w:r w:rsidR="00905190">
        <w:rPr>
          <w:rFonts w:ascii="Arial" w:hAnsi="Arial" w:cs="Arial"/>
          <w:color w:val="000000"/>
          <w:sz w:val="24"/>
          <w:szCs w:val="24"/>
        </w:rPr>
        <w:t>. This discrepancy was easily resolved by making sure rows bound correctly in the pre-processing stage.</w:t>
      </w:r>
      <w:r w:rsidR="00EA52F6">
        <w:rPr>
          <w:rFonts w:ascii="Arial" w:hAnsi="Arial" w:cs="Arial"/>
          <w:color w:val="000000"/>
          <w:sz w:val="24"/>
          <w:szCs w:val="24"/>
        </w:rPr>
        <w:t xml:space="preserve"> </w:t>
      </w:r>
    </w:p>
    <w:p w14:paraId="436DF781" w14:textId="504302F1" w:rsidR="00B31A80" w:rsidRDefault="00B31A80" w:rsidP="000B2C4D">
      <w:pPr>
        <w:spacing w:line="480" w:lineRule="auto"/>
        <w:ind w:firstLine="720"/>
        <w:rPr>
          <w:rFonts w:ascii="Arial" w:hAnsi="Arial" w:cs="Arial"/>
          <w:color w:val="000000"/>
          <w:sz w:val="24"/>
          <w:szCs w:val="24"/>
        </w:rPr>
      </w:pPr>
      <w:r>
        <w:rPr>
          <w:rFonts w:ascii="Arial" w:hAnsi="Arial" w:cs="Arial"/>
          <w:color w:val="000000"/>
          <w:sz w:val="24"/>
          <w:szCs w:val="24"/>
        </w:rPr>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Table 1 shows a snapshot of the resulting training set: </w:t>
      </w:r>
    </w:p>
    <w:p w14:paraId="35D4B284" w14:textId="77777777" w:rsidR="000B2C4D" w:rsidRDefault="000B2C4D" w:rsidP="000B2C4D">
      <w:pPr>
        <w:spacing w:line="480" w:lineRule="auto"/>
        <w:ind w:firstLine="720"/>
        <w:rPr>
          <w:rFonts w:ascii="Arial" w:hAnsi="Arial" w:cs="Arial"/>
          <w:color w:val="000000"/>
          <w:sz w:val="24"/>
          <w:szCs w:val="24"/>
        </w:rPr>
      </w:pPr>
    </w:p>
    <w:p w14:paraId="6B5E0965" w14:textId="53B1D0A2" w:rsidR="00D21466" w:rsidRPr="00D21466" w:rsidRDefault="00D21466" w:rsidP="00D21466">
      <w:pPr>
        <w:spacing w:line="480" w:lineRule="auto"/>
        <w:jc w:val="center"/>
        <w:rPr>
          <w:rFonts w:ascii="Arial" w:hAnsi="Arial" w:cs="Arial"/>
          <w:b/>
          <w:color w:val="000000"/>
          <w:sz w:val="24"/>
          <w:szCs w:val="24"/>
        </w:rPr>
      </w:pPr>
      <w:r w:rsidRPr="00D21466">
        <w:rPr>
          <w:rFonts w:ascii="Arial" w:hAnsi="Arial" w:cs="Arial"/>
          <w:b/>
          <w:color w:val="000000"/>
          <w:sz w:val="24"/>
          <w:szCs w:val="24"/>
        </w:rPr>
        <w:lastRenderedPageBreak/>
        <w:t xml:space="preserve">Table 1: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132B1F5C" w14:textId="77777777" w:rsidR="00AD6209" w:rsidRDefault="00D23E65" w:rsidP="00985057">
      <w:pPr>
        <w:spacing w:line="480" w:lineRule="auto"/>
        <w:rPr>
          <w:rFonts w:ascii="Arial" w:hAnsi="Arial" w:cs="Arial"/>
          <w:color w:val="000000"/>
          <w:sz w:val="24"/>
          <w:szCs w:val="24"/>
        </w:rPr>
      </w:pPr>
      <w:r>
        <w:rPr>
          <w:rFonts w:ascii="Arial" w:hAnsi="Arial" w:cs="Arial"/>
          <w:color w:val="000000"/>
          <w:sz w:val="24"/>
          <w:szCs w:val="24"/>
        </w:rPr>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w:t>
      </w:r>
      <w:r w:rsidR="00464067">
        <w:rPr>
          <w:rFonts w:ascii="Arial" w:eastAsia="Times New Roman" w:hAnsi="Arial" w:cs="Arial"/>
          <w:color w:val="000000"/>
          <w:sz w:val="24"/>
          <w:szCs w:val="24"/>
        </w:rPr>
        <w:t>acounted</w:t>
      </w:r>
      <w:r>
        <w:rPr>
          <w:rFonts w:ascii="Arial" w:eastAsia="Times New Roman" w:hAnsi="Arial" w:cs="Arial"/>
          <w:color w:val="000000"/>
          <w:sz w:val="24"/>
          <w:szCs w:val="24"/>
        </w:rPr>
        <w:t xml:space="preserve"> for. </w:t>
      </w:r>
    </w:p>
    <w:p w14:paraId="452496A2" w14:textId="5148F649" w:rsidR="00AD793F" w:rsidRPr="00AD6209" w:rsidRDefault="00EF4E3F" w:rsidP="00985057">
      <w:pPr>
        <w:spacing w:line="480" w:lineRule="auto"/>
        <w:rPr>
          <w:rFonts w:ascii="Arial" w:hAnsi="Arial" w:cs="Arial"/>
          <w:color w:val="000000"/>
          <w:sz w:val="24"/>
          <w:szCs w:val="24"/>
        </w:rPr>
      </w:pPr>
      <w:r>
        <w:rPr>
          <w:rFonts w:ascii="Arial" w:hAnsi="Arial" w:cs="Arial"/>
          <w:b/>
          <w:color w:val="000000"/>
          <w:sz w:val="24"/>
          <w:szCs w:val="24"/>
        </w:rPr>
        <w:t>4</w:t>
      </w:r>
      <w:r w:rsidR="00AD6209">
        <w:rPr>
          <w:rFonts w:ascii="Arial" w:hAnsi="Arial" w:cs="Arial"/>
          <w:color w:val="000000"/>
          <w:sz w:val="24"/>
          <w:szCs w:val="24"/>
        </w:rPr>
        <w:t xml:space="preserve"> </w:t>
      </w:r>
      <w:r w:rsidR="00985057" w:rsidRPr="00971F12">
        <w:rPr>
          <w:rFonts w:ascii="Arial" w:hAnsi="Arial" w:cs="Arial"/>
          <w:b/>
          <w:color w:val="000000"/>
          <w:sz w:val="24"/>
          <w:szCs w:val="24"/>
        </w:rPr>
        <w:t xml:space="preserve">Results </w:t>
      </w:r>
    </w:p>
    <w:p w14:paraId="0D194325" w14:textId="77777777" w:rsidR="004B6751" w:rsidRDefault="0066380D" w:rsidP="004B6751">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w:t>
      </w:r>
      <w:r w:rsidR="00AA239F">
        <w:rPr>
          <w:rFonts w:ascii="Arial" w:hAnsi="Arial" w:cs="Arial"/>
          <w:color w:val="000000"/>
          <w:sz w:val="24"/>
          <w:szCs w:val="24"/>
        </w:rPr>
        <w:t>(see appendix Figure A1 and A2</w:t>
      </w:r>
      <w:r w:rsidR="00C03983">
        <w:rPr>
          <w:rFonts w:ascii="Arial" w:hAnsi="Arial" w:cs="Arial"/>
          <w:color w:val="000000"/>
          <w:sz w:val="24"/>
          <w:szCs w:val="24"/>
        </w:rPr>
        <w:t xml:space="preserve"> assumption checks</w:t>
      </w:r>
      <w:r w:rsidR="00AA239F">
        <w:rPr>
          <w:rFonts w:ascii="Arial" w:hAnsi="Arial" w:cs="Arial"/>
          <w:color w:val="000000"/>
          <w:sz w:val="24"/>
          <w:szCs w:val="24"/>
        </w:rPr>
        <w:t>)</w:t>
      </w:r>
      <w:r w:rsidR="00553993">
        <w:rPr>
          <w:rFonts w:ascii="Arial" w:hAnsi="Arial" w:cs="Arial"/>
          <w:color w:val="000000"/>
          <w:sz w:val="24"/>
          <w:szCs w:val="24"/>
        </w:rPr>
        <w:t xml:space="preserve">. </w:t>
      </w:r>
    </w:p>
    <w:p w14:paraId="0D7BC867" w14:textId="04E2D530" w:rsidR="00FE34F8" w:rsidRDefault="008E397A" w:rsidP="004B6751">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w:t>
      </w:r>
      <w:r w:rsidR="00767E76">
        <w:rPr>
          <w:rFonts w:ascii="Arial" w:hAnsi="Arial" w:cs="Arial"/>
          <w:color w:val="000000"/>
          <w:sz w:val="24"/>
          <w:szCs w:val="24"/>
        </w:rPr>
        <w:t xml:space="preserve"> (see appendix Table A1</w:t>
      </w:r>
      <w:r w:rsidR="00C564A0">
        <w:rPr>
          <w:rFonts w:ascii="Arial" w:hAnsi="Arial" w:cs="Arial"/>
          <w:color w:val="000000"/>
          <w:sz w:val="24"/>
          <w:szCs w:val="24"/>
        </w:rPr>
        <w:t xml:space="preserve"> for full model</w:t>
      </w:r>
      <w:r w:rsidR="00767E76">
        <w:rPr>
          <w:rFonts w:ascii="Arial" w:hAnsi="Arial" w:cs="Arial"/>
          <w:color w:val="000000"/>
          <w:sz w:val="24"/>
          <w:szCs w:val="24"/>
        </w:rPr>
        <w:t>)</w:t>
      </w:r>
      <w:r w:rsidR="008F0D42">
        <w:rPr>
          <w:rFonts w:ascii="Arial" w:hAnsi="Arial" w:cs="Arial"/>
          <w:color w:val="000000"/>
          <w:sz w:val="24"/>
          <w:szCs w:val="24"/>
        </w:rPr>
        <w:t xml:space="preserve">. </w:t>
      </w:r>
      <w:r w:rsidR="003C27BE">
        <w:rPr>
          <w:rFonts w:ascii="Arial" w:hAnsi="Arial" w:cs="Arial"/>
          <w:color w:val="000000"/>
          <w:sz w:val="24"/>
          <w:szCs w:val="24"/>
        </w:rPr>
        <w:t xml:space="preserve">Figure 1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w:t>
      </w:r>
      <w:r w:rsidR="006024A3">
        <w:rPr>
          <w:rFonts w:ascii="Arial" w:hAnsi="Arial" w:cs="Arial"/>
          <w:color w:val="000000"/>
          <w:sz w:val="24"/>
          <w:szCs w:val="24"/>
        </w:rPr>
        <w:lastRenderedPageBreak/>
        <w:t xml:space="preserve">systolic blood pressures. The blue line with error bars represents the predicted fit of the models, while the red line without error represents a line </w:t>
      </w:r>
      <w:r w:rsidR="00553993">
        <w:rPr>
          <w:rFonts w:ascii="Arial" w:hAnsi="Arial" w:cs="Arial"/>
          <w:color w:val="000000"/>
          <w:sz w:val="24"/>
          <w:szCs w:val="24"/>
        </w:rPr>
        <w:t xml:space="preserve">with </w:t>
      </w:r>
      <w:r w:rsidR="00671685">
        <w:rPr>
          <w:rFonts w:ascii="Arial" w:hAnsi="Arial" w:cs="Arial"/>
          <w:color w:val="000000"/>
          <w:sz w:val="24"/>
          <w:szCs w:val="24"/>
        </w:rPr>
        <w:t>slope equal to one</w:t>
      </w:r>
      <w:r w:rsidR="00553993">
        <w:rPr>
          <w:rFonts w:ascii="Arial" w:hAnsi="Arial" w:cs="Arial"/>
          <w:color w:val="000000"/>
          <w:sz w:val="24"/>
          <w:szCs w:val="24"/>
        </w:rPr>
        <w:t xml:space="preserve">. As demonstrated by there divergent nature, there is considerable room for improvement </w:t>
      </w:r>
      <w:r w:rsidR="00B31969">
        <w:rPr>
          <w:rFonts w:ascii="Arial" w:hAnsi="Arial" w:cs="Arial"/>
          <w:color w:val="000000"/>
          <w:sz w:val="24"/>
          <w:szCs w:val="24"/>
        </w:rPr>
        <w:t xml:space="preserve">over the </w:t>
      </w:r>
      <w:r w:rsidR="00056DC3">
        <w:rPr>
          <w:rFonts w:ascii="Arial" w:hAnsi="Arial" w:cs="Arial"/>
          <w:color w:val="000000"/>
          <w:sz w:val="24"/>
          <w:szCs w:val="24"/>
        </w:rPr>
        <w:t xml:space="preserve">linear </w:t>
      </w:r>
      <w:r w:rsidR="00B31969">
        <w:rPr>
          <w:rFonts w:ascii="Arial" w:hAnsi="Arial" w:cs="Arial"/>
          <w:color w:val="000000"/>
          <w:sz w:val="24"/>
          <w:szCs w:val="24"/>
        </w:rPr>
        <w:t xml:space="preserve">model, which perhaps is not surprising considering the R-square values.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036C01D1" w14:textId="2A01BE45" w:rsidR="00FE34F8" w:rsidRDefault="00FE34F8" w:rsidP="00FE34F8">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62336" behindDoc="1" locked="0" layoutInCell="1" allowOverlap="1" wp14:anchorId="2F8FAD83" wp14:editId="36004944">
            <wp:simplePos x="0" y="0"/>
            <wp:positionH relativeFrom="margin">
              <wp:posOffset>-364738</wp:posOffset>
            </wp:positionH>
            <wp:positionV relativeFrom="paragraph">
              <wp:posOffset>564984</wp:posOffset>
            </wp:positionV>
            <wp:extent cx="3246755" cy="2184400"/>
            <wp:effectExtent l="0" t="0" r="0" b="6350"/>
            <wp:wrapTight wrapText="bothSides">
              <wp:wrapPolygon edited="0">
                <wp:start x="0" y="0"/>
                <wp:lineTo x="0" y="21474"/>
                <wp:lineTo x="21418" y="21474"/>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6755" cy="2184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Figure </w:t>
      </w:r>
      <w:r w:rsidR="00387213">
        <w:rPr>
          <w:rFonts w:ascii="Arial" w:hAnsi="Arial" w:cs="Arial"/>
          <w:b/>
          <w:color w:val="000000"/>
        </w:rPr>
        <w:t>2</w:t>
      </w:r>
      <w:r>
        <w:rPr>
          <w:rFonts w:ascii="Arial" w:hAnsi="Arial" w:cs="Arial"/>
          <w:b/>
          <w:color w:val="000000"/>
        </w:rPr>
        <w:t>: True Blood Pressure compered to Linear Predictions</w:t>
      </w:r>
    </w:p>
    <w:p w14:paraId="618E6A44" w14:textId="77777777" w:rsidR="00FE34F8" w:rsidRDefault="00FE34F8" w:rsidP="00FE34F8">
      <w:pPr>
        <w:spacing w:line="480" w:lineRule="auto"/>
        <w:jc w:val="center"/>
        <w:rPr>
          <w:rFonts w:ascii="Arial" w:hAnsi="Arial" w:cs="Arial"/>
          <w:b/>
          <w:color w:val="000000"/>
        </w:rPr>
      </w:pPr>
      <w:r>
        <w:rPr>
          <w:rFonts w:ascii="Arial" w:hAnsi="Arial" w:cs="Arial"/>
          <w:noProof/>
          <w:color w:val="000000"/>
        </w:rPr>
        <w:drawing>
          <wp:anchor distT="0" distB="0" distL="114300" distR="114300" simplePos="0" relativeHeight="251663360" behindDoc="1" locked="0" layoutInCell="1" allowOverlap="1" wp14:anchorId="440784E7" wp14:editId="6F826B88">
            <wp:simplePos x="0" y="0"/>
            <wp:positionH relativeFrom="column">
              <wp:posOffset>3218180</wp:posOffset>
            </wp:positionH>
            <wp:positionV relativeFrom="paragraph">
              <wp:posOffset>127000</wp:posOffset>
            </wp:positionV>
            <wp:extent cx="3229610" cy="2172970"/>
            <wp:effectExtent l="0" t="0" r="8890" b="0"/>
            <wp:wrapTight wrapText="bothSides">
              <wp:wrapPolygon edited="0">
                <wp:start x="0" y="0"/>
                <wp:lineTo x="0" y="21398"/>
                <wp:lineTo x="21532" y="21398"/>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610" cy="2172970"/>
                    </a:xfrm>
                    <a:prstGeom prst="rect">
                      <a:avLst/>
                    </a:prstGeom>
                  </pic:spPr>
                </pic:pic>
              </a:graphicData>
            </a:graphic>
            <wp14:sizeRelH relativeFrom="margin">
              <wp14:pctWidth>0</wp14:pctWidth>
            </wp14:sizeRelH>
            <wp14:sizeRelV relativeFrom="margin">
              <wp14:pctHeight>0</wp14:pctHeight>
            </wp14:sizeRelV>
          </wp:anchor>
        </w:drawing>
      </w:r>
    </w:p>
    <w:p w14:paraId="51994CE1" w14:textId="77777777" w:rsidR="00FE34F8" w:rsidRPr="00FE34F8" w:rsidRDefault="00FE34F8" w:rsidP="00FE34F8">
      <w:pPr>
        <w:spacing w:line="480" w:lineRule="auto"/>
        <w:ind w:firstLine="720"/>
        <w:jc w:val="center"/>
      </w:pPr>
    </w:p>
    <w:p w14:paraId="055DDB41" w14:textId="77777777" w:rsidR="004B6751" w:rsidRDefault="00072B06" w:rsidP="004C4E9C">
      <w:pPr>
        <w:spacing w:line="480" w:lineRule="auto"/>
        <w:rPr>
          <w:rFonts w:ascii="Arial" w:hAnsi="Arial" w:cs="Arial"/>
          <w:color w:val="000000"/>
          <w:sz w:val="24"/>
          <w:szCs w:val="24"/>
        </w:rPr>
      </w:pPr>
      <w:r>
        <w:rPr>
          <w:rFonts w:ascii="Arial" w:hAnsi="Arial" w:cs="Arial"/>
          <w:color w:val="000000"/>
          <w:sz w:val="24"/>
          <w:szCs w:val="24"/>
        </w:rPr>
        <w:t xml:space="preserve">The </w:t>
      </w:r>
      <w:r w:rsidR="00BA63B3">
        <w:rPr>
          <w:rFonts w:ascii="Arial" w:eastAsia="Times New Roman" w:hAnsi="Arial" w:cs="Arial"/>
          <w:color w:val="000000"/>
          <w:sz w:val="24"/>
          <w:szCs w:val="24"/>
        </w:rPr>
        <w:t>average Mahalanobis distance is 9</w:t>
      </w:r>
      <w:r w:rsidR="009610B8">
        <w:rPr>
          <w:rFonts w:ascii="Arial" w:hAnsi="Arial" w:cs="Arial"/>
          <w:color w:val="000000"/>
          <w:sz w:val="24"/>
          <w:szCs w:val="24"/>
        </w:rPr>
        <w:t xml:space="preserve">, </w:t>
      </w:r>
      <w:r w:rsidR="00BA63B3">
        <w:rPr>
          <w:rFonts w:ascii="Arial" w:hAnsi="Arial" w:cs="Arial"/>
          <w:color w:val="000000"/>
          <w:sz w:val="24"/>
          <w:szCs w:val="24"/>
        </w:rPr>
        <w:t>which means</w:t>
      </w:r>
      <w:r w:rsidR="00867651">
        <w:rPr>
          <w:rFonts w:ascii="Arial" w:hAnsi="Arial" w:cs="Arial"/>
          <w:color w:val="000000"/>
          <w:sz w:val="24"/>
          <w:szCs w:val="24"/>
        </w:rPr>
        <w:t xml:space="preserve"> on average</w:t>
      </w:r>
      <w:r w:rsidR="009A3FB5">
        <w:rPr>
          <w:rFonts w:ascii="Arial" w:hAnsi="Arial" w:cs="Arial"/>
          <w:color w:val="000000"/>
          <w:sz w:val="24"/>
          <w:szCs w:val="24"/>
        </w:rPr>
        <w:t xml:space="preserve"> the</w:t>
      </w:r>
      <w:r w:rsidR="00867651">
        <w:rPr>
          <w:rFonts w:ascii="Arial" w:hAnsi="Arial" w:cs="Arial"/>
          <w:color w:val="000000"/>
          <w:sz w:val="24"/>
          <w:szCs w:val="24"/>
        </w:rPr>
        <w:t xml:space="preserve"> linear model</w:t>
      </w:r>
      <w:r w:rsidR="00BA63B3">
        <w:rPr>
          <w:rFonts w:ascii="Arial" w:hAnsi="Arial" w:cs="Arial"/>
          <w:color w:val="000000"/>
          <w:sz w:val="24"/>
          <w:szCs w:val="24"/>
        </w:rPr>
        <w:t xml:space="preserve"> is </w:t>
      </w:r>
      <w:r w:rsidR="009610B8">
        <w:rPr>
          <w:rFonts w:ascii="Arial" w:hAnsi="Arial" w:cs="Arial"/>
          <w:color w:val="000000"/>
          <w:sz w:val="24"/>
          <w:szCs w:val="24"/>
        </w:rPr>
        <w:t>off by 9 mmHg</w:t>
      </w:r>
      <w:r w:rsidR="00BC78EF">
        <w:rPr>
          <w:rFonts w:ascii="Arial" w:hAnsi="Arial" w:cs="Arial"/>
          <w:color w:val="000000"/>
          <w:sz w:val="24"/>
          <w:szCs w:val="24"/>
        </w:rPr>
        <w:t xml:space="preserve"> in terms of both types of blood pressure</w:t>
      </w:r>
      <w:r w:rsidR="009610B8">
        <w:rPr>
          <w:rFonts w:ascii="Arial" w:hAnsi="Arial" w:cs="Arial"/>
          <w:color w:val="000000"/>
          <w:sz w:val="24"/>
          <w:szCs w:val="24"/>
        </w:rPr>
        <w:t>.</w:t>
      </w:r>
      <w:r w:rsidR="007E53E2">
        <w:rPr>
          <w:rFonts w:ascii="Arial" w:hAnsi="Arial" w:cs="Arial"/>
          <w:color w:val="000000"/>
          <w:sz w:val="24"/>
          <w:szCs w:val="24"/>
        </w:rPr>
        <w:t xml:space="preserve"> In terms of RMSE, systolic was off </w:t>
      </w:r>
      <w:r w:rsidR="00456793">
        <w:rPr>
          <w:rFonts w:ascii="Arial" w:hAnsi="Arial" w:cs="Arial"/>
          <w:color w:val="000000"/>
          <w:sz w:val="24"/>
          <w:szCs w:val="24"/>
        </w:rPr>
        <w:t>13.8</w:t>
      </w:r>
      <w:r w:rsidR="007E53E2">
        <w:rPr>
          <w:rFonts w:ascii="Arial" w:hAnsi="Arial" w:cs="Arial"/>
          <w:color w:val="000000"/>
          <w:sz w:val="24"/>
          <w:szCs w:val="24"/>
        </w:rPr>
        <w:t xml:space="preserve"> mmHg on average and diastolic, </w:t>
      </w:r>
      <w:r w:rsidR="00A87E5C">
        <w:rPr>
          <w:rFonts w:ascii="Arial" w:hAnsi="Arial" w:cs="Arial"/>
          <w:color w:val="000000"/>
          <w:sz w:val="24"/>
          <w:szCs w:val="24"/>
        </w:rPr>
        <w:t>9</w:t>
      </w:r>
      <w:r w:rsidR="007E53E2">
        <w:rPr>
          <w:rFonts w:ascii="Arial" w:hAnsi="Arial" w:cs="Arial"/>
          <w:color w:val="000000"/>
          <w:sz w:val="24"/>
          <w:szCs w:val="24"/>
        </w:rPr>
        <w:t>.</w:t>
      </w:r>
      <w:r w:rsidR="00A87E5C">
        <w:rPr>
          <w:rFonts w:ascii="Arial" w:hAnsi="Arial" w:cs="Arial"/>
          <w:color w:val="000000"/>
          <w:sz w:val="24"/>
          <w:szCs w:val="24"/>
        </w:rPr>
        <w:t>5</w:t>
      </w:r>
      <w:r w:rsidR="007E53E2">
        <w:rPr>
          <w:rFonts w:ascii="Arial" w:hAnsi="Arial" w:cs="Arial"/>
          <w:color w:val="000000"/>
          <w:sz w:val="24"/>
          <w:szCs w:val="24"/>
        </w:rPr>
        <w:t xml:space="preserve"> mmHg on average.</w:t>
      </w:r>
      <w:r w:rsidR="009610B8">
        <w:rPr>
          <w:rFonts w:ascii="Arial" w:hAnsi="Arial" w:cs="Arial"/>
          <w:color w:val="000000"/>
          <w:sz w:val="24"/>
          <w:szCs w:val="24"/>
        </w:rPr>
        <w:t xml:space="preserve"> </w:t>
      </w:r>
      <w:r w:rsidR="000A779C">
        <w:rPr>
          <w:rFonts w:ascii="Arial" w:hAnsi="Arial" w:cs="Arial"/>
          <w:color w:val="000000"/>
          <w:sz w:val="24"/>
          <w:szCs w:val="24"/>
        </w:rPr>
        <w:t>The</w:t>
      </w:r>
      <w:r w:rsidR="00B9796A">
        <w:rPr>
          <w:rFonts w:ascii="Arial" w:hAnsi="Arial" w:cs="Arial"/>
          <w:color w:val="000000"/>
          <w:sz w:val="24"/>
          <w:szCs w:val="24"/>
        </w:rPr>
        <w:t xml:space="preserve"> m</w:t>
      </w:r>
      <w:r w:rsidR="000A779C">
        <w:rPr>
          <w:rFonts w:ascii="Arial" w:hAnsi="Arial" w:cs="Arial"/>
          <w:color w:val="000000"/>
          <w:sz w:val="24"/>
          <w:szCs w:val="24"/>
        </w:rPr>
        <w:t xml:space="preserve">ahalanobis distance </w:t>
      </w:r>
      <w:r w:rsidR="00BC2707">
        <w:rPr>
          <w:rFonts w:ascii="Arial" w:hAnsi="Arial" w:cs="Arial"/>
          <w:color w:val="000000"/>
          <w:sz w:val="24"/>
          <w:szCs w:val="24"/>
        </w:rPr>
        <w:t>and RMSE are</w:t>
      </w:r>
      <w:r w:rsidR="000A779C">
        <w:rPr>
          <w:rFonts w:ascii="Arial" w:hAnsi="Arial" w:cs="Arial"/>
          <w:color w:val="000000"/>
          <w:sz w:val="24"/>
          <w:szCs w:val="24"/>
        </w:rPr>
        <w:t xml:space="preserve"> not</w:t>
      </w:r>
      <w:r w:rsidR="0055444F">
        <w:rPr>
          <w:rFonts w:ascii="Arial" w:hAnsi="Arial" w:cs="Arial"/>
          <w:color w:val="000000"/>
          <w:sz w:val="24"/>
          <w:szCs w:val="24"/>
        </w:rPr>
        <w:t xml:space="preserve"> ideal but </w:t>
      </w:r>
      <w:r w:rsidR="00070B74">
        <w:rPr>
          <w:rFonts w:ascii="Arial" w:hAnsi="Arial" w:cs="Arial"/>
          <w:color w:val="000000"/>
          <w:sz w:val="24"/>
          <w:szCs w:val="24"/>
        </w:rPr>
        <w:t>demonstrate</w:t>
      </w:r>
      <w:r w:rsidR="0055444F">
        <w:rPr>
          <w:rFonts w:ascii="Arial" w:hAnsi="Arial" w:cs="Arial"/>
          <w:color w:val="000000"/>
          <w:sz w:val="24"/>
          <w:szCs w:val="24"/>
        </w:rPr>
        <w:t xml:space="preserve"> that on average the model does possess some predictive power and </w:t>
      </w:r>
      <w:r w:rsidR="00415F86">
        <w:rPr>
          <w:rFonts w:ascii="Arial" w:hAnsi="Arial" w:cs="Arial"/>
          <w:color w:val="000000"/>
          <w:sz w:val="24"/>
          <w:szCs w:val="24"/>
        </w:rPr>
        <w:t xml:space="preserve">at least maintains a semblance of a moderate linear relation between the true and predicted values. Many of the model’s shortcoming are likely due </w:t>
      </w:r>
      <w:r w:rsidR="00415F86">
        <w:rPr>
          <w:rFonts w:ascii="Arial" w:hAnsi="Arial" w:cs="Arial"/>
          <w:color w:val="000000"/>
          <w:sz w:val="24"/>
          <w:szCs w:val="24"/>
        </w:rPr>
        <w:lastRenderedPageBreak/>
        <w:t>to the unequal variance in blood pressure across age</w:t>
      </w:r>
      <w:r w:rsidR="00362CFF">
        <w:rPr>
          <w:rFonts w:ascii="Arial" w:hAnsi="Arial" w:cs="Arial"/>
          <w:color w:val="000000"/>
          <w:sz w:val="24"/>
          <w:szCs w:val="24"/>
        </w:rPr>
        <w:t xml:space="preserve"> and other variables</w:t>
      </w:r>
      <w:r w:rsidR="00415F86">
        <w:rPr>
          <w:rFonts w:ascii="Arial" w:hAnsi="Arial" w:cs="Arial"/>
          <w:color w:val="000000"/>
          <w:sz w:val="24"/>
          <w:szCs w:val="24"/>
        </w:rPr>
        <w:t xml:space="preserve"> (see appendix</w:t>
      </w:r>
      <w:r w:rsidR="00883747">
        <w:rPr>
          <w:rFonts w:ascii="Arial" w:hAnsi="Arial" w:cs="Arial"/>
          <w:color w:val="000000"/>
          <w:sz w:val="24"/>
          <w:szCs w:val="24"/>
        </w:rPr>
        <w:t xml:space="preserve"> Figure</w:t>
      </w:r>
      <w:r w:rsidR="004F3EFE">
        <w:rPr>
          <w:rFonts w:ascii="Arial" w:hAnsi="Arial" w:cs="Arial"/>
          <w:color w:val="000000"/>
          <w:sz w:val="24"/>
          <w:szCs w:val="24"/>
        </w:rPr>
        <w:t>s</w:t>
      </w:r>
      <w:r w:rsidR="00883747">
        <w:rPr>
          <w:rFonts w:ascii="Arial" w:hAnsi="Arial" w:cs="Arial"/>
          <w:color w:val="000000"/>
          <w:sz w:val="24"/>
          <w:szCs w:val="24"/>
        </w:rPr>
        <w:t xml:space="preserve"> A</w:t>
      </w:r>
      <w:r w:rsidR="005F2B89">
        <w:rPr>
          <w:rFonts w:ascii="Arial" w:hAnsi="Arial" w:cs="Arial"/>
          <w:color w:val="000000"/>
          <w:sz w:val="24"/>
          <w:szCs w:val="24"/>
        </w:rPr>
        <w:t>3</w:t>
      </w:r>
      <w:r w:rsidR="000E0FF5">
        <w:rPr>
          <w:rFonts w:ascii="Arial" w:hAnsi="Arial" w:cs="Arial"/>
          <w:color w:val="000000"/>
          <w:sz w:val="24"/>
          <w:szCs w:val="24"/>
        </w:rPr>
        <w:t xml:space="preserve"> and A</w:t>
      </w:r>
      <w:r w:rsidR="00607C3E">
        <w:rPr>
          <w:rFonts w:ascii="Arial" w:hAnsi="Arial" w:cs="Arial"/>
          <w:color w:val="000000"/>
          <w:sz w:val="24"/>
          <w:szCs w:val="24"/>
        </w:rPr>
        <w:t>4</w:t>
      </w:r>
      <w:r w:rsidR="00415F86">
        <w:rPr>
          <w:rFonts w:ascii="Arial" w:hAnsi="Arial" w:cs="Arial"/>
          <w:color w:val="000000"/>
          <w:sz w:val="24"/>
          <w:szCs w:val="24"/>
        </w:rPr>
        <w:t>).</w:t>
      </w:r>
    </w:p>
    <w:p w14:paraId="2372968D" w14:textId="77777777" w:rsidR="004B6751" w:rsidRDefault="00326EAD" w:rsidP="004B6751">
      <w:pPr>
        <w:spacing w:line="480" w:lineRule="auto"/>
        <w:ind w:firstLine="720"/>
        <w:rPr>
          <w:rFonts w:ascii="Arial" w:hAnsi="Arial" w:cs="Arial"/>
          <w:color w:val="000000"/>
          <w:sz w:val="24"/>
          <w:szCs w:val="24"/>
        </w:rPr>
      </w:pPr>
      <w:r>
        <w:rPr>
          <w:rFonts w:ascii="Arial" w:hAnsi="Arial" w:cs="Arial"/>
          <w:color w:val="000000"/>
          <w:sz w:val="24"/>
          <w:szCs w:val="24"/>
        </w:rPr>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3. Random Forest </w:t>
      </w:r>
      <w:r w:rsidR="002F4B4E">
        <w:rPr>
          <w:rFonts w:ascii="Arial" w:hAnsi="Arial" w:cs="Arial"/>
          <w:color w:val="000000"/>
          <w:sz w:val="24"/>
          <w:szCs w:val="24"/>
        </w:rPr>
        <w:t xml:space="preserve">outperforms the other models by a significant margin with a mahalanobis distance of 5.9, which means that on average the random forest model’s </w:t>
      </w:r>
      <w:r w:rsidR="009F124E">
        <w:rPr>
          <w:rFonts w:ascii="Arial" w:hAnsi="Arial" w:cs="Arial"/>
          <w:color w:val="000000"/>
          <w:sz w:val="24"/>
          <w:szCs w:val="24"/>
        </w:rPr>
        <w:t xml:space="preserve">blood pressure </w:t>
      </w:r>
      <w:r w:rsidR="002F4B4E">
        <w:rPr>
          <w:rFonts w:ascii="Arial" w:hAnsi="Arial" w:cs="Arial"/>
          <w:color w:val="000000"/>
          <w:sz w:val="24"/>
          <w:szCs w:val="24"/>
        </w:rPr>
        <w:t xml:space="preserve">predictions were only off by about 6 mmHg. </w:t>
      </w:r>
      <w:r w:rsidR="009F124E">
        <w:rPr>
          <w:rFonts w:ascii="Arial" w:hAnsi="Arial" w:cs="Arial"/>
          <w:color w:val="000000"/>
          <w:sz w:val="24"/>
          <w:szCs w:val="24"/>
        </w:rPr>
        <w:t>In terms of RMSE, systolic was off 7.8</w:t>
      </w:r>
      <w:r w:rsidR="000B11AD">
        <w:rPr>
          <w:rFonts w:ascii="Arial" w:hAnsi="Arial" w:cs="Arial"/>
          <w:color w:val="000000"/>
          <w:sz w:val="24"/>
          <w:szCs w:val="24"/>
        </w:rPr>
        <w:t xml:space="preserve"> mmHg</w:t>
      </w:r>
      <w:r w:rsidR="009F124E">
        <w:rPr>
          <w:rFonts w:ascii="Arial" w:hAnsi="Arial" w:cs="Arial"/>
          <w:color w:val="000000"/>
          <w:sz w:val="24"/>
          <w:szCs w:val="24"/>
        </w:rPr>
        <w:t xml:space="preserve"> on average and diastolic, 4.3</w:t>
      </w:r>
      <w:r w:rsidR="00936F3F">
        <w:rPr>
          <w:rFonts w:ascii="Arial" w:hAnsi="Arial" w:cs="Arial"/>
          <w:color w:val="000000"/>
          <w:sz w:val="24"/>
          <w:szCs w:val="24"/>
        </w:rPr>
        <w:t xml:space="preserve"> mmHg</w:t>
      </w:r>
      <w:r w:rsidR="009F124E">
        <w:rPr>
          <w:rFonts w:ascii="Arial" w:hAnsi="Arial" w:cs="Arial"/>
          <w:color w:val="000000"/>
          <w:sz w:val="24"/>
          <w:szCs w:val="24"/>
        </w:rPr>
        <w:t xml:space="preserve"> on average. Thus, random forest not only outperforms the other models in terms of joint blood pressure, but also </w:t>
      </w:r>
      <w:r w:rsidR="00E43763">
        <w:rPr>
          <w:rFonts w:ascii="Arial" w:hAnsi="Arial" w:cs="Arial"/>
          <w:color w:val="000000"/>
          <w:sz w:val="24"/>
          <w:szCs w:val="24"/>
        </w:rPr>
        <w:t xml:space="preserve">in terms of </w:t>
      </w:r>
      <w:r w:rsidR="009F124E">
        <w:rPr>
          <w:rFonts w:ascii="Arial" w:hAnsi="Arial" w:cs="Arial"/>
          <w:color w:val="000000"/>
          <w:sz w:val="24"/>
          <w:szCs w:val="24"/>
        </w:rPr>
        <w:t xml:space="preserve">systolic and diastolic </w:t>
      </w:r>
      <w:r w:rsidR="001076B3">
        <w:rPr>
          <w:rFonts w:ascii="Arial" w:hAnsi="Arial" w:cs="Arial"/>
          <w:color w:val="000000"/>
          <w:sz w:val="24"/>
          <w:szCs w:val="24"/>
        </w:rPr>
        <w:t xml:space="preserve">pressure </w:t>
      </w:r>
      <w:r w:rsidR="00E43763">
        <w:rPr>
          <w:rFonts w:ascii="Arial" w:hAnsi="Arial" w:cs="Arial"/>
          <w:color w:val="000000"/>
          <w:sz w:val="24"/>
          <w:szCs w:val="24"/>
        </w:rPr>
        <w:t xml:space="preserve">when </w:t>
      </w:r>
      <w:r w:rsidR="009F124E">
        <w:rPr>
          <w:rFonts w:ascii="Arial" w:hAnsi="Arial" w:cs="Arial"/>
          <w:color w:val="000000"/>
          <w:sz w:val="24"/>
          <w:szCs w:val="24"/>
        </w:rPr>
        <w:t>considered separately</w:t>
      </w:r>
      <w:r w:rsidR="00EE4E9F">
        <w:rPr>
          <w:rFonts w:ascii="Arial" w:hAnsi="Arial" w:cs="Arial"/>
          <w:color w:val="000000"/>
          <w:sz w:val="24"/>
          <w:szCs w:val="24"/>
        </w:rPr>
        <w:t xml:space="preserve"> (see Appendix 5a for true vs predicted values)</w:t>
      </w:r>
      <w:r w:rsidR="009F124E">
        <w:rPr>
          <w:rFonts w:ascii="Arial" w:hAnsi="Arial" w:cs="Arial"/>
          <w:color w:val="000000"/>
          <w:sz w:val="24"/>
          <w:szCs w:val="24"/>
        </w:rPr>
        <w:t>.</w:t>
      </w:r>
      <w:r w:rsidR="005B58CE">
        <w:rPr>
          <w:rFonts w:ascii="Arial" w:hAnsi="Arial" w:cs="Arial"/>
          <w:color w:val="000000"/>
          <w:sz w:val="24"/>
          <w:szCs w:val="24"/>
        </w:rPr>
        <w:t xml:space="preserve"> </w:t>
      </w:r>
    </w:p>
    <w:p w14:paraId="6CED84EA" w14:textId="78F9BA69" w:rsidR="00FE34F8" w:rsidRDefault="005B58CE" w:rsidP="004B6751">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4C4FE433" w14:textId="1F7156AB" w:rsidR="004B6751" w:rsidRDefault="004B6751" w:rsidP="00523AF8">
      <w:pPr>
        <w:spacing w:line="480" w:lineRule="auto"/>
        <w:rPr>
          <w:rFonts w:ascii="Arial" w:hAnsi="Arial" w:cs="Arial"/>
          <w:color w:val="000000"/>
          <w:sz w:val="24"/>
          <w:szCs w:val="24"/>
        </w:rPr>
      </w:pPr>
    </w:p>
    <w:p w14:paraId="5A168FCC" w14:textId="2E976F5C" w:rsidR="00523AF8" w:rsidRDefault="00523AF8" w:rsidP="00523AF8">
      <w:pPr>
        <w:spacing w:line="480" w:lineRule="auto"/>
        <w:rPr>
          <w:rFonts w:ascii="Arial" w:hAnsi="Arial" w:cs="Arial"/>
          <w:color w:val="000000"/>
          <w:sz w:val="24"/>
          <w:szCs w:val="24"/>
        </w:rPr>
      </w:pPr>
    </w:p>
    <w:p w14:paraId="0297E5A2" w14:textId="185116BA" w:rsidR="00523AF8" w:rsidRDefault="00523AF8" w:rsidP="00523AF8">
      <w:pPr>
        <w:spacing w:line="480" w:lineRule="auto"/>
        <w:rPr>
          <w:rFonts w:ascii="Arial" w:hAnsi="Arial" w:cs="Arial"/>
          <w:color w:val="000000"/>
          <w:sz w:val="24"/>
          <w:szCs w:val="24"/>
        </w:rPr>
      </w:pPr>
    </w:p>
    <w:p w14:paraId="79E18AC0" w14:textId="5C94ECE5" w:rsidR="00523AF8" w:rsidRDefault="00523AF8" w:rsidP="00523AF8">
      <w:pPr>
        <w:spacing w:line="480" w:lineRule="auto"/>
        <w:rPr>
          <w:rFonts w:ascii="Arial" w:hAnsi="Arial" w:cs="Arial"/>
          <w:color w:val="000000"/>
          <w:sz w:val="24"/>
          <w:szCs w:val="24"/>
        </w:rPr>
      </w:pPr>
    </w:p>
    <w:p w14:paraId="585104DA" w14:textId="3733FC1B" w:rsidR="00523AF8" w:rsidRDefault="00523AF8" w:rsidP="00523AF8">
      <w:pPr>
        <w:spacing w:line="480" w:lineRule="auto"/>
        <w:rPr>
          <w:rFonts w:ascii="Arial" w:hAnsi="Arial" w:cs="Arial"/>
          <w:color w:val="000000"/>
          <w:sz w:val="24"/>
          <w:szCs w:val="24"/>
        </w:rPr>
      </w:pPr>
    </w:p>
    <w:p w14:paraId="605B7AA3" w14:textId="77777777" w:rsidR="00523AF8" w:rsidRDefault="00523AF8" w:rsidP="00523AF8">
      <w:pPr>
        <w:spacing w:line="480" w:lineRule="auto"/>
        <w:rPr>
          <w:rFonts w:ascii="Arial" w:hAnsi="Arial" w:cs="Arial"/>
          <w:color w:val="000000"/>
          <w:sz w:val="24"/>
          <w:szCs w:val="24"/>
        </w:rPr>
      </w:pPr>
    </w:p>
    <w:p w14:paraId="355B33F0" w14:textId="23CFE10F" w:rsidR="00FE34F8" w:rsidRPr="00161698" w:rsidRDefault="00DC70C7" w:rsidP="00DC70C7">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lastRenderedPageBreak/>
        <w:t>Figure 3: Comparison of Models in Predicting Blood Pressure</w:t>
      </w:r>
    </w:p>
    <w:p w14:paraId="70F07E7B" w14:textId="67A7E174" w:rsidR="00FE34F8" w:rsidRDefault="00523AF8" w:rsidP="00FE34F8">
      <w:pPr>
        <w:spacing w:line="480" w:lineRule="auto"/>
        <w:ind w:firstLine="720"/>
        <w:jc w:val="center"/>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4384" behindDoc="1" locked="0" layoutInCell="1" allowOverlap="1" wp14:anchorId="7E8AB157" wp14:editId="28AAE7CC">
            <wp:simplePos x="0" y="0"/>
            <wp:positionH relativeFrom="margin">
              <wp:posOffset>741680</wp:posOffset>
            </wp:positionH>
            <wp:positionV relativeFrom="paragraph">
              <wp:posOffset>130810</wp:posOffset>
            </wp:positionV>
            <wp:extent cx="4869815" cy="3203575"/>
            <wp:effectExtent l="0" t="0" r="3810" b="0"/>
            <wp:wrapTight wrapText="bothSides">
              <wp:wrapPolygon edited="0">
                <wp:start x="0" y="0"/>
                <wp:lineTo x="0" y="21442"/>
                <wp:lineTo x="21527" y="21442"/>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1.1.png"/>
                    <pic:cNvPicPr/>
                  </pic:nvPicPr>
                  <pic:blipFill>
                    <a:blip r:embed="rId11">
                      <a:extLst>
                        <a:ext uri="{28A0092B-C50C-407E-A947-70E740481C1C}">
                          <a14:useLocalDpi xmlns:a14="http://schemas.microsoft.com/office/drawing/2010/main" val="0"/>
                        </a:ext>
                      </a:extLst>
                    </a:blip>
                    <a:stretch>
                      <a:fillRect/>
                    </a:stretch>
                  </pic:blipFill>
                  <pic:spPr>
                    <a:xfrm>
                      <a:off x="0" y="0"/>
                      <a:ext cx="4869815" cy="3203575"/>
                    </a:xfrm>
                    <a:prstGeom prst="rect">
                      <a:avLst/>
                    </a:prstGeom>
                  </pic:spPr>
                </pic:pic>
              </a:graphicData>
            </a:graphic>
            <wp14:sizeRelH relativeFrom="margin">
              <wp14:pctWidth>0</wp14:pctWidth>
            </wp14:sizeRelH>
            <wp14:sizeRelV relativeFrom="margin">
              <wp14:pctHeight>0</wp14:pctHeight>
            </wp14:sizeRelV>
          </wp:anchor>
        </w:drawing>
      </w:r>
    </w:p>
    <w:p w14:paraId="276948ED" w14:textId="24895E2A" w:rsidR="00824FA6" w:rsidRPr="00971F12" w:rsidRDefault="00415F86" w:rsidP="00882BBD">
      <w:pPr>
        <w:spacing w:line="480" w:lineRule="auto"/>
        <w:ind w:firstLine="720"/>
        <w:rPr>
          <w:rFonts w:ascii="Arial" w:hAnsi="Arial" w:cs="Arial"/>
          <w:color w:val="000000"/>
          <w:sz w:val="24"/>
          <w:szCs w:val="24"/>
        </w:rPr>
      </w:pPr>
      <w:r>
        <w:rPr>
          <w:rFonts w:ascii="Arial" w:hAnsi="Arial" w:cs="Arial"/>
          <w:color w:val="000000"/>
          <w:sz w:val="24"/>
          <w:szCs w:val="24"/>
        </w:rPr>
        <w:t xml:space="preserve"> </w:t>
      </w:r>
    </w:p>
    <w:p w14:paraId="6A293F18" w14:textId="77777777" w:rsidR="00A006AE" w:rsidRDefault="00A006AE" w:rsidP="00F31136">
      <w:pPr>
        <w:spacing w:line="480" w:lineRule="auto"/>
        <w:jc w:val="center"/>
        <w:rPr>
          <w:rFonts w:ascii="Arial" w:hAnsi="Arial" w:cs="Arial"/>
          <w:b/>
          <w:color w:val="000000"/>
        </w:rPr>
      </w:pPr>
    </w:p>
    <w:p w14:paraId="357920BC" w14:textId="77777777" w:rsidR="00A006AE" w:rsidRDefault="00A006AE" w:rsidP="00F31136">
      <w:pPr>
        <w:spacing w:line="480" w:lineRule="auto"/>
        <w:jc w:val="center"/>
        <w:rPr>
          <w:rFonts w:ascii="Arial" w:hAnsi="Arial" w:cs="Arial"/>
          <w:b/>
          <w:color w:val="000000"/>
        </w:rPr>
      </w:pPr>
    </w:p>
    <w:p w14:paraId="5824638F" w14:textId="77777777" w:rsidR="00A006AE" w:rsidRDefault="00A006AE" w:rsidP="00F31136">
      <w:pPr>
        <w:spacing w:line="480" w:lineRule="auto"/>
        <w:jc w:val="center"/>
        <w:rPr>
          <w:rFonts w:ascii="Arial" w:hAnsi="Arial" w:cs="Arial"/>
          <w:b/>
          <w:color w:val="000000"/>
        </w:rPr>
      </w:pPr>
    </w:p>
    <w:p w14:paraId="7D75612C" w14:textId="77777777" w:rsidR="00A006AE" w:rsidRDefault="00A006AE" w:rsidP="00F31136">
      <w:pPr>
        <w:spacing w:line="480" w:lineRule="auto"/>
        <w:jc w:val="center"/>
        <w:rPr>
          <w:rFonts w:ascii="Arial" w:hAnsi="Arial" w:cs="Arial"/>
          <w:b/>
          <w:color w:val="000000"/>
        </w:rPr>
      </w:pPr>
    </w:p>
    <w:p w14:paraId="62ECFFBB" w14:textId="77777777" w:rsidR="00A006AE" w:rsidRDefault="00A006AE" w:rsidP="00F31136">
      <w:pPr>
        <w:spacing w:line="480" w:lineRule="auto"/>
        <w:jc w:val="center"/>
        <w:rPr>
          <w:rFonts w:ascii="Arial" w:hAnsi="Arial" w:cs="Arial"/>
          <w:b/>
          <w:color w:val="000000"/>
        </w:rPr>
      </w:pPr>
    </w:p>
    <w:p w14:paraId="72DBB06A" w14:textId="77777777" w:rsidR="00A006AE" w:rsidRDefault="00A006AE" w:rsidP="00F31136">
      <w:pPr>
        <w:spacing w:line="480" w:lineRule="auto"/>
        <w:jc w:val="center"/>
        <w:rPr>
          <w:rFonts w:ascii="Arial" w:hAnsi="Arial" w:cs="Arial"/>
          <w:b/>
          <w:color w:val="000000"/>
        </w:rPr>
      </w:pPr>
    </w:p>
    <w:p w14:paraId="28967CDF" w14:textId="096DD1A5" w:rsidR="005B58CE" w:rsidRDefault="005B58CE" w:rsidP="005B58CE">
      <w:pPr>
        <w:spacing w:line="480" w:lineRule="auto"/>
        <w:rPr>
          <w:rFonts w:ascii="Arial" w:hAnsi="Arial" w:cs="Arial"/>
          <w:b/>
          <w:color w:val="000000"/>
        </w:rPr>
      </w:pPr>
    </w:p>
    <w:p w14:paraId="551061AF" w14:textId="6D083B60" w:rsidR="00E55510" w:rsidRPr="00C76F9E" w:rsidRDefault="001F5EFD" w:rsidP="00523AF8">
      <w:pPr>
        <w:spacing w:line="480" w:lineRule="auto"/>
        <w:ind w:firstLine="720"/>
        <w:rPr>
          <w:rFonts w:ascii="Arial" w:hAnsi="Arial" w:cs="Arial"/>
          <w:color w:val="000000"/>
          <w:sz w:val="24"/>
          <w:szCs w:val="24"/>
        </w:rPr>
      </w:pPr>
      <w:r w:rsidRPr="00C76F9E">
        <w:rPr>
          <w:rFonts w:ascii="Arial" w:hAnsi="Arial" w:cs="Arial"/>
          <w:color w:val="000000"/>
          <w:sz w:val="24"/>
          <w:szCs w:val="24"/>
        </w:rPr>
        <w:t>The final random forest model</w:t>
      </w:r>
      <w:r w:rsidR="00594CB1" w:rsidRPr="00C76F9E">
        <w:rPr>
          <w:rFonts w:ascii="Arial" w:hAnsi="Arial" w:cs="Arial"/>
          <w:color w:val="000000"/>
          <w:sz w:val="24"/>
          <w:szCs w:val="24"/>
        </w:rPr>
        <w:t>s</w:t>
      </w:r>
      <w:r w:rsidRPr="00C76F9E">
        <w:rPr>
          <w:rFonts w:ascii="Arial" w:hAnsi="Arial" w:cs="Arial"/>
          <w:color w:val="000000"/>
          <w:sz w:val="24"/>
          <w:szCs w:val="24"/>
        </w:rPr>
        <w:t xml:space="preserve"> considered a subset of two predictors</w:t>
      </w:r>
      <w:r w:rsidR="00F9627F">
        <w:rPr>
          <w:rFonts w:ascii="Arial" w:hAnsi="Arial" w:cs="Arial"/>
          <w:color w:val="000000"/>
          <w:sz w:val="24"/>
          <w:szCs w:val="24"/>
        </w:rPr>
        <w:t xml:space="preserve"> </w:t>
      </w:r>
      <w:r w:rsidRPr="00C76F9E">
        <w:rPr>
          <w:rFonts w:ascii="Arial" w:hAnsi="Arial" w:cs="Arial"/>
          <w:color w:val="000000"/>
          <w:sz w:val="24"/>
          <w:szCs w:val="24"/>
        </w:rPr>
        <w:t>and</w:t>
      </w:r>
      <w:r w:rsidR="000D433D">
        <w:rPr>
          <w:rFonts w:ascii="Arial" w:hAnsi="Arial" w:cs="Arial"/>
          <w:color w:val="000000"/>
          <w:sz w:val="24"/>
          <w:szCs w:val="24"/>
        </w:rPr>
        <w:t xml:space="preserve"> </w:t>
      </w:r>
      <w:r w:rsidR="005D4B9A">
        <w:rPr>
          <w:rFonts w:ascii="Arial" w:hAnsi="Arial" w:cs="Arial"/>
          <w:color w:val="000000"/>
          <w:sz w:val="24"/>
          <w:szCs w:val="24"/>
        </w:rPr>
        <w:t xml:space="preserve">were </w:t>
      </w:r>
      <w:r w:rsidR="000E6F44" w:rsidRPr="00C76F9E">
        <w:rPr>
          <w:rFonts w:ascii="Arial" w:hAnsi="Arial" w:cs="Arial"/>
          <w:color w:val="000000"/>
          <w:sz w:val="24"/>
          <w:szCs w:val="24"/>
        </w:rPr>
        <w:t xml:space="preserve">averaged </w:t>
      </w:r>
      <w:r w:rsidR="0008307C">
        <w:rPr>
          <w:rFonts w:ascii="Arial" w:hAnsi="Arial" w:cs="Arial"/>
          <w:color w:val="000000"/>
          <w:sz w:val="24"/>
          <w:szCs w:val="24"/>
        </w:rPr>
        <w:t xml:space="preserve">over </w:t>
      </w:r>
      <w:r w:rsidR="000E6F44" w:rsidRPr="00C76F9E">
        <w:rPr>
          <w:rFonts w:ascii="Arial" w:hAnsi="Arial" w:cs="Arial"/>
          <w:color w:val="000000"/>
          <w:sz w:val="24"/>
          <w:szCs w:val="24"/>
        </w:rPr>
        <w:t>on</w:t>
      </w:r>
      <w:r w:rsidR="00B242D5">
        <w:rPr>
          <w:rFonts w:ascii="Arial" w:hAnsi="Arial" w:cs="Arial"/>
          <w:color w:val="000000"/>
          <w:sz w:val="24"/>
          <w:szCs w:val="24"/>
        </w:rPr>
        <w:t>e</w:t>
      </w:r>
      <w:r w:rsidR="000E6F44" w:rsidRPr="00C76F9E">
        <w:rPr>
          <w:rFonts w:ascii="Arial" w:hAnsi="Arial" w:cs="Arial"/>
          <w:color w:val="000000"/>
          <w:sz w:val="24"/>
          <w:szCs w:val="24"/>
        </w:rPr>
        <w:t>-thousand trees</w:t>
      </w:r>
      <w:r w:rsidR="00B242D5">
        <w:rPr>
          <w:rFonts w:ascii="Arial" w:hAnsi="Arial" w:cs="Arial"/>
          <w:color w:val="000000"/>
          <w:sz w:val="24"/>
          <w:szCs w:val="24"/>
        </w:rPr>
        <w:t xml:space="preserve"> (see Appendix Figures A6 &amp; A7)</w:t>
      </w:r>
      <w:r w:rsidR="000E6F44" w:rsidRPr="00C76F9E">
        <w:rPr>
          <w:rFonts w:ascii="Arial" w:hAnsi="Arial" w:cs="Arial"/>
          <w:color w:val="000000"/>
          <w:sz w:val="24"/>
          <w:szCs w:val="24"/>
        </w:rPr>
        <w:t xml:space="preserve">. Figure 4 and 5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xml:space="preserve">, respectively. </w:t>
      </w:r>
    </w:p>
    <w:p w14:paraId="532F5F3B" w14:textId="1A974F72" w:rsidR="005B58CE" w:rsidRDefault="005B58CE" w:rsidP="005B58CE">
      <w:pPr>
        <w:spacing w:line="480" w:lineRule="auto"/>
        <w:rPr>
          <w:rFonts w:ascii="Arial" w:hAnsi="Arial" w:cs="Arial"/>
          <w:b/>
          <w:color w:val="000000"/>
        </w:rPr>
      </w:pPr>
    </w:p>
    <w:p w14:paraId="39CF9418" w14:textId="6B7121BA" w:rsidR="00DC3828" w:rsidRDefault="00DC3828" w:rsidP="005B58CE">
      <w:pPr>
        <w:spacing w:line="480" w:lineRule="auto"/>
        <w:rPr>
          <w:rFonts w:ascii="Arial" w:hAnsi="Arial" w:cs="Arial"/>
          <w:b/>
          <w:color w:val="000000"/>
        </w:rPr>
      </w:pPr>
    </w:p>
    <w:p w14:paraId="6E27C192" w14:textId="0639F88D" w:rsidR="00DC3828" w:rsidRDefault="00DC3828" w:rsidP="005B58CE">
      <w:pPr>
        <w:spacing w:line="480" w:lineRule="auto"/>
        <w:rPr>
          <w:rFonts w:ascii="Arial" w:hAnsi="Arial" w:cs="Arial"/>
          <w:b/>
          <w:color w:val="000000"/>
        </w:rPr>
      </w:pPr>
    </w:p>
    <w:p w14:paraId="7900EC19" w14:textId="336E61BC" w:rsidR="00DC3828" w:rsidRDefault="00DC3828" w:rsidP="005B58CE">
      <w:pPr>
        <w:spacing w:line="480" w:lineRule="auto"/>
        <w:rPr>
          <w:rFonts w:ascii="Arial" w:hAnsi="Arial" w:cs="Arial"/>
          <w:b/>
          <w:color w:val="000000"/>
        </w:rPr>
      </w:pPr>
    </w:p>
    <w:p w14:paraId="2CA83D71" w14:textId="4D49F137" w:rsidR="00DC3828" w:rsidRDefault="00DC3828" w:rsidP="005B58CE">
      <w:pPr>
        <w:spacing w:line="480" w:lineRule="auto"/>
        <w:rPr>
          <w:rFonts w:ascii="Arial" w:hAnsi="Arial" w:cs="Arial"/>
          <w:b/>
          <w:color w:val="000000"/>
        </w:rPr>
      </w:pPr>
    </w:p>
    <w:p w14:paraId="28B7AAAA" w14:textId="77777777" w:rsidR="00DC3828" w:rsidRDefault="00DC3828" w:rsidP="005B58CE">
      <w:pPr>
        <w:spacing w:line="480" w:lineRule="auto"/>
        <w:rPr>
          <w:rFonts w:ascii="Arial" w:hAnsi="Arial" w:cs="Arial"/>
          <w:b/>
          <w:color w:val="000000"/>
        </w:rPr>
      </w:pPr>
    </w:p>
    <w:p w14:paraId="7F480D95" w14:textId="1B27CB07" w:rsidR="005B58CE" w:rsidRDefault="005B58CE" w:rsidP="005B58CE">
      <w:pPr>
        <w:spacing w:line="480" w:lineRule="auto"/>
        <w:jc w:val="center"/>
        <w:rPr>
          <w:rFonts w:ascii="Arial" w:hAnsi="Arial" w:cs="Arial"/>
          <w:b/>
          <w:color w:val="000000"/>
        </w:rPr>
      </w:pPr>
      <w:r>
        <w:rPr>
          <w:rFonts w:ascii="Arial" w:hAnsi="Arial" w:cs="Arial"/>
          <w:b/>
          <w:color w:val="000000"/>
        </w:rPr>
        <w:lastRenderedPageBreak/>
        <w:t>Figure 4: Variables Importance in Predicting Diastolic Pressure</w:t>
      </w:r>
      <w:r w:rsidR="00107ED6">
        <w:rPr>
          <w:rFonts w:ascii="Arial" w:hAnsi="Arial" w:cs="Arial"/>
          <w:b/>
          <w:color w:val="000000"/>
        </w:rPr>
        <w:t xml:space="preserve"> for Random Forest</w:t>
      </w:r>
    </w:p>
    <w:p w14:paraId="0A3E04A5" w14:textId="77777777" w:rsidR="005B58CE" w:rsidRDefault="005B58C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68480" behindDoc="1" locked="0" layoutInCell="1" allowOverlap="1" wp14:anchorId="42DF9689" wp14:editId="169EE575">
            <wp:simplePos x="0" y="0"/>
            <wp:positionH relativeFrom="margin">
              <wp:align>center</wp:align>
            </wp:positionH>
            <wp:positionV relativeFrom="paragraph">
              <wp:posOffset>3175</wp:posOffset>
            </wp:positionV>
            <wp:extent cx="4028440" cy="2397760"/>
            <wp:effectExtent l="0" t="0" r="0" b="2540"/>
            <wp:wrapTight wrapText="bothSides">
              <wp:wrapPolygon edited="0">
                <wp:start x="0" y="0"/>
                <wp:lineTo x="0" y="21451"/>
                <wp:lineTo x="21450" y="21451"/>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ys_i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40" cy="2397760"/>
                    </a:xfrm>
                    <a:prstGeom prst="rect">
                      <a:avLst/>
                    </a:prstGeom>
                  </pic:spPr>
                </pic:pic>
              </a:graphicData>
            </a:graphic>
            <wp14:sizeRelH relativeFrom="margin">
              <wp14:pctWidth>0</wp14:pctWidth>
            </wp14:sizeRelH>
            <wp14:sizeRelV relativeFrom="margin">
              <wp14:pctHeight>0</wp14:pctHeight>
            </wp14:sizeRelV>
          </wp:anchor>
        </w:drawing>
      </w:r>
    </w:p>
    <w:p w14:paraId="0844D6A2" w14:textId="77777777" w:rsidR="005B58CE" w:rsidRDefault="005B58CE" w:rsidP="005B58CE">
      <w:pPr>
        <w:spacing w:line="480" w:lineRule="auto"/>
        <w:rPr>
          <w:rFonts w:ascii="Arial" w:hAnsi="Arial" w:cs="Arial"/>
          <w:color w:val="000000"/>
        </w:rPr>
      </w:pPr>
    </w:p>
    <w:p w14:paraId="53EAAA2A" w14:textId="77777777" w:rsidR="005B58CE" w:rsidRDefault="005B58CE" w:rsidP="005B58CE">
      <w:pPr>
        <w:spacing w:line="480" w:lineRule="auto"/>
        <w:rPr>
          <w:rFonts w:ascii="Arial" w:hAnsi="Arial" w:cs="Arial"/>
          <w:color w:val="000000"/>
        </w:rPr>
      </w:pPr>
    </w:p>
    <w:p w14:paraId="6C8EF8A1" w14:textId="77777777" w:rsidR="005B58CE" w:rsidRPr="00AD793F" w:rsidRDefault="005B58CE" w:rsidP="005B58CE">
      <w:pPr>
        <w:spacing w:line="480" w:lineRule="auto"/>
        <w:rPr>
          <w:rFonts w:ascii="Arial" w:hAnsi="Arial" w:cs="Arial"/>
          <w:color w:val="000000"/>
        </w:rPr>
      </w:pPr>
    </w:p>
    <w:p w14:paraId="43E51D7E" w14:textId="77777777" w:rsidR="005B58CE" w:rsidRDefault="005B58CE" w:rsidP="005B58CE">
      <w:pPr>
        <w:spacing w:line="480" w:lineRule="auto"/>
        <w:rPr>
          <w:rFonts w:ascii="Arial" w:hAnsi="Arial" w:cs="Arial"/>
          <w:color w:val="000000"/>
        </w:rPr>
      </w:pPr>
    </w:p>
    <w:p w14:paraId="47A93EEB" w14:textId="77777777" w:rsidR="005B58CE" w:rsidRDefault="005B58CE" w:rsidP="005B58CE">
      <w:pPr>
        <w:spacing w:line="480" w:lineRule="auto"/>
        <w:rPr>
          <w:rFonts w:ascii="Arial" w:hAnsi="Arial" w:cs="Arial"/>
          <w:color w:val="000000"/>
        </w:rPr>
      </w:pPr>
    </w:p>
    <w:p w14:paraId="15333255" w14:textId="32B02973" w:rsidR="00DF7D4B" w:rsidRDefault="0077303D" w:rsidP="00E55510">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66432" behindDoc="1" locked="0" layoutInCell="1" allowOverlap="1" wp14:anchorId="6D5825EA" wp14:editId="4B30222E">
            <wp:simplePos x="0" y="0"/>
            <wp:positionH relativeFrom="margin">
              <wp:align>center</wp:align>
            </wp:positionH>
            <wp:positionV relativeFrom="paragraph">
              <wp:posOffset>423545</wp:posOffset>
            </wp:positionV>
            <wp:extent cx="4228465" cy="2517775"/>
            <wp:effectExtent l="0" t="0" r="635" b="0"/>
            <wp:wrapTight wrapText="bothSides">
              <wp:wrapPolygon edited="0">
                <wp:start x="0" y="0"/>
                <wp:lineTo x="0" y="21409"/>
                <wp:lineTo x="21506" y="21409"/>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_i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8465" cy="2517775"/>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Pr>
          <w:rFonts w:ascii="Arial" w:hAnsi="Arial" w:cs="Arial"/>
          <w:b/>
          <w:color w:val="000000"/>
        </w:rPr>
        <w:t>5</w:t>
      </w:r>
      <w:r w:rsidR="005108F6">
        <w:rPr>
          <w:rFonts w:ascii="Arial" w:hAnsi="Arial" w:cs="Arial"/>
          <w:b/>
          <w:color w:val="000000"/>
        </w:rPr>
        <w:t>:</w:t>
      </w:r>
      <w:r>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2F301E73" w14:textId="37DB4ACA" w:rsidR="00793C21" w:rsidRDefault="00793C21" w:rsidP="009253F8">
      <w:pPr>
        <w:spacing w:line="480" w:lineRule="auto"/>
        <w:jc w:val="center"/>
        <w:rPr>
          <w:rFonts w:ascii="Arial" w:hAnsi="Arial" w:cs="Arial"/>
          <w:b/>
          <w:color w:val="000000"/>
        </w:rPr>
      </w:pPr>
    </w:p>
    <w:p w14:paraId="5990A397" w14:textId="231C5FEF" w:rsidR="00DF7D4B" w:rsidRDefault="00DF7D4B" w:rsidP="009253F8">
      <w:pPr>
        <w:spacing w:line="480" w:lineRule="auto"/>
        <w:jc w:val="center"/>
        <w:rPr>
          <w:rFonts w:ascii="Arial" w:hAnsi="Arial" w:cs="Arial"/>
          <w:b/>
          <w:color w:val="000000"/>
        </w:rPr>
      </w:pPr>
    </w:p>
    <w:p w14:paraId="39DBD410" w14:textId="22B24D36"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511DD1AA" w14:textId="650D1010" w:rsidR="008E07FC" w:rsidRPr="0033478C" w:rsidRDefault="00C02BB2" w:rsidP="00985057">
      <w:pPr>
        <w:spacing w:line="480" w:lineRule="auto"/>
        <w:rPr>
          <w:rFonts w:ascii="Arial" w:eastAsia="Times New Roman" w:hAnsi="Arial" w:cs="Arial"/>
          <w:color w:val="000000"/>
          <w:sz w:val="24"/>
          <w:szCs w:val="24"/>
        </w:rPr>
      </w:pPr>
      <w:r w:rsidRPr="00C76F9E">
        <w:rPr>
          <w:rFonts w:ascii="Arial" w:hAnsi="Arial" w:cs="Arial"/>
          <w:color w:val="000000"/>
          <w:sz w:val="24"/>
          <w:szCs w:val="24"/>
        </w:rPr>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more important in the prediction of systolic </w:t>
      </w:r>
      <w:r w:rsidR="0012388F" w:rsidRPr="00C76F9E">
        <w:rPr>
          <w:rFonts w:ascii="Arial" w:hAnsi="Arial" w:cs="Arial"/>
          <w:color w:val="000000"/>
          <w:sz w:val="24"/>
          <w:szCs w:val="24"/>
        </w:rPr>
        <w:t>blood pressure</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 xml:space="preserve">hypertension </w:t>
      </w:r>
      <w:r w:rsidR="00042D64" w:rsidRPr="00C76F9E">
        <w:rPr>
          <w:rFonts w:ascii="Arial" w:hAnsi="Arial" w:cs="Arial"/>
          <w:color w:val="000000"/>
          <w:sz w:val="24"/>
          <w:szCs w:val="24"/>
        </w:rPr>
        <w:lastRenderedPageBreak/>
        <w:t>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w:t>
      </w:r>
      <w:r w:rsidR="004B3E1E">
        <w:rPr>
          <w:rFonts w:ascii="Arial" w:hAnsi="Arial" w:cs="Arial"/>
          <w:color w:val="000000"/>
          <w:sz w:val="24"/>
          <w:szCs w:val="24"/>
        </w:rPr>
        <w:t>pressure but</w:t>
      </w:r>
      <w:r w:rsidR="00063694">
        <w:rPr>
          <w:rFonts w:ascii="Arial" w:hAnsi="Arial" w:cs="Arial"/>
          <w:color w:val="000000"/>
          <w:sz w:val="24"/>
          <w:szCs w:val="24"/>
        </w:rPr>
        <w:t xml:space="preserve"> appears in the bottom ten for systolic</w:t>
      </w:r>
      <w:r w:rsidR="008D14FE">
        <w:rPr>
          <w:rFonts w:ascii="Arial" w:hAnsi="Arial" w:cs="Arial"/>
          <w:color w:val="000000"/>
          <w:sz w:val="24"/>
          <w:szCs w:val="24"/>
        </w:rPr>
        <w:t xml:space="preserve">. </w:t>
      </w:r>
      <w:r w:rsidR="00E2572A">
        <w:rPr>
          <w:rFonts w:ascii="Arial" w:hAnsi="Arial" w:cs="Arial"/>
          <w:color w:val="000000"/>
          <w:sz w:val="24"/>
          <w:szCs w:val="24"/>
        </w:rPr>
        <w:t>However, here in lies one of the major drawbacks of th</w:t>
      </w:r>
      <w:r w:rsidR="00C51928">
        <w:rPr>
          <w:rFonts w:ascii="Arial" w:hAnsi="Arial" w:cs="Arial"/>
          <w:color w:val="000000"/>
          <w:sz w:val="24"/>
          <w:szCs w:val="24"/>
        </w:rPr>
        <w:t>ese</w:t>
      </w:r>
      <w:r w:rsidR="00E2572A">
        <w:rPr>
          <w:rFonts w:ascii="Arial" w:hAnsi="Arial" w:cs="Arial"/>
          <w:color w:val="000000"/>
          <w:sz w:val="24"/>
          <w:szCs w:val="24"/>
        </w:rPr>
        <w:t xml:space="preserve">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or visual that explains how each decision is made. Thus, while the model’s performance is impressive, it lacks what is often needed in medical support tools: explanatory power.</w:t>
      </w:r>
      <w:r w:rsidR="008E07FC">
        <w:rPr>
          <w:rFonts w:ascii="Arial" w:hAnsi="Arial" w:cs="Arial"/>
          <w:color w:val="000000"/>
          <w:sz w:val="24"/>
          <w:szCs w:val="24"/>
        </w:rPr>
        <w:t xml:space="preserve"> </w:t>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8E07FC">
        <w:rPr>
          <w:rFonts w:ascii="Arial" w:eastAsia="Times New Roman" w:hAnsi="Arial" w:cs="Arial"/>
          <w:color w:val="000000"/>
          <w:sz w:val="24"/>
          <w:szCs w:val="24"/>
        </w:rPr>
        <w:t>in</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prediction</w:t>
      </w:r>
      <w:r w:rsidR="008E07FC">
        <w:rPr>
          <w:rFonts w:ascii="Arial" w:eastAsia="Times New Roman" w:hAnsi="Arial" w:cs="Arial"/>
          <w:color w:val="000000"/>
          <w:sz w:val="24"/>
          <w:szCs w:val="24"/>
        </w:rPr>
        <w:t>s</w:t>
      </w:r>
      <w:r w:rsidR="00A9496D">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and </w:t>
      </w:r>
      <w:r w:rsidR="008E07FC">
        <w:rPr>
          <w:rFonts w:ascii="Arial" w:eastAsia="Times New Roman" w:hAnsi="Arial" w:cs="Arial"/>
          <w:color w:val="000000"/>
          <w:sz w:val="24"/>
          <w:szCs w:val="24"/>
        </w:rPr>
        <w:t>to account for</w:t>
      </w:r>
      <w:r w:rsidR="006F056E">
        <w:rPr>
          <w:rFonts w:ascii="Arial" w:eastAsia="Times New Roman" w:hAnsi="Arial" w:cs="Arial"/>
          <w:color w:val="000000"/>
          <w:sz w:val="24"/>
          <w:szCs w:val="24"/>
        </w:rPr>
        <w:t xml:space="preserve">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33478C">
        <w:rPr>
          <w:rFonts w:ascii="Arial" w:eastAsia="Times New Roman" w:hAnsi="Arial" w:cs="Arial"/>
          <w:color w:val="000000"/>
          <w:sz w:val="24"/>
          <w:szCs w:val="24"/>
        </w:rPr>
        <w:t>.</w:t>
      </w:r>
    </w:p>
    <w:p w14:paraId="1C044DC4" w14:textId="77777777" w:rsidR="00195209" w:rsidRDefault="008E07FC" w:rsidP="0033478C">
      <w:pPr>
        <w:spacing w:line="480" w:lineRule="auto"/>
        <w:ind w:firstLine="720"/>
        <w:rPr>
          <w:rFonts w:ascii="Arial" w:hAnsi="Arial" w:cs="Arial"/>
          <w:color w:val="000000"/>
          <w:sz w:val="24"/>
          <w:szCs w:val="24"/>
        </w:rPr>
      </w:pPr>
      <w:r>
        <w:rPr>
          <w:rFonts w:ascii="Arial" w:eastAsia="Times New Roman" w:hAnsi="Arial" w:cs="Arial"/>
          <w:color w:val="000000"/>
          <w:sz w:val="24"/>
          <w:szCs w:val="24"/>
        </w:rPr>
        <w:t>A</w:t>
      </w:r>
      <w:r w:rsidR="000218DE">
        <w:rPr>
          <w:rFonts w:ascii="Arial" w:eastAsia="Times New Roman" w:hAnsi="Arial" w:cs="Arial"/>
          <w:color w:val="000000"/>
          <w:sz w:val="24"/>
          <w:szCs w:val="24"/>
        </w:rPr>
        <w:t>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distance of 9 was considered reasonable</w:t>
      </w:r>
      <w:r w:rsidR="00E26E85">
        <w:rPr>
          <w:rFonts w:ascii="Arial" w:eastAsia="Times New Roman" w:hAnsi="Arial" w:cs="Arial"/>
          <w:color w:val="000000"/>
          <w:sz w:val="24"/>
          <w:szCs w:val="24"/>
        </w:rPr>
        <w:t xml:space="preserve"> </w:t>
      </w:r>
      <w:r w:rsidR="004151CF">
        <w:rPr>
          <w:rFonts w:ascii="Arial" w:eastAsia="Times New Roman" w:hAnsi="Arial" w:cs="Arial"/>
          <w:color w:val="000000"/>
          <w:sz w:val="24"/>
          <w:szCs w:val="24"/>
        </w:rPr>
        <w:t xml:space="preserve">for anomaly detection </w:t>
      </w:r>
      <w:r w:rsidR="00E26E85">
        <w:rPr>
          <w:rFonts w:ascii="Arial" w:eastAsia="Times New Roman" w:hAnsi="Arial" w:cs="Arial"/>
          <w:color w:val="000000"/>
          <w:sz w:val="24"/>
          <w:szCs w:val="24"/>
        </w:rPr>
        <w:t xml:space="preserve">(see Appendix Figure </w:t>
      </w:r>
      <w:r w:rsidR="008B1657">
        <w:rPr>
          <w:rFonts w:ascii="Arial" w:eastAsia="Times New Roman" w:hAnsi="Arial" w:cs="Arial"/>
          <w:color w:val="000000"/>
          <w:sz w:val="24"/>
          <w:szCs w:val="24"/>
        </w:rPr>
        <w:t>A8</w:t>
      </w:r>
      <w:r w:rsidR="00E26E85">
        <w:rPr>
          <w:rFonts w:ascii="Arial" w:eastAsia="Times New Roman" w:hAnsi="Arial" w:cs="Arial"/>
          <w:color w:val="000000"/>
          <w:sz w:val="24"/>
          <w:szCs w:val="24"/>
        </w:rPr>
        <w:t>)</w:t>
      </w:r>
      <w:r w:rsidR="004151CF">
        <w:rPr>
          <w:rFonts w:ascii="Arial" w:eastAsia="Times New Roman" w:hAnsi="Arial" w:cs="Arial"/>
          <w:color w:val="000000"/>
          <w:sz w:val="24"/>
          <w:szCs w:val="24"/>
        </w:rPr>
        <w:t>. This</w:t>
      </w:r>
      <w:r w:rsidR="00F22FCB">
        <w:rPr>
          <w:rFonts w:ascii="Arial" w:eastAsia="Times New Roman" w:hAnsi="Arial" w:cs="Arial"/>
          <w:color w:val="000000"/>
          <w:sz w:val="24"/>
          <w:szCs w:val="24"/>
        </w:rPr>
        <w:t xml:space="preserve">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xml:space="preserve">% of </w:t>
      </w:r>
      <w:r w:rsidR="002745DD">
        <w:rPr>
          <w:rFonts w:ascii="Arial" w:eastAsia="Times New Roman" w:hAnsi="Arial" w:cs="Arial"/>
          <w:color w:val="000000"/>
          <w:sz w:val="24"/>
          <w:szCs w:val="24"/>
        </w:rPr>
        <w:t xml:space="preserve">distances </w:t>
      </w:r>
      <w:r w:rsidR="00F22FCB">
        <w:rPr>
          <w:rFonts w:ascii="Arial" w:eastAsia="Times New Roman" w:hAnsi="Arial" w:cs="Arial"/>
          <w:color w:val="000000"/>
          <w:sz w:val="24"/>
          <w:szCs w:val="24"/>
        </w:rPr>
        <w:t>as shown in Figure 6.</w:t>
      </w:r>
      <w:r w:rsidR="00BE51E6">
        <w:rPr>
          <w:rFonts w:ascii="Arial" w:eastAsia="Times New Roman" w:hAnsi="Arial" w:cs="Arial"/>
          <w:color w:val="000000"/>
          <w:sz w:val="24"/>
          <w:szCs w:val="24"/>
        </w:rPr>
        <w:t xml:space="preserve"> </w:t>
      </w:r>
      <w:r w:rsidR="00F22FCB">
        <w:rPr>
          <w:rFonts w:ascii="Arial" w:eastAsia="Times New Roman" w:hAnsi="Arial" w:cs="Arial"/>
          <w:color w:val="000000"/>
          <w:sz w:val="24"/>
          <w:szCs w:val="24"/>
        </w:rPr>
        <w:t>While the approach for selecting a cut-off value is reasonable, it is difficult to have full confidence in its validity without testing it in actual practice, highlighting</w:t>
      </w:r>
      <w:r w:rsidR="00777354">
        <w:rPr>
          <w:rFonts w:ascii="Arial" w:eastAsia="Times New Roman" w:hAnsi="Arial" w:cs="Arial"/>
          <w:color w:val="000000"/>
          <w:sz w:val="24"/>
          <w:szCs w:val="24"/>
        </w:rPr>
        <w:t xml:space="preserve"> </w:t>
      </w:r>
      <w:r w:rsidR="00D67E4A">
        <w:rPr>
          <w:rFonts w:ascii="Arial" w:eastAsia="Times New Roman" w:hAnsi="Arial" w:cs="Arial"/>
          <w:color w:val="000000"/>
          <w:sz w:val="24"/>
          <w:szCs w:val="24"/>
        </w:rPr>
        <w:t>a</w:t>
      </w:r>
      <w:r w:rsidR="00777354">
        <w:rPr>
          <w:rFonts w:ascii="Arial" w:eastAsia="Times New Roman" w:hAnsi="Arial" w:cs="Arial"/>
          <w:color w:val="000000"/>
          <w:sz w:val="24"/>
          <w:szCs w:val="24"/>
        </w:rPr>
        <w:t xml:space="preserve"> </w:t>
      </w:r>
      <w:r w:rsidR="00BE7665">
        <w:rPr>
          <w:rFonts w:ascii="Arial" w:eastAsia="Times New Roman" w:hAnsi="Arial" w:cs="Arial"/>
          <w:color w:val="000000"/>
          <w:sz w:val="24"/>
          <w:szCs w:val="24"/>
        </w:rPr>
        <w:t>key</w:t>
      </w:r>
      <w:r w:rsidR="00F22FCB">
        <w:rPr>
          <w:rFonts w:ascii="Arial" w:eastAsia="Times New Roman" w:hAnsi="Arial" w:cs="Arial"/>
          <w:color w:val="000000"/>
          <w:sz w:val="24"/>
          <w:szCs w:val="24"/>
        </w:rPr>
        <w:t xml:space="preserve"> limitation </w:t>
      </w:r>
      <w:r w:rsidR="0013713D">
        <w:rPr>
          <w:rFonts w:ascii="Arial" w:eastAsia="Times New Roman" w:hAnsi="Arial" w:cs="Arial"/>
          <w:color w:val="000000"/>
          <w:sz w:val="24"/>
          <w:szCs w:val="24"/>
        </w:rPr>
        <w:t>in</w:t>
      </w:r>
      <w:r w:rsidR="00F22FCB">
        <w:rPr>
          <w:rFonts w:ascii="Arial" w:eastAsia="Times New Roman" w:hAnsi="Arial" w:cs="Arial"/>
          <w:color w:val="000000"/>
          <w:sz w:val="24"/>
          <w:szCs w:val="24"/>
        </w:rPr>
        <w:t xml:space="preserve"> this </w:t>
      </w:r>
      <w:r w:rsidR="00D67E4A">
        <w:rPr>
          <w:rFonts w:ascii="Arial" w:eastAsia="Times New Roman" w:hAnsi="Arial" w:cs="Arial"/>
          <w:color w:val="000000"/>
          <w:sz w:val="24"/>
          <w:szCs w:val="24"/>
        </w:rPr>
        <w:t>study</w:t>
      </w:r>
      <w:r w:rsidR="00F22FCB">
        <w:rPr>
          <w:rFonts w:ascii="Arial" w:eastAsia="Times New Roman" w:hAnsi="Arial" w:cs="Arial"/>
          <w:color w:val="000000"/>
          <w:sz w:val="24"/>
          <w:szCs w:val="24"/>
        </w:rPr>
        <w:t xml:space="preserve">.  </w:t>
      </w:r>
    </w:p>
    <w:p w14:paraId="3DC16BB0" w14:textId="6C28224E" w:rsidR="008F26E0" w:rsidRPr="00195209" w:rsidRDefault="00A60926" w:rsidP="00195209">
      <w:pPr>
        <w:spacing w:line="480" w:lineRule="auto"/>
        <w:jc w:val="center"/>
        <w:rPr>
          <w:rFonts w:ascii="Arial" w:hAnsi="Arial" w:cs="Arial"/>
          <w:color w:val="000000"/>
          <w:sz w:val="24"/>
          <w:szCs w:val="24"/>
        </w:rPr>
      </w:pPr>
      <w:r>
        <w:rPr>
          <w:b/>
          <w:noProof/>
        </w:rPr>
        <w:lastRenderedPageBreak/>
        <w:drawing>
          <wp:anchor distT="0" distB="0" distL="114300" distR="114300" simplePos="0" relativeHeight="251669504" behindDoc="1" locked="0" layoutInCell="1" allowOverlap="1" wp14:anchorId="50167ED3" wp14:editId="248AC6CD">
            <wp:simplePos x="0" y="0"/>
            <wp:positionH relativeFrom="margin">
              <wp:align>center</wp:align>
            </wp:positionH>
            <wp:positionV relativeFrom="paragraph">
              <wp:posOffset>286109</wp:posOffset>
            </wp:positionV>
            <wp:extent cx="4285426" cy="2551568"/>
            <wp:effectExtent l="0" t="0" r="1270" b="1270"/>
            <wp:wrapTight wrapText="bothSides">
              <wp:wrapPolygon edited="0">
                <wp:start x="0" y="0"/>
                <wp:lineTo x="0" y="21449"/>
                <wp:lineTo x="21510" y="21449"/>
                <wp:lineTo x="215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lier1.1.png"/>
                    <pic:cNvPicPr/>
                  </pic:nvPicPr>
                  <pic:blipFill>
                    <a:blip r:embed="rId14">
                      <a:extLst>
                        <a:ext uri="{28A0092B-C50C-407E-A947-70E740481C1C}">
                          <a14:useLocalDpi xmlns:a14="http://schemas.microsoft.com/office/drawing/2010/main" val="0"/>
                        </a:ext>
                      </a:extLst>
                    </a:blip>
                    <a:stretch>
                      <a:fillRect/>
                    </a:stretch>
                  </pic:blipFill>
                  <pic:spPr>
                    <a:xfrm>
                      <a:off x="0" y="0"/>
                      <a:ext cx="4285426" cy="2551568"/>
                    </a:xfrm>
                    <a:prstGeom prst="rect">
                      <a:avLst/>
                    </a:prstGeom>
                  </pic:spPr>
                </pic:pic>
              </a:graphicData>
            </a:graphic>
          </wp:anchor>
        </w:drawing>
      </w:r>
      <w:r w:rsidR="00CA709C">
        <w:rPr>
          <w:rFonts w:ascii="Arial" w:hAnsi="Arial" w:cs="Arial"/>
          <w:b/>
          <w:sz w:val="24"/>
          <w:szCs w:val="24"/>
        </w:rPr>
        <w:t xml:space="preserve">Figure 6: </w:t>
      </w:r>
      <w:r w:rsidR="00AF2156">
        <w:rPr>
          <w:rFonts w:ascii="Arial" w:hAnsi="Arial" w:cs="Arial"/>
          <w:b/>
          <w:sz w:val="24"/>
          <w:szCs w:val="24"/>
        </w:rPr>
        <w:t xml:space="preserve">Determining </w:t>
      </w:r>
      <w:r w:rsidR="00BB6516">
        <w:rPr>
          <w:rFonts w:ascii="Arial" w:hAnsi="Arial" w:cs="Arial"/>
          <w:b/>
          <w:sz w:val="24"/>
          <w:szCs w:val="24"/>
        </w:rPr>
        <w:t>an Outlier Cut-off</w:t>
      </w:r>
    </w:p>
    <w:p w14:paraId="021BE473" w14:textId="228C2932" w:rsidR="00CA709C" w:rsidRPr="00CA709C" w:rsidRDefault="00CA709C" w:rsidP="00CA709C">
      <w:pPr>
        <w:jc w:val="center"/>
        <w:rPr>
          <w:b/>
        </w:rPr>
      </w:pPr>
    </w:p>
    <w:p w14:paraId="69F2CDFF" w14:textId="22D59850" w:rsidR="008F26E0" w:rsidRDefault="008F26E0"/>
    <w:p w14:paraId="77410562" w14:textId="1478760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50D550E2" w14:textId="77712604" w:rsidR="00B12533" w:rsidRPr="00985057" w:rsidRDefault="00343065" w:rsidP="00B12533">
      <w:pPr>
        <w:spacing w:line="480" w:lineRule="auto"/>
        <w:rPr>
          <w:rFonts w:ascii="Arial" w:hAnsi="Arial" w:cs="Arial"/>
          <w:color w:val="000000"/>
        </w:rPr>
      </w:pPr>
      <w:r>
        <w:rPr>
          <w:rFonts w:ascii="Arial" w:hAnsi="Arial" w:cs="Arial"/>
          <w:b/>
          <w:color w:val="000000"/>
        </w:rPr>
        <w:t>5</w:t>
      </w:r>
      <w:r w:rsidR="00AD6209">
        <w:rPr>
          <w:rFonts w:ascii="Arial" w:hAnsi="Arial" w:cs="Arial"/>
          <w:b/>
          <w:color w:val="000000"/>
        </w:rPr>
        <w:t xml:space="preserve"> </w:t>
      </w:r>
      <w:r w:rsidR="00DD46A4">
        <w:rPr>
          <w:rFonts w:ascii="Arial" w:hAnsi="Arial" w:cs="Arial"/>
          <w:b/>
          <w:color w:val="000000"/>
        </w:rPr>
        <w:t xml:space="preserve">Conclusion and Discussion </w:t>
      </w:r>
    </w:p>
    <w:p w14:paraId="085F9A4D" w14:textId="22B8DBC4" w:rsidR="00C944E5" w:rsidRDefault="00C2085D" w:rsidP="00C944E5">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which complicate</w:t>
      </w:r>
      <w:r w:rsidR="00BC223B">
        <w:rPr>
          <w:rFonts w:ascii="Arial" w:hAnsi="Arial" w:cs="Arial"/>
          <w:sz w:val="24"/>
          <w:szCs w:val="24"/>
        </w:rPr>
        <w:t>s</w:t>
      </w:r>
      <w:r w:rsidR="00836670">
        <w:rPr>
          <w:rFonts w:ascii="Arial" w:hAnsi="Arial" w:cs="Arial"/>
          <w:sz w:val="24"/>
          <w:szCs w:val="24"/>
        </w:rPr>
        <w:t xml:space="preserve"> the problem of detecting hypertensi</w:t>
      </w:r>
      <w:r w:rsidR="009833E9">
        <w:rPr>
          <w:rFonts w:ascii="Arial" w:hAnsi="Arial" w:cs="Arial"/>
          <w:sz w:val="24"/>
          <w:szCs w:val="24"/>
        </w:rPr>
        <w:t>on</w:t>
      </w:r>
      <w:r w:rsidR="00836670">
        <w:rPr>
          <w:rFonts w:ascii="Arial" w:hAnsi="Arial" w:cs="Arial"/>
          <w:sz w:val="24"/>
          <w:szCs w:val="24"/>
        </w:rPr>
        <w:t>.</w:t>
      </w:r>
      <w:r w:rsidR="00E61C53">
        <w:rPr>
          <w:rFonts w:ascii="Arial" w:hAnsi="Arial" w:cs="Arial"/>
          <w:sz w:val="24"/>
          <w:szCs w:val="24"/>
        </w:rPr>
        <w:t xml:space="preserve"> </w:t>
      </w:r>
      <w:r w:rsidR="00946487">
        <w:rPr>
          <w:rFonts w:ascii="Arial" w:hAnsi="Arial" w:cs="Arial"/>
          <w:sz w:val="24"/>
          <w:szCs w:val="24"/>
        </w:rPr>
        <w:t>And, t</w:t>
      </w:r>
      <w:r w:rsidR="00836670">
        <w:rPr>
          <w:rFonts w:ascii="Arial" w:hAnsi="Arial" w:cs="Arial"/>
          <w:sz w:val="24"/>
          <w:szCs w:val="24"/>
        </w:rPr>
        <w:t xml:space="preserve">he technology driven </w:t>
      </w:r>
      <w:r w:rsidR="00240276">
        <w:rPr>
          <w:rFonts w:ascii="Arial" w:hAnsi="Arial" w:cs="Arial"/>
          <w:sz w:val="24"/>
          <w:szCs w:val="24"/>
        </w:rPr>
        <w:t>solutions</w:t>
      </w:r>
      <w:r w:rsidR="00836670">
        <w:rPr>
          <w:rFonts w:ascii="Arial" w:hAnsi="Arial" w:cs="Arial"/>
          <w:sz w:val="24"/>
          <w:szCs w:val="24"/>
        </w:rPr>
        <w:t xml:space="preserve"> design</w:t>
      </w:r>
      <w:r w:rsidR="00412891">
        <w:rPr>
          <w:rFonts w:ascii="Arial" w:hAnsi="Arial" w:cs="Arial"/>
          <w:sz w:val="24"/>
          <w:szCs w:val="24"/>
        </w:rPr>
        <w:t>ed</w:t>
      </w:r>
      <w:r w:rsidR="00836670">
        <w:rPr>
          <w:rFonts w:ascii="Arial" w:hAnsi="Arial" w:cs="Arial"/>
          <w:sz w:val="24"/>
          <w:szCs w:val="24"/>
        </w:rPr>
        <w:t xml:space="preserve"> to resolve th</w:t>
      </w:r>
      <w:r w:rsidR="002D139A">
        <w:rPr>
          <w:rFonts w:ascii="Arial" w:hAnsi="Arial" w:cs="Arial"/>
          <w:sz w:val="24"/>
          <w:szCs w:val="24"/>
        </w:rPr>
        <w:t xml:space="preserve">ese </w:t>
      </w:r>
      <w:r w:rsidR="00836670">
        <w:rPr>
          <w:rFonts w:ascii="Arial" w:hAnsi="Arial" w:cs="Arial"/>
          <w:sz w:val="24"/>
          <w:szCs w:val="24"/>
        </w:rPr>
        <w:t>measurement issue</w:t>
      </w:r>
      <w:r w:rsidR="006352D1">
        <w:rPr>
          <w:rFonts w:ascii="Arial" w:hAnsi="Arial" w:cs="Arial"/>
          <w:sz w:val="24"/>
          <w:szCs w:val="24"/>
        </w:rPr>
        <w:t>s</w:t>
      </w:r>
      <w:r w:rsidR="00836670">
        <w:rPr>
          <w:rFonts w:ascii="Arial" w:hAnsi="Arial" w:cs="Arial"/>
          <w:sz w:val="24"/>
          <w:szCs w:val="24"/>
        </w:rPr>
        <w:t xml:space="preserve"> have largely ignored low-income</w:t>
      </w:r>
      <w:r w:rsidR="00B812C0">
        <w:rPr>
          <w:rFonts w:ascii="Arial" w:hAnsi="Arial" w:cs="Arial"/>
          <w:sz w:val="24"/>
          <w:szCs w:val="24"/>
        </w:rPr>
        <w:t xml:space="preserve"> and </w:t>
      </w:r>
      <w:r w:rsidR="00836670">
        <w:rPr>
          <w:rFonts w:ascii="Arial" w:hAnsi="Arial" w:cs="Arial"/>
          <w:sz w:val="24"/>
          <w:szCs w:val="24"/>
        </w:rPr>
        <w:t>rural communities, who suffer from some of the highest levels of uncontrolled hypertension.</w:t>
      </w:r>
      <w:r w:rsidR="00D76EFA">
        <w:rPr>
          <w:rFonts w:ascii="Arial" w:hAnsi="Arial" w:cs="Arial"/>
          <w:sz w:val="24"/>
          <w:szCs w:val="24"/>
        </w:rPr>
        <w:t xml:space="preserve"> </w:t>
      </w:r>
      <w:r w:rsidR="00836670" w:rsidRPr="00497437">
        <w:rPr>
          <w:rFonts w:ascii="Arial" w:hAnsi="Arial" w:cs="Arial"/>
          <w:sz w:val="24"/>
          <w:szCs w:val="24"/>
        </w:rPr>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measurement issue to low-income communities</w:t>
      </w:r>
      <w:r w:rsidR="00497437">
        <w:rPr>
          <w:rFonts w:ascii="Arial" w:hAnsi="Arial" w:cs="Arial"/>
          <w:sz w:val="24"/>
          <w:szCs w:val="24"/>
        </w:rPr>
        <w:t>. The design work</w:t>
      </w:r>
      <w:r w:rsidR="009F75C7">
        <w:rPr>
          <w:rFonts w:ascii="Arial" w:hAnsi="Arial" w:cs="Arial"/>
          <w:sz w:val="24"/>
          <w:szCs w:val="24"/>
        </w:rPr>
        <w:t>s</w:t>
      </w:r>
      <w:r w:rsidR="00497437">
        <w:rPr>
          <w:rFonts w:ascii="Arial" w:hAnsi="Arial" w:cs="Arial"/>
          <w:sz w:val="24"/>
          <w:szCs w:val="24"/>
        </w:rPr>
        <w:t xml:space="preserve">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 xml:space="preserve">s measured blood pressure is due to </w:t>
      </w:r>
      <w:r w:rsidR="005A16BC">
        <w:rPr>
          <w:rFonts w:ascii="Arial" w:hAnsi="Arial" w:cs="Arial"/>
          <w:color w:val="000000"/>
          <w:sz w:val="24"/>
          <w:szCs w:val="24"/>
        </w:rPr>
        <w:t xml:space="preserve">a </w:t>
      </w:r>
      <w:r w:rsidR="00497437" w:rsidRPr="00497437">
        <w:rPr>
          <w:rFonts w:ascii="Arial" w:hAnsi="Arial" w:cs="Arial"/>
          <w:color w:val="000000"/>
          <w:sz w:val="24"/>
          <w:szCs w:val="24"/>
        </w:rPr>
        <w:t>calibration issue.</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 xml:space="preserve">results show that </w:t>
      </w:r>
      <w:r w:rsidR="00C337A7">
        <w:rPr>
          <w:rFonts w:ascii="Arial" w:hAnsi="Arial" w:cs="Arial"/>
          <w:sz w:val="24"/>
          <w:szCs w:val="24"/>
        </w:rPr>
        <w:t xml:space="preserve">this design may be feasible using a random forest model as </w:t>
      </w:r>
      <w:r w:rsidR="00344AFD">
        <w:rPr>
          <w:rFonts w:ascii="Arial" w:hAnsi="Arial" w:cs="Arial"/>
          <w:sz w:val="24"/>
          <w:szCs w:val="24"/>
        </w:rPr>
        <w:t>it addresses</w:t>
      </w:r>
      <w:r w:rsidR="005D6F01">
        <w:rPr>
          <w:rFonts w:ascii="Arial" w:hAnsi="Arial" w:cs="Arial"/>
          <w:sz w:val="24"/>
          <w:szCs w:val="24"/>
        </w:rPr>
        <w:t xml:space="preserve"> inherent issues in the prediction of blood pressure such as the dependent </w:t>
      </w:r>
      <w:r w:rsidR="001C69C7">
        <w:rPr>
          <w:rFonts w:ascii="Arial" w:hAnsi="Arial" w:cs="Arial"/>
          <w:sz w:val="24"/>
          <w:szCs w:val="24"/>
        </w:rPr>
        <w:lastRenderedPageBreak/>
        <w:t xml:space="preserve">predictors </w:t>
      </w:r>
      <w:r w:rsidR="00E9220C">
        <w:rPr>
          <w:rFonts w:ascii="Arial" w:hAnsi="Arial" w:cs="Arial"/>
          <w:sz w:val="24"/>
          <w:szCs w:val="24"/>
        </w:rPr>
        <w:t>and produce</w:t>
      </w:r>
      <w:r w:rsidR="00444CDD">
        <w:rPr>
          <w:rFonts w:ascii="Arial" w:hAnsi="Arial" w:cs="Arial"/>
          <w:sz w:val="24"/>
          <w:szCs w:val="24"/>
        </w:rPr>
        <w:t>s</w:t>
      </w:r>
      <w:r w:rsidR="00E9220C">
        <w:rPr>
          <w:rFonts w:ascii="Arial" w:hAnsi="Arial" w:cs="Arial"/>
          <w:sz w:val="24"/>
          <w:szCs w:val="24"/>
        </w:rPr>
        <w:t xml:space="preserve"> a </w:t>
      </w:r>
      <w:r w:rsidR="00BB70C7">
        <w:rPr>
          <w:rFonts w:ascii="Arial" w:hAnsi="Arial" w:cs="Arial"/>
          <w:sz w:val="24"/>
          <w:szCs w:val="24"/>
        </w:rPr>
        <w:t>fit that</w:t>
      </w:r>
      <w:r w:rsidR="009535CA">
        <w:rPr>
          <w:rFonts w:ascii="Arial" w:hAnsi="Arial" w:cs="Arial"/>
          <w:sz w:val="24"/>
          <w:szCs w:val="24"/>
        </w:rPr>
        <w:t xml:space="preserve"> </w:t>
      </w:r>
      <w:r w:rsidR="00AE2589">
        <w:rPr>
          <w:rFonts w:ascii="Arial" w:hAnsi="Arial" w:cs="Arial"/>
          <w:sz w:val="24"/>
          <w:szCs w:val="24"/>
        </w:rPr>
        <w:t>is</w:t>
      </w:r>
      <w:r w:rsidR="00E9220C">
        <w:rPr>
          <w:rFonts w:ascii="Arial" w:hAnsi="Arial" w:cs="Arial"/>
          <w:sz w:val="24"/>
          <w:szCs w:val="24"/>
        </w:rPr>
        <w:t xml:space="preserve"> </w:t>
      </w:r>
      <w:r w:rsidR="009535CA">
        <w:rPr>
          <w:rFonts w:ascii="Arial" w:hAnsi="Arial" w:cs="Arial"/>
          <w:sz w:val="24"/>
          <w:szCs w:val="24"/>
        </w:rPr>
        <w:t xml:space="preserve">only </w:t>
      </w:r>
      <w:r w:rsidR="00EC7835">
        <w:rPr>
          <w:rFonts w:ascii="Arial" w:hAnsi="Arial" w:cs="Arial"/>
          <w:sz w:val="24"/>
          <w:szCs w:val="24"/>
        </w:rPr>
        <w:t>off by 6 mmHg</w:t>
      </w:r>
      <w:r w:rsidR="00E9220C">
        <w:rPr>
          <w:rFonts w:ascii="Arial" w:hAnsi="Arial" w:cs="Arial"/>
          <w:sz w:val="24"/>
          <w:szCs w:val="24"/>
        </w:rPr>
        <w:t xml:space="preserve"> on average</w:t>
      </w:r>
      <w:r w:rsidR="00EC7835">
        <w:rPr>
          <w:rFonts w:ascii="Arial" w:hAnsi="Arial" w:cs="Arial"/>
          <w:sz w:val="24"/>
          <w:szCs w:val="24"/>
        </w:rPr>
        <w:t>.</w:t>
      </w:r>
      <w:r w:rsidR="006A7FE7">
        <w:rPr>
          <w:rFonts w:ascii="Arial" w:hAnsi="Arial" w:cs="Arial"/>
          <w:sz w:val="24"/>
          <w:szCs w:val="24"/>
        </w:rPr>
        <w:t xml:space="preserve"> </w:t>
      </w:r>
      <w:r w:rsidR="00B51D72">
        <w:rPr>
          <w:rFonts w:ascii="Arial" w:hAnsi="Arial" w:cs="Arial"/>
          <w:sz w:val="24"/>
          <w:szCs w:val="24"/>
        </w:rPr>
        <w:t xml:space="preserve">The </w:t>
      </w:r>
      <w:r w:rsidR="00344AFD">
        <w:rPr>
          <w:rFonts w:ascii="Arial" w:hAnsi="Arial" w:cs="Arial"/>
          <w:sz w:val="24"/>
          <w:szCs w:val="24"/>
        </w:rPr>
        <w:t xml:space="preserve">results also </w:t>
      </w:r>
      <w:r w:rsidR="00474F3A">
        <w:rPr>
          <w:rFonts w:ascii="Arial" w:hAnsi="Arial" w:cs="Arial"/>
          <w:sz w:val="24"/>
          <w:szCs w:val="24"/>
        </w:rPr>
        <w:t>yielded a cut-off value of</w:t>
      </w:r>
      <w:r w:rsidR="00344AFD">
        <w:rPr>
          <w:rFonts w:ascii="Arial" w:hAnsi="Arial" w:cs="Arial"/>
          <w:sz w:val="24"/>
          <w:szCs w:val="24"/>
        </w:rPr>
        <w:t xml:space="preserve"> </w:t>
      </w:r>
      <w:r w:rsidR="00B51D72">
        <w:rPr>
          <w:rFonts w:ascii="Arial" w:hAnsi="Arial" w:cs="Arial"/>
          <w:sz w:val="24"/>
          <w:szCs w:val="24"/>
        </w:rPr>
        <w:t xml:space="preserve">9 mmHg </w:t>
      </w:r>
      <w:r w:rsidR="00085606">
        <w:rPr>
          <w:rFonts w:ascii="Arial" w:hAnsi="Arial" w:cs="Arial"/>
          <w:sz w:val="24"/>
          <w:szCs w:val="24"/>
        </w:rPr>
        <w:t xml:space="preserve">or greater </w:t>
      </w:r>
      <w:r w:rsidR="00474F3A">
        <w:rPr>
          <w:rFonts w:ascii="Arial" w:hAnsi="Arial" w:cs="Arial"/>
          <w:sz w:val="24"/>
          <w:szCs w:val="24"/>
        </w:rPr>
        <w:t>for detecting outliers in observed blood pressures</w:t>
      </w:r>
      <w:r w:rsidR="007550FF">
        <w:rPr>
          <w:rFonts w:ascii="Arial" w:hAnsi="Arial" w:cs="Arial"/>
          <w:sz w:val="24"/>
          <w:szCs w:val="24"/>
        </w:rPr>
        <w:t xml:space="preserve">. </w:t>
      </w:r>
    </w:p>
    <w:p w14:paraId="003F87BA" w14:textId="0E92F0B1" w:rsidR="00C944E5" w:rsidRDefault="00400CE3" w:rsidP="00C944E5">
      <w:pPr>
        <w:spacing w:line="480" w:lineRule="auto"/>
        <w:ind w:firstLine="720"/>
        <w:rPr>
          <w:rFonts w:ascii="Arial" w:hAnsi="Arial" w:cs="Arial"/>
          <w:sz w:val="24"/>
          <w:szCs w:val="24"/>
        </w:rPr>
      </w:pPr>
      <w:r>
        <w:rPr>
          <w:rFonts w:ascii="Arial" w:hAnsi="Arial" w:cs="Arial"/>
          <w:sz w:val="24"/>
          <w:szCs w:val="24"/>
        </w:rPr>
        <w:t>This being said</w:t>
      </w:r>
      <w:r w:rsidR="004A7468">
        <w:rPr>
          <w:rFonts w:ascii="Arial" w:hAnsi="Arial" w:cs="Arial"/>
          <w:sz w:val="24"/>
          <w:szCs w:val="24"/>
        </w:rPr>
        <w:t xml:space="preserve">, </w:t>
      </w:r>
      <w:r>
        <w:rPr>
          <w:rFonts w:ascii="Arial" w:hAnsi="Arial" w:cs="Arial"/>
          <w:sz w:val="24"/>
          <w:szCs w:val="24"/>
        </w:rPr>
        <w:t>t</w:t>
      </w:r>
      <w:r w:rsidR="003E60E6">
        <w:rPr>
          <w:rFonts w:ascii="Arial" w:hAnsi="Arial" w:cs="Arial"/>
          <w:sz w:val="24"/>
          <w:szCs w:val="24"/>
        </w:rPr>
        <w:t>he</w:t>
      </w:r>
      <w:r w:rsidR="00F26550">
        <w:rPr>
          <w:rFonts w:ascii="Arial" w:hAnsi="Arial" w:cs="Arial"/>
          <w:sz w:val="24"/>
          <w:szCs w:val="24"/>
        </w:rPr>
        <w:t xml:space="preserve"> question</w:t>
      </w:r>
      <w:r w:rsidR="00695658">
        <w:rPr>
          <w:rFonts w:ascii="Arial" w:hAnsi="Arial" w:cs="Arial"/>
          <w:sz w:val="24"/>
          <w:szCs w:val="24"/>
        </w:rPr>
        <w:t xml:space="preserve"> </w:t>
      </w:r>
      <w:r w:rsidR="00F26550">
        <w:rPr>
          <w:rFonts w:ascii="Arial" w:hAnsi="Arial" w:cs="Arial"/>
          <w:sz w:val="24"/>
          <w:szCs w:val="24"/>
        </w:rPr>
        <w:t>remains</w:t>
      </w:r>
      <w:r w:rsidR="00846E2D">
        <w:rPr>
          <w:rFonts w:ascii="Arial" w:hAnsi="Arial" w:cs="Arial"/>
          <w:sz w:val="24"/>
          <w:szCs w:val="24"/>
        </w:rPr>
        <w:t xml:space="preserve"> if </w:t>
      </w:r>
      <w:r w:rsidR="00F26550">
        <w:rPr>
          <w:rFonts w:ascii="Arial" w:hAnsi="Arial" w:cs="Arial"/>
          <w:sz w:val="24"/>
          <w:szCs w:val="24"/>
        </w:rPr>
        <w:t xml:space="preserve">such </w:t>
      </w:r>
      <w:r w:rsidR="00846E2D">
        <w:rPr>
          <w:rFonts w:ascii="Arial" w:hAnsi="Arial" w:cs="Arial"/>
          <w:sz w:val="24"/>
          <w:szCs w:val="24"/>
        </w:rPr>
        <w:t>a tool would be feasible or useful in practice</w:t>
      </w:r>
      <w:r w:rsidR="008B6C6D">
        <w:rPr>
          <w:rFonts w:ascii="Arial" w:hAnsi="Arial" w:cs="Arial"/>
          <w:sz w:val="24"/>
          <w:szCs w:val="24"/>
        </w:rPr>
        <w:t>?</w:t>
      </w:r>
      <w:r w:rsidR="00F01880">
        <w:rPr>
          <w:rFonts w:ascii="Arial" w:hAnsi="Arial" w:cs="Arial"/>
          <w:sz w:val="24"/>
          <w:szCs w:val="24"/>
        </w:rPr>
        <w:t xml:space="preserve"> To address this question, the study’s </w:t>
      </w:r>
      <w:r w:rsidR="00691156">
        <w:rPr>
          <w:rFonts w:ascii="Arial" w:hAnsi="Arial" w:cs="Arial"/>
          <w:sz w:val="24"/>
          <w:szCs w:val="24"/>
        </w:rPr>
        <w:t>data and medical limitations</w:t>
      </w:r>
      <w:r w:rsidR="00D26759">
        <w:rPr>
          <w:rFonts w:ascii="Arial" w:hAnsi="Arial" w:cs="Arial"/>
          <w:sz w:val="24"/>
          <w:szCs w:val="24"/>
        </w:rPr>
        <w:t xml:space="preserve"> must be re-examined</w:t>
      </w:r>
      <w:r w:rsidR="00691156">
        <w:rPr>
          <w:rFonts w:ascii="Arial" w:hAnsi="Arial" w:cs="Arial"/>
          <w:sz w:val="24"/>
          <w:szCs w:val="24"/>
        </w:rPr>
        <w:t xml:space="preserve">. </w:t>
      </w:r>
      <w:r w:rsidR="00492A5C">
        <w:rPr>
          <w:rFonts w:ascii="Arial" w:hAnsi="Arial" w:cs="Arial"/>
          <w:sz w:val="24"/>
          <w:szCs w:val="24"/>
        </w:rPr>
        <w:t>For example, t</w:t>
      </w:r>
      <w:r w:rsidR="00152D18">
        <w:rPr>
          <w:rFonts w:ascii="Arial" w:hAnsi="Arial" w:cs="Arial"/>
          <w:sz w:val="24"/>
          <w:szCs w:val="24"/>
        </w:rPr>
        <w:t>he data used for the study</w:t>
      </w:r>
      <w:r w:rsidR="00AE17D1">
        <w:rPr>
          <w:rFonts w:ascii="Arial" w:hAnsi="Arial" w:cs="Arial"/>
          <w:sz w:val="24"/>
          <w:szCs w:val="24"/>
        </w:rPr>
        <w:t xml:space="preserve">, </w:t>
      </w:r>
      <w:r w:rsidR="00152D18">
        <w:rPr>
          <w:rFonts w:ascii="Arial" w:hAnsi="Arial" w:cs="Arial"/>
          <w:sz w:val="24"/>
          <w:szCs w:val="24"/>
        </w:rPr>
        <w:t>NHANES, was not designed to</w:t>
      </w:r>
      <w:r w:rsidR="003744CD">
        <w:rPr>
          <w:rFonts w:ascii="Arial" w:hAnsi="Arial" w:cs="Arial"/>
          <w:sz w:val="24"/>
          <w:szCs w:val="24"/>
        </w:rPr>
        <w:t xml:space="preserve"> be used in medical support systems</w:t>
      </w:r>
      <w:r w:rsidR="00152D18">
        <w:rPr>
          <w:rFonts w:ascii="Arial" w:hAnsi="Arial" w:cs="Arial"/>
          <w:sz w:val="24"/>
          <w:szCs w:val="24"/>
        </w:rPr>
        <w:t>.</w:t>
      </w:r>
      <w:r w:rsidR="00901996">
        <w:rPr>
          <w:rFonts w:ascii="Arial" w:hAnsi="Arial" w:cs="Arial"/>
          <w:sz w:val="24"/>
          <w:szCs w:val="24"/>
        </w:rPr>
        <w:t xml:space="preserve"> </w:t>
      </w:r>
      <w:r w:rsidR="003108C1">
        <w:rPr>
          <w:rFonts w:ascii="Arial" w:hAnsi="Arial" w:cs="Arial"/>
          <w:sz w:val="24"/>
          <w:szCs w:val="24"/>
        </w:rPr>
        <w:t>However</w:t>
      </w:r>
      <w:r w:rsidR="001D4C96">
        <w:rPr>
          <w:rFonts w:ascii="Arial" w:hAnsi="Arial" w:cs="Arial"/>
          <w:sz w:val="24"/>
          <w:szCs w:val="24"/>
        </w:rPr>
        <w:t>, the proposed tool does</w:t>
      </w:r>
      <w:r w:rsidR="00D069BF">
        <w:rPr>
          <w:rFonts w:ascii="Arial" w:hAnsi="Arial" w:cs="Arial"/>
          <w:sz w:val="24"/>
          <w:szCs w:val="24"/>
        </w:rPr>
        <w:t xml:space="preserve"> not </w:t>
      </w:r>
      <w:r w:rsidR="001D4C96">
        <w:rPr>
          <w:rFonts w:ascii="Arial" w:hAnsi="Arial" w:cs="Arial"/>
          <w:sz w:val="24"/>
          <w:szCs w:val="24"/>
        </w:rPr>
        <w:t xml:space="preserve">aim to </w:t>
      </w:r>
      <w:r w:rsidR="00392180">
        <w:rPr>
          <w:rFonts w:ascii="Arial" w:hAnsi="Arial" w:cs="Arial"/>
          <w:sz w:val="24"/>
          <w:szCs w:val="24"/>
        </w:rPr>
        <w:t>supplant medical professional authorities</w:t>
      </w:r>
      <w:r w:rsidR="006F6159">
        <w:rPr>
          <w:rFonts w:ascii="Arial" w:hAnsi="Arial" w:cs="Arial"/>
          <w:sz w:val="24"/>
          <w:szCs w:val="24"/>
        </w:rPr>
        <w:t xml:space="preserve">, but rather detect calibrations </w:t>
      </w:r>
      <w:r w:rsidR="0079212E">
        <w:rPr>
          <w:rFonts w:ascii="Arial" w:hAnsi="Arial" w:cs="Arial"/>
          <w:sz w:val="24"/>
          <w:szCs w:val="24"/>
        </w:rPr>
        <w:t xml:space="preserve">errors </w:t>
      </w:r>
      <w:r w:rsidR="006F6159">
        <w:rPr>
          <w:rFonts w:ascii="Arial" w:hAnsi="Arial" w:cs="Arial"/>
          <w:sz w:val="24"/>
          <w:szCs w:val="24"/>
        </w:rPr>
        <w:t xml:space="preserve">in blood pressure </w:t>
      </w:r>
      <w:r w:rsidR="00C3182D">
        <w:rPr>
          <w:rFonts w:ascii="Arial" w:hAnsi="Arial" w:cs="Arial"/>
          <w:sz w:val="24"/>
          <w:szCs w:val="24"/>
        </w:rPr>
        <w:t>devices</w:t>
      </w:r>
      <w:r w:rsidR="006F6159">
        <w:rPr>
          <w:rFonts w:ascii="Arial" w:hAnsi="Arial" w:cs="Arial"/>
          <w:sz w:val="24"/>
          <w:szCs w:val="24"/>
        </w:rPr>
        <w:t xml:space="preserve">. </w:t>
      </w:r>
      <w:r w:rsidR="00CE7432">
        <w:rPr>
          <w:rFonts w:ascii="Arial" w:hAnsi="Arial" w:cs="Arial"/>
          <w:sz w:val="24"/>
          <w:szCs w:val="24"/>
        </w:rPr>
        <w:t>Thus, the use of NHANES for this task may not be completely inappropriate</w:t>
      </w:r>
      <w:r w:rsidR="00F35BC7">
        <w:rPr>
          <w:rFonts w:ascii="Arial" w:hAnsi="Arial" w:cs="Arial"/>
          <w:sz w:val="24"/>
          <w:szCs w:val="24"/>
        </w:rPr>
        <w:t xml:space="preserve"> for the task, and this is at most the strongest assertion the study can make. Despite the limitations of NHANES, the study</w:t>
      </w:r>
      <w:r w:rsidR="00661233">
        <w:rPr>
          <w:rFonts w:ascii="Arial" w:hAnsi="Arial" w:cs="Arial"/>
          <w:sz w:val="24"/>
          <w:szCs w:val="24"/>
        </w:rPr>
        <w:t xml:space="preserve"> demonstrates</w:t>
      </w:r>
      <w:r w:rsidR="00F35BC7">
        <w:rPr>
          <w:rFonts w:ascii="Arial" w:hAnsi="Arial" w:cs="Arial"/>
          <w:sz w:val="24"/>
          <w:szCs w:val="24"/>
        </w:rPr>
        <w:t xml:space="preserve"> that a machine learning algorithm trained on </w:t>
      </w:r>
      <w:r w:rsidR="00661233">
        <w:rPr>
          <w:rFonts w:ascii="Arial" w:hAnsi="Arial" w:cs="Arial"/>
          <w:sz w:val="24"/>
          <w:szCs w:val="24"/>
        </w:rPr>
        <w:t xml:space="preserve">limited </w:t>
      </w:r>
      <w:r w:rsidR="003E60E6">
        <w:rPr>
          <w:rFonts w:ascii="Arial" w:hAnsi="Arial" w:cs="Arial"/>
          <w:sz w:val="24"/>
          <w:szCs w:val="24"/>
        </w:rPr>
        <w:t xml:space="preserve">data has the power to produce powerful </w:t>
      </w:r>
      <w:r w:rsidR="00133030">
        <w:rPr>
          <w:rFonts w:ascii="Arial" w:hAnsi="Arial" w:cs="Arial"/>
          <w:sz w:val="24"/>
          <w:szCs w:val="24"/>
        </w:rPr>
        <w:t>medical predictions. And thus emphasizes,</w:t>
      </w:r>
      <w:r w:rsidR="00993A48">
        <w:rPr>
          <w:rFonts w:ascii="Arial" w:hAnsi="Arial" w:cs="Arial"/>
          <w:sz w:val="24"/>
          <w:szCs w:val="24"/>
        </w:rPr>
        <w:t xml:space="preserve"> </w:t>
      </w:r>
      <w:r w:rsidR="00133030">
        <w:rPr>
          <w:rFonts w:ascii="Arial" w:hAnsi="Arial" w:cs="Arial"/>
          <w:sz w:val="24"/>
          <w:szCs w:val="24"/>
        </w:rPr>
        <w:t xml:space="preserve">the need for </w:t>
      </w:r>
      <w:r w:rsidR="00993A48">
        <w:rPr>
          <w:rFonts w:ascii="Arial" w:hAnsi="Arial" w:cs="Arial"/>
          <w:sz w:val="24"/>
          <w:szCs w:val="24"/>
        </w:rPr>
        <w:t xml:space="preserve">medical information to serve more than just the resource </w:t>
      </w:r>
      <w:r w:rsidR="00A95AA0">
        <w:rPr>
          <w:rFonts w:ascii="Arial" w:hAnsi="Arial" w:cs="Arial"/>
          <w:sz w:val="24"/>
          <w:szCs w:val="24"/>
        </w:rPr>
        <w:t>rich</w:t>
      </w:r>
      <w:r w:rsidR="00993A48">
        <w:rPr>
          <w:rFonts w:ascii="Arial" w:hAnsi="Arial" w:cs="Arial"/>
          <w:sz w:val="24"/>
          <w:szCs w:val="24"/>
        </w:rPr>
        <w:t xml:space="preserve">. This is </w:t>
      </w:r>
      <w:r w:rsidR="007E16E6">
        <w:rPr>
          <w:rFonts w:ascii="Arial" w:hAnsi="Arial" w:cs="Arial"/>
          <w:sz w:val="24"/>
          <w:szCs w:val="24"/>
        </w:rPr>
        <w:t>a colossal</w:t>
      </w:r>
      <w:r w:rsidR="00993A48">
        <w:rPr>
          <w:rFonts w:ascii="Arial" w:hAnsi="Arial" w:cs="Arial"/>
          <w:sz w:val="24"/>
          <w:szCs w:val="24"/>
        </w:rPr>
        <w:t xml:space="preserve"> task due to technical hurdles and the sensitivity of medical information, but nonetheless is an issue that needs more attention. </w:t>
      </w:r>
    </w:p>
    <w:p w14:paraId="42B33175" w14:textId="763479D9" w:rsidR="002D1A96" w:rsidRDefault="00082D4D" w:rsidP="00C944E5">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w:t>
      </w:r>
      <w:r w:rsidR="004059E7">
        <w:rPr>
          <w:rFonts w:ascii="Arial" w:hAnsi="Arial" w:cs="Arial"/>
          <w:sz w:val="24"/>
          <w:szCs w:val="24"/>
        </w:rPr>
        <w:t>e proposed</w:t>
      </w:r>
      <w:r w:rsidR="002518A8">
        <w:rPr>
          <w:rFonts w:ascii="Arial" w:hAnsi="Arial" w:cs="Arial"/>
          <w:sz w:val="24"/>
          <w:szCs w:val="24"/>
        </w:rPr>
        <w:t xml:space="preserve"> tool would work in practice. For example,</w:t>
      </w:r>
      <w:r w:rsidR="00FC45BA">
        <w:rPr>
          <w:rFonts w:ascii="Arial" w:hAnsi="Arial" w:cs="Arial"/>
          <w:sz w:val="24"/>
          <w:szCs w:val="24"/>
        </w:rPr>
        <w:t xml:space="preserve"> what if </w:t>
      </w:r>
      <w:r w:rsidR="00261356">
        <w:rPr>
          <w:rFonts w:ascii="Arial" w:hAnsi="Arial" w:cs="Arial"/>
          <w:sz w:val="24"/>
          <w:szCs w:val="24"/>
        </w:rPr>
        <w:t xml:space="preserve">blood pressure </w:t>
      </w:r>
      <w:r w:rsidR="00FC45BA">
        <w:rPr>
          <w:rFonts w:ascii="Arial" w:hAnsi="Arial" w:cs="Arial"/>
          <w:sz w:val="24"/>
          <w:szCs w:val="24"/>
        </w:rPr>
        <w:t>prediction</w:t>
      </w:r>
      <w:r w:rsidR="009B4762">
        <w:rPr>
          <w:rFonts w:ascii="Arial" w:hAnsi="Arial" w:cs="Arial"/>
          <w:sz w:val="24"/>
          <w:szCs w:val="24"/>
        </w:rPr>
        <w:t>s</w:t>
      </w:r>
      <w:r w:rsidR="00FC45BA">
        <w:rPr>
          <w:rFonts w:ascii="Arial" w:hAnsi="Arial" w:cs="Arial"/>
          <w:sz w:val="24"/>
          <w:szCs w:val="24"/>
        </w:rPr>
        <w:t xml:space="preserve"> within 6 mmHg of the true value is not good enough for detecting outliers? </w:t>
      </w:r>
      <w:r w:rsidR="002518A8">
        <w:rPr>
          <w:rFonts w:ascii="Arial" w:hAnsi="Arial" w:cs="Arial"/>
          <w:sz w:val="24"/>
          <w:szCs w:val="24"/>
        </w:rPr>
        <w:t xml:space="preserve"> </w:t>
      </w:r>
      <w:r w:rsidR="00D9673C">
        <w:rPr>
          <w:rFonts w:ascii="Arial" w:hAnsi="Arial" w:cs="Arial"/>
          <w:sz w:val="24"/>
          <w:szCs w:val="24"/>
        </w:rPr>
        <w:t xml:space="preserve">What if </w:t>
      </w:r>
      <w:r w:rsidR="002518A8">
        <w:rPr>
          <w:rFonts w:ascii="Arial" w:hAnsi="Arial" w:cs="Arial"/>
          <w:sz w:val="24"/>
          <w:szCs w:val="24"/>
        </w:rPr>
        <w:t xml:space="preserve">9 mmHg </w:t>
      </w:r>
      <w:r w:rsidR="006F0699">
        <w:rPr>
          <w:rFonts w:ascii="Arial" w:hAnsi="Arial" w:cs="Arial"/>
          <w:sz w:val="24"/>
          <w:szCs w:val="24"/>
        </w:rPr>
        <w:t xml:space="preserve">is not </w:t>
      </w:r>
      <w:r w:rsidR="002518A8">
        <w:rPr>
          <w:rFonts w:ascii="Arial" w:hAnsi="Arial" w:cs="Arial"/>
          <w:sz w:val="24"/>
          <w:szCs w:val="24"/>
        </w:rPr>
        <w:t>a suitable cut-off value? What if</w:t>
      </w:r>
      <w:r w:rsidR="00CA11E6">
        <w:rPr>
          <w:rFonts w:ascii="Arial" w:hAnsi="Arial" w:cs="Arial"/>
          <w:sz w:val="24"/>
          <w:szCs w:val="24"/>
        </w:rPr>
        <w:t xml:space="preserve"> tool</w:t>
      </w:r>
      <w:r w:rsidR="002518A8">
        <w:rPr>
          <w:rFonts w:ascii="Arial" w:hAnsi="Arial" w:cs="Arial"/>
          <w:sz w:val="24"/>
          <w:szCs w:val="24"/>
        </w:rPr>
        <w:t xml:space="preserve"> </w:t>
      </w:r>
      <w:r w:rsidR="00F75C5D">
        <w:rPr>
          <w:rFonts w:ascii="Arial" w:hAnsi="Arial" w:cs="Arial"/>
          <w:sz w:val="24"/>
          <w:szCs w:val="24"/>
        </w:rPr>
        <w:t>predicts only miscalibrations or only miscalibrations</w:t>
      </w:r>
      <w:r w:rsidR="00FC45BA">
        <w:rPr>
          <w:rFonts w:ascii="Arial" w:hAnsi="Arial" w:cs="Arial"/>
          <w:sz w:val="24"/>
          <w:szCs w:val="24"/>
        </w:rPr>
        <w:t xml:space="preserve">? </w:t>
      </w:r>
      <w:r w:rsidR="00C83585">
        <w:rPr>
          <w:rFonts w:ascii="Arial" w:hAnsi="Arial" w:cs="Arial"/>
          <w:sz w:val="24"/>
          <w:szCs w:val="24"/>
        </w:rPr>
        <w:t>As reasonable as the number and methods might sounds, the fact remains that this study</w:t>
      </w:r>
      <w:r w:rsidR="00191A79">
        <w:rPr>
          <w:rFonts w:ascii="Arial" w:hAnsi="Arial" w:cs="Arial"/>
          <w:sz w:val="24"/>
          <w:szCs w:val="24"/>
        </w:rPr>
        <w:t xml:space="preserve">, at this time, </w:t>
      </w:r>
      <w:r w:rsidR="00C83585">
        <w:rPr>
          <w:rFonts w:ascii="Arial" w:hAnsi="Arial" w:cs="Arial"/>
          <w:sz w:val="24"/>
          <w:szCs w:val="24"/>
        </w:rPr>
        <w:t>has no way of answering th</w:t>
      </w:r>
      <w:r w:rsidR="00EC09B7">
        <w:rPr>
          <w:rFonts w:ascii="Arial" w:hAnsi="Arial" w:cs="Arial"/>
          <w:sz w:val="24"/>
          <w:szCs w:val="24"/>
        </w:rPr>
        <w:t>e</w:t>
      </w:r>
      <w:r w:rsidR="000B0245">
        <w:rPr>
          <w:rFonts w:ascii="Arial" w:hAnsi="Arial" w:cs="Arial"/>
          <w:sz w:val="24"/>
          <w:szCs w:val="24"/>
        </w:rPr>
        <w:t>se important</w:t>
      </w:r>
      <w:r w:rsidR="00EC09B7">
        <w:rPr>
          <w:rFonts w:ascii="Arial" w:hAnsi="Arial" w:cs="Arial"/>
          <w:sz w:val="24"/>
          <w:szCs w:val="24"/>
        </w:rPr>
        <w:t xml:space="preserve"> </w:t>
      </w:r>
      <w:r w:rsidR="00C83585">
        <w:rPr>
          <w:rFonts w:ascii="Arial" w:hAnsi="Arial" w:cs="Arial"/>
          <w:sz w:val="24"/>
          <w:szCs w:val="24"/>
        </w:rPr>
        <w:t>question</w:t>
      </w:r>
      <w:r w:rsidR="000B0245">
        <w:rPr>
          <w:rFonts w:ascii="Arial" w:hAnsi="Arial" w:cs="Arial"/>
          <w:sz w:val="24"/>
          <w:szCs w:val="24"/>
        </w:rPr>
        <w:t>s</w:t>
      </w:r>
      <w:r w:rsidR="00BE2D52">
        <w:rPr>
          <w:rFonts w:ascii="Arial" w:hAnsi="Arial" w:cs="Arial"/>
          <w:sz w:val="24"/>
          <w:szCs w:val="24"/>
        </w:rPr>
        <w:t xml:space="preserve">. </w:t>
      </w:r>
      <w:r w:rsidR="00870E69">
        <w:rPr>
          <w:rFonts w:ascii="Arial" w:hAnsi="Arial" w:cs="Arial"/>
          <w:sz w:val="24"/>
          <w:szCs w:val="24"/>
        </w:rPr>
        <w:t xml:space="preserve">Even </w:t>
      </w:r>
      <w:r w:rsidR="00F6460E">
        <w:rPr>
          <w:rFonts w:ascii="Arial" w:hAnsi="Arial" w:cs="Arial"/>
          <w:sz w:val="24"/>
          <w:szCs w:val="24"/>
        </w:rPr>
        <w:t>if the study assumes the tool does work, it is still entirely unclear if</w:t>
      </w:r>
      <w:r w:rsidR="00297640">
        <w:rPr>
          <w:rFonts w:ascii="Arial" w:hAnsi="Arial" w:cs="Arial"/>
          <w:sz w:val="24"/>
          <w:szCs w:val="24"/>
        </w:rPr>
        <w:t xml:space="preserve"> it</w:t>
      </w:r>
      <w:r w:rsidR="005C352D">
        <w:rPr>
          <w:rFonts w:ascii="Arial" w:hAnsi="Arial" w:cs="Arial"/>
          <w:sz w:val="24"/>
          <w:szCs w:val="24"/>
        </w:rPr>
        <w:t xml:space="preserve"> </w:t>
      </w:r>
      <w:r w:rsidR="00F6460E">
        <w:rPr>
          <w:rFonts w:ascii="Arial" w:hAnsi="Arial" w:cs="Arial"/>
          <w:sz w:val="24"/>
          <w:szCs w:val="24"/>
        </w:rPr>
        <w:t xml:space="preserve">would be useful to medical professional </w:t>
      </w:r>
      <w:r w:rsidR="00FE6DDF">
        <w:rPr>
          <w:rFonts w:ascii="Arial" w:hAnsi="Arial" w:cs="Arial"/>
          <w:sz w:val="24"/>
          <w:szCs w:val="24"/>
        </w:rPr>
        <w:t xml:space="preserve">or </w:t>
      </w:r>
      <w:r w:rsidR="007049B0">
        <w:rPr>
          <w:rFonts w:ascii="Arial" w:hAnsi="Arial" w:cs="Arial"/>
          <w:sz w:val="24"/>
          <w:szCs w:val="24"/>
        </w:rPr>
        <w:t>even</w:t>
      </w:r>
      <w:r w:rsidR="005A77B2">
        <w:rPr>
          <w:rFonts w:ascii="Arial" w:hAnsi="Arial" w:cs="Arial"/>
          <w:sz w:val="24"/>
          <w:szCs w:val="24"/>
        </w:rPr>
        <w:t xml:space="preserve"> </w:t>
      </w:r>
      <w:r w:rsidR="00F6460E">
        <w:rPr>
          <w:rFonts w:ascii="Arial" w:hAnsi="Arial" w:cs="Arial"/>
          <w:sz w:val="24"/>
          <w:szCs w:val="24"/>
        </w:rPr>
        <w:t>individuals.</w:t>
      </w:r>
      <w:r w:rsidR="00870E69">
        <w:rPr>
          <w:rFonts w:ascii="Arial" w:hAnsi="Arial" w:cs="Arial"/>
          <w:sz w:val="24"/>
          <w:szCs w:val="24"/>
        </w:rPr>
        <w:t xml:space="preserve"> It very well may be the case </w:t>
      </w:r>
      <w:r w:rsidR="00870E69">
        <w:rPr>
          <w:rFonts w:ascii="Arial" w:hAnsi="Arial" w:cs="Arial"/>
          <w:sz w:val="24"/>
          <w:szCs w:val="24"/>
        </w:rPr>
        <w:lastRenderedPageBreak/>
        <w:t xml:space="preserve">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w:t>
      </w:r>
      <w:r w:rsidR="00AC33D3">
        <w:rPr>
          <w:rFonts w:ascii="Arial" w:hAnsi="Arial" w:cs="Arial"/>
          <w:sz w:val="24"/>
          <w:szCs w:val="24"/>
        </w:rPr>
        <w:t xml:space="preserve"> </w:t>
      </w:r>
      <w:r w:rsidR="00A920E6">
        <w:rPr>
          <w:rFonts w:ascii="Arial" w:hAnsi="Arial" w:cs="Arial"/>
          <w:sz w:val="24"/>
          <w:szCs w:val="24"/>
        </w:rPr>
        <w:t>However, e</w:t>
      </w:r>
      <w:r w:rsidR="005505EA">
        <w:rPr>
          <w:rFonts w:ascii="Arial" w:hAnsi="Arial" w:cs="Arial"/>
          <w:sz w:val="24"/>
          <w:szCs w:val="24"/>
        </w:rPr>
        <w:t xml:space="preserve">ven if </w:t>
      </w:r>
      <w:r w:rsidR="00073ACB">
        <w:rPr>
          <w:rFonts w:ascii="Arial" w:hAnsi="Arial" w:cs="Arial"/>
          <w:sz w:val="24"/>
          <w:szCs w:val="24"/>
        </w:rPr>
        <w:t xml:space="preserve">all </w:t>
      </w:r>
      <w:r w:rsidR="005505EA">
        <w:rPr>
          <w:rFonts w:ascii="Arial" w:hAnsi="Arial" w:cs="Arial"/>
          <w:sz w:val="24"/>
          <w:szCs w:val="24"/>
        </w:rPr>
        <w:t>the negative</w:t>
      </w:r>
      <w:r w:rsidR="00B73BC3">
        <w:rPr>
          <w:rFonts w:ascii="Arial" w:hAnsi="Arial" w:cs="Arial"/>
          <w:sz w:val="24"/>
          <w:szCs w:val="24"/>
        </w:rPr>
        <w:t xml:space="preserve">s </w:t>
      </w:r>
      <w:r w:rsidR="005505EA">
        <w:rPr>
          <w:rFonts w:ascii="Arial" w:hAnsi="Arial" w:cs="Arial"/>
          <w:sz w:val="24"/>
          <w:szCs w:val="24"/>
        </w:rPr>
        <w:t>prove</w:t>
      </w:r>
      <w:r w:rsidR="00B73BC3">
        <w:rPr>
          <w:rFonts w:ascii="Arial" w:hAnsi="Arial" w:cs="Arial"/>
          <w:sz w:val="24"/>
          <w:szCs w:val="24"/>
        </w:rPr>
        <w:t xml:space="preserve"> </w:t>
      </w:r>
      <w:r w:rsidR="005505EA">
        <w:rPr>
          <w:rFonts w:ascii="Arial" w:hAnsi="Arial" w:cs="Arial"/>
          <w:sz w:val="24"/>
          <w:szCs w:val="24"/>
        </w:rPr>
        <w:t>true</w:t>
      </w:r>
      <w:r w:rsidR="00AC33D3">
        <w:rPr>
          <w:rFonts w:ascii="Arial" w:hAnsi="Arial" w:cs="Arial"/>
          <w:sz w:val="24"/>
          <w:szCs w:val="24"/>
        </w:rPr>
        <w:t xml:space="preserve">, </w:t>
      </w:r>
      <w:r w:rsidR="00405F49">
        <w:rPr>
          <w:rFonts w:ascii="Arial" w:hAnsi="Arial" w:cs="Arial"/>
          <w:sz w:val="24"/>
          <w:szCs w:val="24"/>
        </w:rPr>
        <w:t xml:space="preserve">this study still </w:t>
      </w:r>
      <w:r w:rsidR="00CA7F00">
        <w:rPr>
          <w:rFonts w:ascii="Arial" w:hAnsi="Arial" w:cs="Arial"/>
          <w:sz w:val="24"/>
          <w:szCs w:val="24"/>
        </w:rPr>
        <w:t>demonstrates</w:t>
      </w:r>
      <w:r w:rsidR="00405F49">
        <w:rPr>
          <w:rFonts w:ascii="Arial" w:hAnsi="Arial" w:cs="Arial"/>
          <w:sz w:val="24"/>
          <w:szCs w:val="24"/>
        </w:rPr>
        <w:t xml:space="preserve"> </w:t>
      </w:r>
      <w:r w:rsidR="00CA7F00">
        <w:rPr>
          <w:rFonts w:ascii="Arial" w:hAnsi="Arial" w:cs="Arial"/>
          <w:sz w:val="24"/>
          <w:szCs w:val="24"/>
        </w:rPr>
        <w:t xml:space="preserve">how </w:t>
      </w:r>
      <w:r w:rsidR="00405F49">
        <w:rPr>
          <w:rFonts w:ascii="Arial" w:hAnsi="Arial" w:cs="Arial"/>
          <w:sz w:val="24"/>
          <w:szCs w:val="24"/>
        </w:rPr>
        <w:t xml:space="preserve">technologies </w:t>
      </w:r>
      <w:r w:rsidR="00CA7F00">
        <w:rPr>
          <w:rFonts w:ascii="Arial" w:hAnsi="Arial" w:cs="Arial"/>
          <w:sz w:val="24"/>
          <w:szCs w:val="24"/>
        </w:rPr>
        <w:t xml:space="preserve">in public health </w:t>
      </w:r>
      <w:r w:rsidR="00405F49">
        <w:rPr>
          <w:rFonts w:ascii="Arial" w:hAnsi="Arial" w:cs="Arial"/>
          <w:sz w:val="24"/>
          <w:szCs w:val="24"/>
        </w:rPr>
        <w:t xml:space="preserve">are largely being developed </w:t>
      </w:r>
      <w:r w:rsidR="00FE12EA">
        <w:rPr>
          <w:rFonts w:ascii="Arial" w:hAnsi="Arial" w:cs="Arial"/>
          <w:sz w:val="24"/>
          <w:szCs w:val="24"/>
        </w:rPr>
        <w:t>to</w:t>
      </w:r>
      <w:r w:rsidR="00405F49">
        <w:rPr>
          <w:rFonts w:ascii="Arial" w:hAnsi="Arial" w:cs="Arial"/>
          <w:sz w:val="24"/>
          <w:szCs w:val="24"/>
        </w:rPr>
        <w:t xml:space="preserve"> cater to the resource </w:t>
      </w:r>
      <w:r w:rsidR="00C944E5">
        <w:rPr>
          <w:rFonts w:ascii="Arial" w:hAnsi="Arial" w:cs="Arial"/>
          <w:sz w:val="24"/>
          <w:szCs w:val="24"/>
        </w:rPr>
        <w:t>rich and</w:t>
      </w:r>
      <w:r w:rsidR="00A76894">
        <w:rPr>
          <w:rFonts w:ascii="Arial" w:hAnsi="Arial" w:cs="Arial"/>
          <w:sz w:val="24"/>
          <w:szCs w:val="24"/>
        </w:rPr>
        <w:t xml:space="preserve"> provides </w:t>
      </w:r>
      <w:r w:rsidR="00405F49">
        <w:rPr>
          <w:rFonts w:ascii="Arial" w:hAnsi="Arial" w:cs="Arial"/>
          <w:sz w:val="24"/>
          <w:szCs w:val="24"/>
        </w:rPr>
        <w:t xml:space="preserve">an example for how we might re-think the application of </w:t>
      </w:r>
      <w:r w:rsidR="00DC11C7">
        <w:rPr>
          <w:rFonts w:ascii="Arial" w:hAnsi="Arial" w:cs="Arial"/>
          <w:sz w:val="24"/>
          <w:szCs w:val="24"/>
        </w:rPr>
        <w:t>machine learning</w:t>
      </w:r>
      <w:r w:rsidR="00C41745">
        <w:rPr>
          <w:rFonts w:ascii="Arial" w:hAnsi="Arial" w:cs="Arial"/>
          <w:sz w:val="24"/>
          <w:szCs w:val="24"/>
        </w:rPr>
        <w:t xml:space="preserve"> to these issues. </w:t>
      </w:r>
      <w:r w:rsidR="00162C37">
        <w:rPr>
          <w:rFonts w:ascii="Arial" w:hAnsi="Arial" w:cs="Arial"/>
          <w:sz w:val="24"/>
          <w:szCs w:val="24"/>
        </w:rPr>
        <w:t xml:space="preserve"> </w:t>
      </w:r>
    </w:p>
    <w:p w14:paraId="4A4BE07A" w14:textId="513C7762" w:rsidR="00C02787" w:rsidRDefault="00C02787" w:rsidP="00C02787">
      <w:pPr>
        <w:rPr>
          <w:rFonts w:ascii="Arial" w:hAnsi="Arial" w:cs="Arial"/>
          <w:sz w:val="24"/>
          <w:szCs w:val="24"/>
        </w:rPr>
      </w:pPr>
    </w:p>
    <w:p w14:paraId="17BCC0FF" w14:textId="3F44BAAC" w:rsidR="00E4260F" w:rsidRDefault="00E4260F" w:rsidP="00C02787">
      <w:pPr>
        <w:rPr>
          <w:rFonts w:ascii="Arial" w:hAnsi="Arial" w:cs="Arial"/>
          <w:sz w:val="24"/>
          <w:szCs w:val="24"/>
        </w:rPr>
      </w:pPr>
    </w:p>
    <w:p w14:paraId="4ABA2FA0" w14:textId="63C1F07A" w:rsidR="00E4260F" w:rsidRDefault="00E4260F" w:rsidP="00C02787">
      <w:pPr>
        <w:rPr>
          <w:rFonts w:ascii="Arial" w:hAnsi="Arial" w:cs="Arial"/>
          <w:sz w:val="24"/>
          <w:szCs w:val="24"/>
        </w:rPr>
      </w:pPr>
    </w:p>
    <w:p w14:paraId="223372FB" w14:textId="2ACEC7EC" w:rsidR="00E4260F" w:rsidRDefault="00E4260F" w:rsidP="00C02787">
      <w:pPr>
        <w:rPr>
          <w:rFonts w:ascii="Arial" w:hAnsi="Arial" w:cs="Arial"/>
          <w:sz w:val="24"/>
          <w:szCs w:val="24"/>
        </w:rPr>
      </w:pPr>
    </w:p>
    <w:p w14:paraId="59D8802D" w14:textId="61BA1736" w:rsidR="00E4260F" w:rsidRDefault="00E4260F" w:rsidP="00C02787">
      <w:pPr>
        <w:rPr>
          <w:rFonts w:ascii="Arial" w:hAnsi="Arial" w:cs="Arial"/>
          <w:sz w:val="24"/>
          <w:szCs w:val="24"/>
        </w:rPr>
      </w:pPr>
    </w:p>
    <w:p w14:paraId="3B195CCB" w14:textId="570999FB" w:rsidR="00E4260F" w:rsidRDefault="00E4260F" w:rsidP="00C02787">
      <w:pPr>
        <w:rPr>
          <w:rFonts w:ascii="Arial" w:hAnsi="Arial" w:cs="Arial"/>
          <w:sz w:val="24"/>
          <w:szCs w:val="24"/>
        </w:rPr>
      </w:pPr>
    </w:p>
    <w:p w14:paraId="266521E7" w14:textId="10D26E17" w:rsidR="00E4260F" w:rsidRDefault="00E4260F" w:rsidP="00C02787">
      <w:pPr>
        <w:rPr>
          <w:rFonts w:ascii="Arial" w:hAnsi="Arial" w:cs="Arial"/>
          <w:sz w:val="24"/>
          <w:szCs w:val="24"/>
        </w:rPr>
      </w:pPr>
    </w:p>
    <w:p w14:paraId="73D633A8" w14:textId="7B88A2EC" w:rsidR="00E4260F" w:rsidRDefault="00E4260F" w:rsidP="00C02787">
      <w:pPr>
        <w:rPr>
          <w:rFonts w:ascii="Arial" w:hAnsi="Arial" w:cs="Arial"/>
          <w:sz w:val="24"/>
          <w:szCs w:val="24"/>
        </w:rPr>
      </w:pPr>
    </w:p>
    <w:p w14:paraId="43DF3158" w14:textId="6474CF50" w:rsidR="00E4260F" w:rsidRDefault="00E4260F" w:rsidP="00C02787">
      <w:pPr>
        <w:rPr>
          <w:rFonts w:ascii="Arial" w:hAnsi="Arial" w:cs="Arial"/>
          <w:sz w:val="24"/>
          <w:szCs w:val="24"/>
        </w:rPr>
      </w:pPr>
    </w:p>
    <w:p w14:paraId="704221CD" w14:textId="3417AB56" w:rsidR="00E4260F" w:rsidRDefault="00E4260F" w:rsidP="00C02787">
      <w:pPr>
        <w:rPr>
          <w:rFonts w:ascii="Arial" w:hAnsi="Arial" w:cs="Arial"/>
          <w:sz w:val="24"/>
          <w:szCs w:val="24"/>
        </w:rPr>
      </w:pPr>
    </w:p>
    <w:p w14:paraId="0B14D172" w14:textId="38B3B5AA" w:rsidR="00E4260F" w:rsidRDefault="00E4260F" w:rsidP="00C02787">
      <w:pPr>
        <w:rPr>
          <w:rFonts w:ascii="Arial" w:hAnsi="Arial" w:cs="Arial"/>
          <w:sz w:val="24"/>
          <w:szCs w:val="24"/>
        </w:rPr>
      </w:pPr>
    </w:p>
    <w:p w14:paraId="614D1DE3" w14:textId="66807337" w:rsidR="00E4260F" w:rsidRDefault="00E4260F" w:rsidP="00C02787">
      <w:pPr>
        <w:rPr>
          <w:rFonts w:ascii="Arial" w:hAnsi="Arial" w:cs="Arial"/>
          <w:sz w:val="24"/>
          <w:szCs w:val="24"/>
        </w:rPr>
      </w:pPr>
    </w:p>
    <w:p w14:paraId="68D0F871" w14:textId="33D803BC" w:rsidR="00E4260F" w:rsidRDefault="00E4260F" w:rsidP="00C02787">
      <w:pPr>
        <w:rPr>
          <w:rFonts w:ascii="Arial" w:hAnsi="Arial" w:cs="Arial"/>
          <w:sz w:val="24"/>
          <w:szCs w:val="24"/>
        </w:rPr>
      </w:pPr>
    </w:p>
    <w:p w14:paraId="0114005E" w14:textId="775ECB0B" w:rsidR="00E4260F" w:rsidRDefault="00E4260F" w:rsidP="00C02787">
      <w:pPr>
        <w:rPr>
          <w:rFonts w:ascii="Arial" w:hAnsi="Arial" w:cs="Arial"/>
          <w:sz w:val="24"/>
          <w:szCs w:val="24"/>
        </w:rPr>
      </w:pPr>
    </w:p>
    <w:p w14:paraId="0AA06E58" w14:textId="47B5E309" w:rsidR="00E4260F" w:rsidRDefault="00E4260F" w:rsidP="00C02787">
      <w:pPr>
        <w:rPr>
          <w:rFonts w:ascii="Arial" w:hAnsi="Arial" w:cs="Arial"/>
          <w:sz w:val="24"/>
          <w:szCs w:val="24"/>
        </w:rPr>
      </w:pPr>
    </w:p>
    <w:p w14:paraId="27D3AB89" w14:textId="7E686362" w:rsidR="00E4260F" w:rsidRDefault="00E4260F" w:rsidP="00C02787">
      <w:pPr>
        <w:rPr>
          <w:rFonts w:ascii="Arial" w:hAnsi="Arial" w:cs="Arial"/>
          <w:sz w:val="24"/>
          <w:szCs w:val="24"/>
        </w:rPr>
      </w:pPr>
    </w:p>
    <w:p w14:paraId="05B9A4C9" w14:textId="3DF36200" w:rsidR="00E4260F" w:rsidRDefault="00E4260F" w:rsidP="00C02787">
      <w:pPr>
        <w:rPr>
          <w:rFonts w:ascii="Arial" w:hAnsi="Arial" w:cs="Arial"/>
          <w:sz w:val="24"/>
          <w:szCs w:val="24"/>
        </w:rPr>
      </w:pPr>
    </w:p>
    <w:p w14:paraId="3D036F92" w14:textId="47DBF826" w:rsidR="00E4260F" w:rsidRDefault="00E4260F" w:rsidP="00C02787">
      <w:pPr>
        <w:rPr>
          <w:rFonts w:ascii="Arial" w:hAnsi="Arial" w:cs="Arial"/>
          <w:sz w:val="24"/>
          <w:szCs w:val="24"/>
        </w:rPr>
      </w:pPr>
    </w:p>
    <w:p w14:paraId="5CCBA7EA" w14:textId="77777777" w:rsidR="00E4260F" w:rsidRDefault="00E4260F" w:rsidP="00C02787">
      <w:pPr>
        <w:rPr>
          <w:rFonts w:ascii="Arial" w:hAnsi="Arial" w:cs="Arial"/>
          <w:sz w:val="24"/>
          <w:szCs w:val="24"/>
        </w:rPr>
      </w:pPr>
    </w:p>
    <w:p w14:paraId="0A8D1A03" w14:textId="622BA9F2" w:rsidR="00C944E5" w:rsidRDefault="00C944E5" w:rsidP="00C02787">
      <w:pPr>
        <w:rPr>
          <w:rFonts w:ascii="Arial" w:hAnsi="Arial" w:cs="Arial"/>
          <w:sz w:val="24"/>
          <w:szCs w:val="24"/>
        </w:rPr>
      </w:pPr>
    </w:p>
    <w:p w14:paraId="4023A658" w14:textId="77777777" w:rsidR="00C944E5" w:rsidRDefault="00C944E5" w:rsidP="00C02787">
      <w:pPr>
        <w:rPr>
          <w:rFonts w:ascii="Arial" w:hAnsi="Arial" w:cs="Arial"/>
          <w:b/>
          <w:sz w:val="24"/>
          <w:szCs w:val="24"/>
          <w:u w:val="single"/>
        </w:rPr>
      </w:pPr>
    </w:p>
    <w:p w14:paraId="33A2AD6D" w14:textId="012C159E" w:rsidR="00C02787" w:rsidRPr="0000552F" w:rsidRDefault="00C02787" w:rsidP="0000552F">
      <w:pPr>
        <w:jc w:val="center"/>
        <w:rPr>
          <w:rFonts w:ascii="Arial" w:hAnsi="Arial" w:cs="Arial"/>
          <w:b/>
          <w:sz w:val="24"/>
          <w:szCs w:val="24"/>
          <w:u w:val="single"/>
        </w:rPr>
      </w:pPr>
      <w:r>
        <w:rPr>
          <w:rFonts w:ascii="Arial" w:hAnsi="Arial" w:cs="Arial"/>
          <w:b/>
          <w:sz w:val="24"/>
          <w:szCs w:val="24"/>
          <w:u w:val="single"/>
        </w:rPr>
        <w:lastRenderedPageBreak/>
        <w:t xml:space="preserve">Work Cited </w:t>
      </w:r>
    </w:p>
    <w:p w14:paraId="0160DFA6" w14:textId="7C708C84" w:rsidR="00C02787" w:rsidRDefault="00C02787" w:rsidP="00C02787">
      <w:pPr>
        <w:jc w:val="center"/>
        <w:rPr>
          <w:rFonts w:ascii="Arial" w:hAnsi="Arial" w:cs="Arial"/>
          <w:sz w:val="24"/>
          <w:szCs w:val="24"/>
        </w:rPr>
      </w:pPr>
    </w:p>
    <w:p w14:paraId="04CB910C" w14:textId="1FCA7C72" w:rsidR="00C02787" w:rsidRPr="00C43E7E" w:rsidRDefault="00BB424D" w:rsidP="00BB424D">
      <w:pPr>
        <w:pStyle w:val="ListParagraph"/>
        <w:numPr>
          <w:ilvl w:val="0"/>
          <w:numId w:val="2"/>
        </w:numPr>
        <w:rPr>
          <w:rFonts w:ascii="Arial" w:hAnsi="Arial" w:cs="Arial"/>
          <w:sz w:val="20"/>
          <w:szCs w:val="20"/>
        </w:rPr>
      </w:pPr>
      <w:r w:rsidRPr="00D42629">
        <w:rPr>
          <w:rFonts w:ascii="Arial" w:hAnsi="Arial" w:cs="Arial"/>
          <w:color w:val="000000"/>
          <w:sz w:val="20"/>
          <w:szCs w:val="20"/>
        </w:rPr>
        <w:t>Whelton, Paul K., et al., 2017 “ACC/AHA/AAPA/ABC/ACPM/AGS/</w:t>
      </w:r>
      <w:proofErr w:type="spellStart"/>
      <w:r w:rsidRPr="00D42629">
        <w:rPr>
          <w:rFonts w:ascii="Arial" w:hAnsi="Arial" w:cs="Arial"/>
          <w:color w:val="000000"/>
          <w:sz w:val="20"/>
          <w:szCs w:val="20"/>
        </w:rPr>
        <w:t>APhA</w:t>
      </w:r>
      <w:proofErr w:type="spellEnd"/>
      <w:r w:rsidRPr="00D42629">
        <w:rPr>
          <w:rFonts w:ascii="Arial" w:hAnsi="Arial" w:cs="Arial"/>
          <w:color w:val="000000"/>
          <w:sz w:val="20"/>
          <w:szCs w:val="20"/>
        </w:rPr>
        <w:t xml:space="preserve">/ASH/ASPC/NMA/PCNA Guideline for the Prevention, Detection, Evaluation, and Management of High Blood Pressure in Adults, </w:t>
      </w:r>
      <w:r w:rsidRPr="00C43E7E">
        <w:rPr>
          <w:rFonts w:ascii="Arial" w:hAnsi="Arial" w:cs="Arial"/>
          <w:color w:val="000000"/>
          <w:sz w:val="20"/>
          <w:szCs w:val="20"/>
        </w:rPr>
        <w:t>Journal of the American College of Cardiology”, May 2018, 71 (19) e127-e248; DOI: 10.1016/j.jacc.2017.11.006</w:t>
      </w:r>
    </w:p>
    <w:p w14:paraId="3614F09D" w14:textId="62BAA086" w:rsidR="00BB424D" w:rsidRPr="00C43E7E" w:rsidRDefault="000D136E" w:rsidP="00BB424D">
      <w:pPr>
        <w:pStyle w:val="ListParagraph"/>
        <w:numPr>
          <w:ilvl w:val="0"/>
          <w:numId w:val="2"/>
        </w:numPr>
        <w:rPr>
          <w:rFonts w:ascii="Arial" w:hAnsi="Arial" w:cs="Arial"/>
          <w:sz w:val="20"/>
          <w:szCs w:val="20"/>
        </w:rPr>
      </w:pPr>
      <w:r w:rsidRPr="00C43E7E">
        <w:rPr>
          <w:rFonts w:ascii="Arial" w:hAnsi="Arial" w:cs="Arial"/>
          <w:color w:val="222222"/>
          <w:sz w:val="20"/>
          <w:szCs w:val="20"/>
          <w:shd w:val="clear" w:color="auto" w:fill="FFFFFF"/>
        </w:rPr>
        <w:t xml:space="preserve">Olsen, M. H., Angell, S. Y., Asma, S., </w:t>
      </w:r>
      <w:proofErr w:type="spellStart"/>
      <w:r w:rsidRPr="00C43E7E">
        <w:rPr>
          <w:rFonts w:ascii="Arial" w:hAnsi="Arial" w:cs="Arial"/>
          <w:color w:val="222222"/>
          <w:sz w:val="20"/>
          <w:szCs w:val="20"/>
          <w:shd w:val="clear" w:color="auto" w:fill="FFFFFF"/>
        </w:rPr>
        <w:t>Boutouyrie</w:t>
      </w:r>
      <w:proofErr w:type="spellEnd"/>
      <w:r w:rsidRPr="00C43E7E">
        <w:rPr>
          <w:rFonts w:ascii="Arial" w:hAnsi="Arial" w:cs="Arial"/>
          <w:color w:val="222222"/>
          <w:sz w:val="20"/>
          <w:szCs w:val="20"/>
          <w:shd w:val="clear" w:color="auto" w:fill="FFFFFF"/>
        </w:rPr>
        <w:t xml:space="preserve">, P., Burger, D., Chirinos, J. A., ... &amp; López-Jaramillo, P. (2016). A call to action and a </w:t>
      </w:r>
      <w:proofErr w:type="spellStart"/>
      <w:r w:rsidRPr="00C43E7E">
        <w:rPr>
          <w:rFonts w:ascii="Arial" w:hAnsi="Arial" w:cs="Arial"/>
          <w:color w:val="222222"/>
          <w:sz w:val="20"/>
          <w:szCs w:val="20"/>
          <w:shd w:val="clear" w:color="auto" w:fill="FFFFFF"/>
        </w:rPr>
        <w:t>lifecourse</w:t>
      </w:r>
      <w:proofErr w:type="spellEnd"/>
      <w:r w:rsidRPr="00C43E7E">
        <w:rPr>
          <w:rFonts w:ascii="Arial" w:hAnsi="Arial" w:cs="Arial"/>
          <w:color w:val="222222"/>
          <w:sz w:val="20"/>
          <w:szCs w:val="20"/>
          <w:shd w:val="clear" w:color="auto" w:fill="FFFFFF"/>
        </w:rPr>
        <w:t xml:space="preserve"> strategy to address the global burden of raised blood pressure on current and future generations: </w:t>
      </w:r>
      <w:proofErr w:type="gramStart"/>
      <w:r w:rsidRPr="00C43E7E">
        <w:rPr>
          <w:rFonts w:ascii="Arial" w:hAnsi="Arial" w:cs="Arial"/>
          <w:color w:val="222222"/>
          <w:sz w:val="20"/>
          <w:szCs w:val="20"/>
          <w:shd w:val="clear" w:color="auto" w:fill="FFFFFF"/>
        </w:rPr>
        <w:t>the</w:t>
      </w:r>
      <w:proofErr w:type="gramEnd"/>
      <w:r w:rsidRPr="00C43E7E">
        <w:rPr>
          <w:rFonts w:ascii="Arial" w:hAnsi="Arial" w:cs="Arial"/>
          <w:color w:val="222222"/>
          <w:sz w:val="20"/>
          <w:szCs w:val="20"/>
          <w:shd w:val="clear" w:color="auto" w:fill="FFFFFF"/>
        </w:rPr>
        <w:t xml:space="preserve"> Lancet Commission on hypertension. </w:t>
      </w:r>
      <w:r w:rsidRPr="00C43E7E">
        <w:rPr>
          <w:rFonts w:ascii="Arial" w:hAnsi="Arial" w:cs="Arial"/>
          <w:i/>
          <w:iCs/>
          <w:color w:val="222222"/>
          <w:sz w:val="20"/>
          <w:szCs w:val="20"/>
          <w:shd w:val="clear" w:color="auto" w:fill="FFFFFF"/>
        </w:rPr>
        <w:t>The Lancet</w:t>
      </w:r>
      <w:r w:rsidRPr="00C43E7E">
        <w:rPr>
          <w:rFonts w:ascii="Arial" w:hAnsi="Arial" w:cs="Arial"/>
          <w:color w:val="222222"/>
          <w:sz w:val="20"/>
          <w:szCs w:val="20"/>
          <w:shd w:val="clear" w:color="auto" w:fill="FFFFFF"/>
        </w:rPr>
        <w:t>, </w:t>
      </w:r>
      <w:r w:rsidRPr="00C43E7E">
        <w:rPr>
          <w:rFonts w:ascii="Arial" w:hAnsi="Arial" w:cs="Arial"/>
          <w:i/>
          <w:iCs/>
          <w:color w:val="222222"/>
          <w:sz w:val="20"/>
          <w:szCs w:val="20"/>
          <w:shd w:val="clear" w:color="auto" w:fill="FFFFFF"/>
        </w:rPr>
        <w:t>388</w:t>
      </w:r>
      <w:r w:rsidRPr="00C43E7E">
        <w:rPr>
          <w:rFonts w:ascii="Arial" w:hAnsi="Arial" w:cs="Arial"/>
          <w:color w:val="222222"/>
          <w:sz w:val="20"/>
          <w:szCs w:val="20"/>
          <w:shd w:val="clear" w:color="auto" w:fill="FFFFFF"/>
        </w:rPr>
        <w:t>(10060), 2665-2712.</w:t>
      </w:r>
    </w:p>
    <w:p w14:paraId="236B2DC6"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C43E7E">
        <w:rPr>
          <w:rFonts w:ascii="Arial" w:hAnsi="Arial" w:cs="Arial"/>
          <w:color w:val="222222"/>
          <w:sz w:val="20"/>
          <w:szCs w:val="20"/>
          <w:shd w:val="clear" w:color="auto" w:fill="FFFFFF"/>
        </w:rPr>
        <w:t xml:space="preserve">Harris, J. K., Beatty, K., </w:t>
      </w:r>
      <w:proofErr w:type="spellStart"/>
      <w:r w:rsidRPr="00C43E7E">
        <w:rPr>
          <w:rFonts w:ascii="Arial" w:hAnsi="Arial" w:cs="Arial"/>
          <w:color w:val="222222"/>
          <w:sz w:val="20"/>
          <w:szCs w:val="20"/>
          <w:shd w:val="clear" w:color="auto" w:fill="FFFFFF"/>
        </w:rPr>
        <w:t>Leider</w:t>
      </w:r>
      <w:proofErr w:type="spellEnd"/>
      <w:r w:rsidRPr="00C43E7E">
        <w:rPr>
          <w:rFonts w:ascii="Arial" w:hAnsi="Arial" w:cs="Arial"/>
          <w:color w:val="222222"/>
          <w:sz w:val="20"/>
          <w:szCs w:val="20"/>
          <w:shd w:val="clear" w:color="auto" w:fill="FFFFFF"/>
        </w:rPr>
        <w:t xml:space="preserve">, </w:t>
      </w:r>
      <w:r w:rsidRPr="00570735">
        <w:rPr>
          <w:rFonts w:ascii="Arial" w:hAnsi="Arial" w:cs="Arial"/>
          <w:color w:val="222222"/>
          <w:sz w:val="20"/>
          <w:szCs w:val="20"/>
          <w:shd w:val="clear" w:color="auto" w:fill="FFFFFF"/>
        </w:rPr>
        <w:t xml:space="preserve">J. P., Knudson, A., Anderson, B. L., &amp; </w:t>
      </w:r>
      <w:proofErr w:type="spellStart"/>
      <w:r w:rsidRPr="00570735">
        <w:rPr>
          <w:rFonts w:ascii="Arial" w:hAnsi="Arial" w:cs="Arial"/>
          <w:color w:val="222222"/>
          <w:sz w:val="20"/>
          <w:szCs w:val="20"/>
          <w:shd w:val="clear" w:color="auto" w:fill="FFFFFF"/>
        </w:rPr>
        <w:t>Meit</w:t>
      </w:r>
      <w:proofErr w:type="spellEnd"/>
      <w:r w:rsidRPr="00570735">
        <w:rPr>
          <w:rFonts w:ascii="Arial" w:hAnsi="Arial" w:cs="Arial"/>
          <w:color w:val="222222"/>
          <w:sz w:val="20"/>
          <w:szCs w:val="20"/>
          <w:shd w:val="clear" w:color="auto" w:fill="FFFFFF"/>
        </w:rPr>
        <w:t>, M. (2016). The double disparity facing rural local health departments. </w:t>
      </w:r>
      <w:r w:rsidRPr="00570735">
        <w:rPr>
          <w:rFonts w:ascii="Arial" w:hAnsi="Arial" w:cs="Arial"/>
          <w:i/>
          <w:iCs/>
          <w:sz w:val="20"/>
          <w:szCs w:val="20"/>
        </w:rPr>
        <w:t>Annual review of public health</w:t>
      </w:r>
      <w:r w:rsidRPr="00570735">
        <w:rPr>
          <w:rFonts w:ascii="Arial" w:hAnsi="Arial" w:cs="Arial"/>
          <w:sz w:val="20"/>
          <w:szCs w:val="20"/>
        </w:rPr>
        <w:t>, </w:t>
      </w:r>
      <w:r w:rsidRPr="00570735">
        <w:rPr>
          <w:rFonts w:ascii="Arial" w:hAnsi="Arial" w:cs="Arial"/>
          <w:i/>
          <w:iCs/>
          <w:sz w:val="20"/>
          <w:szCs w:val="20"/>
        </w:rPr>
        <w:t>37</w:t>
      </w:r>
      <w:r w:rsidRPr="00570735">
        <w:rPr>
          <w:rFonts w:ascii="Arial" w:hAnsi="Arial" w:cs="Arial"/>
          <w:sz w:val="20"/>
          <w:szCs w:val="20"/>
        </w:rPr>
        <w:t>, 167-184.</w:t>
      </w:r>
    </w:p>
    <w:p w14:paraId="61C7BE40"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Golino, H. F., Amaral, L. S. D. B., Duarte, S. F. P., Gomes, C. M. A., Soares, T. D. J., Reis, L. A. D., &amp; Santos, J. (2014). Predicting increased blood pressure using machine learning. Journal of obesity, 2014.</w:t>
      </w:r>
    </w:p>
    <w:p w14:paraId="3361F218"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 xml:space="preserve">Centers for Disease Control and Prevention (CDC). (2019). National Health and Nutrition Examination Survey Questionnaire (NHANES). U.S. Department of Health and Human Services, Centers for Disease Control and Prevention. </w:t>
      </w:r>
      <w:hyperlink r:id="rId15" w:history="1">
        <w:r w:rsidRPr="005D4B6F">
          <w:rPr>
            <w:rStyle w:val="Hyperlink"/>
            <w:rFonts w:ascii="Arial" w:hAnsi="Arial" w:cs="Arial"/>
            <w:color w:val="1155CC"/>
            <w:sz w:val="20"/>
            <w:szCs w:val="20"/>
          </w:rPr>
          <w:t>https://wwwn.cdc.gov/nchs/nhanes/Default.aspx</w:t>
        </w:r>
      </w:hyperlink>
      <w:r w:rsidRPr="005D4B6F">
        <w:rPr>
          <w:rFonts w:ascii="Arial" w:hAnsi="Arial" w:cs="Arial"/>
          <w:color w:val="000000"/>
          <w:sz w:val="20"/>
          <w:szCs w:val="20"/>
        </w:rPr>
        <w:t>.</w:t>
      </w:r>
    </w:p>
    <w:p w14:paraId="2CAD2A05" w14:textId="5418E307" w:rsidR="00C43E7E" w:rsidRPr="005D4B6F" w:rsidRDefault="008022AC" w:rsidP="00BB424D">
      <w:pPr>
        <w:pStyle w:val="ListParagraph"/>
        <w:numPr>
          <w:ilvl w:val="0"/>
          <w:numId w:val="2"/>
        </w:numPr>
        <w:rPr>
          <w:rFonts w:ascii="Arial" w:hAnsi="Arial" w:cs="Arial"/>
          <w:sz w:val="20"/>
          <w:szCs w:val="20"/>
        </w:rPr>
      </w:pPr>
      <w:proofErr w:type="spellStart"/>
      <w:r w:rsidRPr="005D4B6F">
        <w:rPr>
          <w:rFonts w:ascii="Arial" w:hAnsi="Arial" w:cs="Arial"/>
          <w:color w:val="000000"/>
          <w:sz w:val="20"/>
          <w:szCs w:val="20"/>
        </w:rPr>
        <w:t>Rakotz</w:t>
      </w:r>
      <w:proofErr w:type="spellEnd"/>
      <w:r w:rsidRPr="005D4B6F">
        <w:rPr>
          <w:rFonts w:ascii="Arial"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59CA59EF" w14:textId="263A1D3F" w:rsidR="005D4B6F" w:rsidRPr="005D4B6F" w:rsidRDefault="005D4B6F" w:rsidP="00BB424D">
      <w:pPr>
        <w:pStyle w:val="ListParagraph"/>
        <w:numPr>
          <w:ilvl w:val="0"/>
          <w:numId w:val="2"/>
        </w:numPr>
        <w:rPr>
          <w:rFonts w:ascii="Arial" w:hAnsi="Arial" w:cs="Arial"/>
          <w:sz w:val="20"/>
          <w:szCs w:val="20"/>
        </w:rPr>
      </w:pPr>
      <w:r w:rsidRPr="005D4B6F">
        <w:rPr>
          <w:rFonts w:ascii="Arial" w:hAnsi="Arial" w:cs="Arial"/>
          <w:color w:val="000000"/>
          <w:sz w:val="20"/>
          <w:szCs w:val="20"/>
        </w:rPr>
        <w:t>Whelton, Paul K. “The Elusiveness of Population-Wide High Blood Pressure Control.” Annual Review of Public Health, vol. 36, no. 1, 2015, pp. 109–130., doi:10.1146/annurev-publhealth-031914-122949.</w:t>
      </w:r>
    </w:p>
    <w:p w14:paraId="1E80B468" w14:textId="628901F4" w:rsidR="005D4B6F" w:rsidRPr="005C7112" w:rsidRDefault="005D4B6F" w:rsidP="00BB424D">
      <w:pPr>
        <w:pStyle w:val="ListParagraph"/>
        <w:numPr>
          <w:ilvl w:val="0"/>
          <w:numId w:val="2"/>
        </w:numPr>
        <w:rPr>
          <w:rFonts w:ascii="Arial" w:hAnsi="Arial" w:cs="Arial"/>
          <w:sz w:val="20"/>
          <w:szCs w:val="20"/>
        </w:rPr>
      </w:pPr>
      <w:proofErr w:type="spellStart"/>
      <w:r w:rsidRPr="00B2152F">
        <w:rPr>
          <w:rFonts w:ascii="Arial" w:hAnsi="Arial" w:cs="Arial"/>
          <w:color w:val="000000"/>
          <w:sz w:val="20"/>
          <w:szCs w:val="20"/>
        </w:rPr>
        <w:t>Haskard-Zolnierek</w:t>
      </w:r>
      <w:proofErr w:type="spellEnd"/>
      <w:r w:rsidRPr="00B2152F">
        <w:rPr>
          <w:rFonts w:ascii="Arial" w:hAnsi="Arial" w:cs="Arial"/>
          <w:color w:val="000000"/>
          <w:sz w:val="20"/>
          <w:szCs w:val="20"/>
        </w:rPr>
        <w:t xml:space="preserve">, Kelly, et al. “White Coat Hypertension: Improving the Patient–Health Care </w:t>
      </w:r>
      <w:r w:rsidRPr="00CF0F0D">
        <w:rPr>
          <w:rFonts w:ascii="Arial" w:hAnsi="Arial" w:cs="Arial"/>
          <w:color w:val="000000"/>
          <w:sz w:val="20"/>
          <w:szCs w:val="20"/>
        </w:rPr>
        <w:t xml:space="preserve">Practitioner Relationship.” Psychology Research and Behavior Management, 2015, p. 133., </w:t>
      </w:r>
      <w:r w:rsidRPr="005C7112">
        <w:rPr>
          <w:rFonts w:ascii="Arial" w:hAnsi="Arial" w:cs="Arial"/>
          <w:color w:val="000000"/>
          <w:sz w:val="20"/>
          <w:szCs w:val="20"/>
        </w:rPr>
        <w:t>doi:10.2147/</w:t>
      </w:r>
      <w:proofErr w:type="gramStart"/>
      <w:r w:rsidRPr="005C7112">
        <w:rPr>
          <w:rFonts w:ascii="Arial" w:hAnsi="Arial" w:cs="Arial"/>
          <w:color w:val="000000"/>
          <w:sz w:val="20"/>
          <w:szCs w:val="20"/>
        </w:rPr>
        <w:t>prbm.s</w:t>
      </w:r>
      <w:proofErr w:type="gramEnd"/>
      <w:r w:rsidRPr="005C7112">
        <w:rPr>
          <w:rFonts w:ascii="Arial" w:hAnsi="Arial" w:cs="Arial"/>
          <w:color w:val="000000"/>
          <w:sz w:val="20"/>
          <w:szCs w:val="20"/>
        </w:rPr>
        <w:t>61192.</w:t>
      </w:r>
    </w:p>
    <w:p w14:paraId="3D1CCA67" w14:textId="2768312B" w:rsidR="00B2152F" w:rsidRPr="00031D70" w:rsidRDefault="00B2152F" w:rsidP="00BB424D">
      <w:pPr>
        <w:pStyle w:val="ListParagraph"/>
        <w:numPr>
          <w:ilvl w:val="0"/>
          <w:numId w:val="2"/>
        </w:numPr>
        <w:rPr>
          <w:rFonts w:ascii="Arial" w:hAnsi="Arial" w:cs="Arial"/>
          <w:sz w:val="20"/>
          <w:szCs w:val="20"/>
        </w:rPr>
      </w:pPr>
      <w:r w:rsidRPr="005C7112">
        <w:rPr>
          <w:rFonts w:ascii="Arial" w:hAnsi="Arial" w:cs="Arial"/>
          <w:color w:val="000000"/>
          <w:sz w:val="20"/>
          <w:szCs w:val="20"/>
        </w:rPr>
        <w:t xml:space="preserve">Jones, Daniel W., et al. “Measuring Blood Pressure Accurately.” Jama, vol. 289, no. 8, 2003, p. </w:t>
      </w:r>
      <w:r w:rsidRPr="00031D70">
        <w:rPr>
          <w:rFonts w:ascii="Arial" w:hAnsi="Arial" w:cs="Arial"/>
          <w:color w:val="000000"/>
          <w:sz w:val="20"/>
          <w:szCs w:val="20"/>
        </w:rPr>
        <w:t>1027., doi:10.1001/jama.289.8.1027.</w:t>
      </w:r>
    </w:p>
    <w:p w14:paraId="63330D85" w14:textId="054F0EDE" w:rsidR="00F77267" w:rsidRPr="00031D70" w:rsidRDefault="00F77267" w:rsidP="00BB424D">
      <w:pPr>
        <w:pStyle w:val="ListParagraph"/>
        <w:numPr>
          <w:ilvl w:val="0"/>
          <w:numId w:val="2"/>
        </w:numPr>
        <w:rPr>
          <w:rFonts w:ascii="Arial" w:hAnsi="Arial" w:cs="Arial"/>
          <w:sz w:val="20"/>
          <w:szCs w:val="20"/>
        </w:rPr>
      </w:pPr>
      <w:r w:rsidRPr="00031D70">
        <w:rPr>
          <w:rFonts w:ascii="Arial" w:hAnsi="Arial" w:cs="Arial"/>
          <w:color w:val="000000"/>
          <w:sz w:val="20"/>
          <w:szCs w:val="20"/>
        </w:rPr>
        <w:t xml:space="preserve">Pickering, Thomas G., et al. “Recommendations for Blood Pressure Measurement in Humans and Experimental Animals.” Hypertension, vol. 45, no. 1, 2005, pp. 142–161., </w:t>
      </w:r>
      <w:proofErr w:type="gramStart"/>
      <w:r w:rsidRPr="00031D70">
        <w:rPr>
          <w:rFonts w:ascii="Arial" w:hAnsi="Arial" w:cs="Arial"/>
          <w:color w:val="000000"/>
          <w:sz w:val="20"/>
          <w:szCs w:val="20"/>
        </w:rPr>
        <w:t>doi:10.1161/01.hyp</w:t>
      </w:r>
      <w:proofErr w:type="gramEnd"/>
      <w:r w:rsidRPr="00031D70">
        <w:rPr>
          <w:rFonts w:ascii="Arial" w:hAnsi="Arial" w:cs="Arial"/>
          <w:color w:val="000000"/>
          <w:sz w:val="20"/>
          <w:szCs w:val="20"/>
        </w:rPr>
        <w:t>.0000150859.47929.8e.</w:t>
      </w:r>
    </w:p>
    <w:p w14:paraId="44FA16F7" w14:textId="1FBE9EF4" w:rsidR="00CF0F0D" w:rsidRPr="00D1451A" w:rsidRDefault="00CF0F0D" w:rsidP="00BB424D">
      <w:pPr>
        <w:pStyle w:val="ListParagraph"/>
        <w:numPr>
          <w:ilvl w:val="0"/>
          <w:numId w:val="2"/>
        </w:numPr>
        <w:rPr>
          <w:rFonts w:ascii="Arial" w:hAnsi="Arial" w:cs="Arial"/>
          <w:sz w:val="20"/>
          <w:szCs w:val="20"/>
        </w:rPr>
      </w:pPr>
      <w:proofErr w:type="spellStart"/>
      <w:r w:rsidRPr="00031D70">
        <w:rPr>
          <w:rFonts w:ascii="Arial" w:hAnsi="Arial" w:cs="Arial"/>
          <w:color w:val="000000"/>
          <w:sz w:val="20"/>
          <w:szCs w:val="20"/>
        </w:rPr>
        <w:t>Parati</w:t>
      </w:r>
      <w:proofErr w:type="spellEnd"/>
      <w:r w:rsidRPr="00031D70">
        <w:rPr>
          <w:rFonts w:ascii="Arial" w:hAnsi="Arial" w:cs="Arial"/>
          <w:color w:val="000000"/>
          <w:sz w:val="20"/>
          <w:szCs w:val="20"/>
        </w:rPr>
        <w:t xml:space="preserve">, Gianfranco, et al. “Accuracy of Blood Pressure Measurement: Sphygmomanometer Calibration and Beyond.” Journal of Hypertension, vol. 24, no. 10, 2006, pp. 1915–1918., </w:t>
      </w:r>
      <w:proofErr w:type="gramStart"/>
      <w:r w:rsidRPr="00D1451A">
        <w:rPr>
          <w:rFonts w:ascii="Arial" w:hAnsi="Arial" w:cs="Arial"/>
          <w:color w:val="000000"/>
          <w:sz w:val="20"/>
          <w:szCs w:val="20"/>
        </w:rPr>
        <w:t>doi:10.1097/01.hjh</w:t>
      </w:r>
      <w:proofErr w:type="gramEnd"/>
      <w:r w:rsidRPr="00D1451A">
        <w:rPr>
          <w:rFonts w:ascii="Arial" w:hAnsi="Arial" w:cs="Arial"/>
          <w:color w:val="000000"/>
          <w:sz w:val="20"/>
          <w:szCs w:val="20"/>
        </w:rPr>
        <w:t>.0000244935.19299.f5.</w:t>
      </w:r>
    </w:p>
    <w:p w14:paraId="6EE4C28A" w14:textId="468863B8" w:rsidR="0046072B" w:rsidRPr="003F785D" w:rsidRDefault="0046072B" w:rsidP="00BB424D">
      <w:pPr>
        <w:pStyle w:val="ListParagraph"/>
        <w:numPr>
          <w:ilvl w:val="0"/>
          <w:numId w:val="2"/>
        </w:numPr>
        <w:rPr>
          <w:rFonts w:ascii="Arial" w:hAnsi="Arial" w:cs="Arial"/>
          <w:sz w:val="20"/>
          <w:szCs w:val="20"/>
        </w:rPr>
      </w:pPr>
      <w:r w:rsidRPr="00D1451A">
        <w:rPr>
          <w:rFonts w:ascii="Arial" w:hAnsi="Arial" w:cs="Arial"/>
          <w:color w:val="000000"/>
          <w:sz w:val="20"/>
          <w:szCs w:val="20"/>
        </w:rPr>
        <w:t xml:space="preserve">Seravalle, G., et al. “Blood Pressure Measurement, White-Coat and Masked Hypertension.” Updates in Hypertension and Cardiovascular Protection Prehypertension and Cardiometabolic </w:t>
      </w:r>
      <w:r w:rsidRPr="003F785D">
        <w:rPr>
          <w:rFonts w:ascii="Arial" w:hAnsi="Arial" w:cs="Arial"/>
          <w:color w:val="000000"/>
          <w:sz w:val="20"/>
          <w:szCs w:val="20"/>
        </w:rPr>
        <w:t>Syndrome, 2018, pp. 383–394., doi:10.1007/978-3-319-75310-2_27.</w:t>
      </w:r>
    </w:p>
    <w:p w14:paraId="79667583" w14:textId="6241802C" w:rsidR="00706BB1" w:rsidRPr="003F785D" w:rsidRDefault="00706BB1" w:rsidP="00BB424D">
      <w:pPr>
        <w:pStyle w:val="ListParagraph"/>
        <w:numPr>
          <w:ilvl w:val="0"/>
          <w:numId w:val="2"/>
        </w:numPr>
        <w:rPr>
          <w:rFonts w:ascii="Arial" w:hAnsi="Arial" w:cs="Arial"/>
          <w:sz w:val="20"/>
          <w:szCs w:val="20"/>
        </w:rPr>
      </w:pPr>
      <w:r w:rsidRPr="003F785D">
        <w:rPr>
          <w:rFonts w:ascii="Arial" w:hAnsi="Arial" w:cs="Arial"/>
          <w:color w:val="000000"/>
          <w:sz w:val="20"/>
          <w:szCs w:val="20"/>
        </w:rPr>
        <w:t xml:space="preserve">Pickering, Thomas G., et al. </w:t>
      </w:r>
      <w:proofErr w:type="gramStart"/>
      <w:r w:rsidRPr="003F785D">
        <w:rPr>
          <w:rFonts w:ascii="Arial" w:hAnsi="Arial" w:cs="Arial"/>
          <w:color w:val="000000"/>
          <w:sz w:val="20"/>
          <w:szCs w:val="20"/>
        </w:rPr>
        <w:t>“ ‘</w:t>
      </w:r>
      <w:proofErr w:type="gramEnd"/>
      <w:r w:rsidRPr="003F785D">
        <w:rPr>
          <w:rFonts w:ascii="Arial" w:hAnsi="Arial" w:cs="Arial"/>
          <w:color w:val="000000"/>
          <w:sz w:val="20"/>
          <w:szCs w:val="20"/>
        </w:rPr>
        <w:t>Call To Action on Use and Reimbursement for Home Blood Pressure Monitoring: Executive Summary.’” The Journal of Clinical Hypertension, vol. 10, no. 11, 2008, pp. 885–886., doi:10.1111/j.1751-7176.2008.0033_</w:t>
      </w:r>
      <w:proofErr w:type="gramStart"/>
      <w:r w:rsidRPr="003F785D">
        <w:rPr>
          <w:rFonts w:ascii="Arial" w:hAnsi="Arial" w:cs="Arial"/>
          <w:color w:val="000000"/>
          <w:sz w:val="20"/>
          <w:szCs w:val="20"/>
        </w:rPr>
        <w:t>2.x.</w:t>
      </w:r>
      <w:proofErr w:type="gramEnd"/>
    </w:p>
    <w:p w14:paraId="26B5BDFE"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Merai</w:t>
      </w:r>
      <w:proofErr w:type="spellEnd"/>
      <w:r w:rsidRPr="00C74A7D">
        <w:rPr>
          <w:rFonts w:ascii="Arial" w:eastAsia="Times New Roman" w:hAnsi="Arial" w:cs="Arial"/>
          <w:color w:val="000000"/>
          <w:sz w:val="20"/>
          <w:szCs w:val="20"/>
        </w:rPr>
        <w:t xml:space="preserve">, </w:t>
      </w:r>
      <w:proofErr w:type="spellStart"/>
      <w:r w:rsidRPr="00C74A7D">
        <w:rPr>
          <w:rFonts w:ascii="Arial" w:eastAsia="Times New Roman" w:hAnsi="Arial" w:cs="Arial"/>
          <w:color w:val="000000"/>
          <w:sz w:val="20"/>
          <w:szCs w:val="20"/>
        </w:rPr>
        <w:t>Rikita</w:t>
      </w:r>
      <w:proofErr w:type="spellEnd"/>
      <w:r w:rsidRPr="00C74A7D">
        <w:rPr>
          <w:rFonts w:ascii="Arial" w:eastAsia="Times New Roman" w:hAnsi="Arial" w:cs="Arial"/>
          <w:color w:val="000000"/>
          <w:sz w:val="20"/>
          <w:szCs w:val="20"/>
        </w:rPr>
        <w:t>, et al. “CDC Grand Rounds: A Public Health Approach to Detect and Control Hypertension.” MMWR. Morbidity and Mortality Weekly Report, vol. 65, no. 45, 2016, pp. 1261–1264., doi:10.15585/mmwr.mm6545a3.</w:t>
      </w:r>
    </w:p>
    <w:p w14:paraId="25467511"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Rakotz</w:t>
      </w:r>
      <w:proofErr w:type="spellEnd"/>
      <w:r w:rsidRPr="00C74A7D">
        <w:rPr>
          <w:rFonts w:ascii="Arial" w:eastAsia="Times New Roman"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05DEF32D" w14:textId="3C2E5641" w:rsidR="00C74A7D" w:rsidRPr="007F1DE1" w:rsidRDefault="001F7C66" w:rsidP="00BB424D">
      <w:pPr>
        <w:pStyle w:val="ListParagraph"/>
        <w:numPr>
          <w:ilvl w:val="0"/>
          <w:numId w:val="2"/>
        </w:numPr>
        <w:rPr>
          <w:rFonts w:ascii="Arial" w:hAnsi="Arial" w:cs="Arial"/>
          <w:sz w:val="20"/>
          <w:szCs w:val="20"/>
        </w:rPr>
      </w:pPr>
      <w:r w:rsidRPr="00827D3C">
        <w:rPr>
          <w:rFonts w:ascii="Arial" w:hAnsi="Arial" w:cs="Arial"/>
          <w:color w:val="000000"/>
          <w:sz w:val="20"/>
          <w:szCs w:val="20"/>
        </w:rPr>
        <w:lastRenderedPageBreak/>
        <w:t xml:space="preserve">Burke, Lora E., et al. “Current Science on Consumer Use of Mobile Health for Cardiovascular </w:t>
      </w:r>
      <w:r w:rsidRPr="007F1DE1">
        <w:rPr>
          <w:rFonts w:ascii="Arial" w:hAnsi="Arial" w:cs="Arial"/>
          <w:color w:val="000000"/>
          <w:sz w:val="20"/>
          <w:szCs w:val="20"/>
        </w:rPr>
        <w:t>Disease Prevention.” Circulation, vol. 132, no. 12, 2015, pp. 1157–1213., doi:10.1161/cir.0000000000000232.</w:t>
      </w:r>
    </w:p>
    <w:p w14:paraId="58AFD6BA" w14:textId="031B2F48" w:rsidR="00537004" w:rsidRPr="007F1DE1" w:rsidRDefault="00537004" w:rsidP="007F1DE1">
      <w:pPr>
        <w:pStyle w:val="ListParagraph"/>
        <w:numPr>
          <w:ilvl w:val="0"/>
          <w:numId w:val="2"/>
        </w:numPr>
        <w:spacing w:line="240" w:lineRule="auto"/>
        <w:rPr>
          <w:rFonts w:ascii="Arial" w:hAnsi="Arial" w:cs="Arial"/>
          <w:sz w:val="20"/>
          <w:szCs w:val="20"/>
        </w:rPr>
      </w:pPr>
      <w:r w:rsidRPr="007F1DE1">
        <w:rPr>
          <w:rFonts w:ascii="Arial" w:hAnsi="Arial" w:cs="Arial"/>
          <w:color w:val="000000"/>
          <w:sz w:val="20"/>
          <w:szCs w:val="20"/>
        </w:rPr>
        <w:t>Ijaz, Muhammad, et al. “Hybrid Prediction Model for Type 2 Diabetes and Hypertension Using DBSCAN-Based Outlier Detection, Synthetic Minority Over Sampling Technique (SMOTE), and Random Forest.” Applied Sciences, vol. 8, no. 8, 2018, p. 1325., doi:10.3390/app8081325.</w:t>
      </w:r>
    </w:p>
    <w:p w14:paraId="7D835AE2" w14:textId="214BD97B" w:rsidR="002565B9" w:rsidRPr="008E5151" w:rsidRDefault="002565B9" w:rsidP="007F1DE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06-a). Retrieved from </w:t>
      </w:r>
      <w:hyperlink r:id="rId16" w:history="1">
        <w:r w:rsidRPr="008E5151">
          <w:rPr>
            <w:rStyle w:val="Hyperlink"/>
            <w:rFonts w:ascii="Arial" w:hAnsi="Arial" w:cs="Arial"/>
            <w:color w:val="1155CC"/>
            <w:sz w:val="20"/>
            <w:szCs w:val="20"/>
          </w:rPr>
          <w:t>https://wwwn.cdc.gov/nchs/nhanes/analyticguidelines.aspx</w:t>
        </w:r>
      </w:hyperlink>
      <w:r w:rsidRPr="008E5151">
        <w:rPr>
          <w:rFonts w:ascii="Arial" w:hAnsi="Arial" w:cs="Arial"/>
          <w:color w:val="000000"/>
          <w:sz w:val="20"/>
          <w:szCs w:val="20"/>
        </w:rPr>
        <w:t xml:space="preserve">. </w:t>
      </w:r>
    </w:p>
    <w:p w14:paraId="66918B4C" w14:textId="1B312398" w:rsidR="002565B9" w:rsidRPr="00522B51" w:rsidRDefault="002565B9" w:rsidP="00522B5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06-b). Retrieved from </w:t>
      </w:r>
      <w:hyperlink r:id="rId17" w:history="1">
        <w:r w:rsidRPr="00522B51">
          <w:rPr>
            <w:rStyle w:val="Hyperlink"/>
            <w:rFonts w:ascii="Arial" w:hAnsi="Arial" w:cs="Arial"/>
            <w:color w:val="1155CC"/>
            <w:sz w:val="20"/>
            <w:szCs w:val="20"/>
          </w:rPr>
          <w:t>https://wwwn.cdc.gov/nchs/nhanes/NhanesCitation.aspx</w:t>
        </w:r>
      </w:hyperlink>
      <w:r w:rsidRPr="00522B51">
        <w:rPr>
          <w:rFonts w:ascii="Arial" w:hAnsi="Arial" w:cs="Arial"/>
          <w:color w:val="000000"/>
          <w:sz w:val="20"/>
          <w:szCs w:val="20"/>
        </w:rPr>
        <w:t>.  </w:t>
      </w:r>
    </w:p>
    <w:p w14:paraId="263F619E" w14:textId="77777777" w:rsidR="00522B51" w:rsidRPr="00522B51" w:rsidRDefault="0048360F" w:rsidP="00522B51">
      <w:pPr>
        <w:pStyle w:val="ListParagraph"/>
        <w:numPr>
          <w:ilvl w:val="0"/>
          <w:numId w:val="2"/>
        </w:numPr>
        <w:spacing w:line="240" w:lineRule="auto"/>
        <w:rPr>
          <w:rFonts w:ascii="Arial" w:hAnsi="Arial" w:cs="Arial"/>
          <w:sz w:val="20"/>
          <w:szCs w:val="20"/>
        </w:rPr>
      </w:pPr>
      <w:r w:rsidRPr="00522B51">
        <w:rPr>
          <w:rFonts w:ascii="Arial" w:hAnsi="Arial" w:cs="Arial"/>
          <w:color w:val="000000"/>
          <w:sz w:val="20"/>
          <w:szCs w:val="20"/>
        </w:rPr>
        <w:t>Hughes, Michael D., and Stuart J. Pocock. “Within-Subject Diastolic Blood Pressure Variability: Implications for Risk Assessment and Screening.” Journal of Clinical Epidemiology, vol. 45, no. 9, 1992, pp. 985–998., doi:10.1016/0895-4356(92)90114-3.</w:t>
      </w:r>
    </w:p>
    <w:p w14:paraId="3CB84919" w14:textId="70C08F1E" w:rsidR="00522B51" w:rsidRPr="00A90834" w:rsidRDefault="00522B51" w:rsidP="00522B51">
      <w:pPr>
        <w:pStyle w:val="ListParagraph"/>
        <w:numPr>
          <w:ilvl w:val="0"/>
          <w:numId w:val="2"/>
        </w:numPr>
        <w:spacing w:line="240" w:lineRule="auto"/>
        <w:rPr>
          <w:rFonts w:ascii="Arial" w:hAnsi="Arial" w:cs="Arial"/>
          <w:sz w:val="20"/>
          <w:szCs w:val="20"/>
        </w:rPr>
      </w:pPr>
      <w:r w:rsidRPr="00522B51">
        <w:rPr>
          <w:rFonts w:ascii="Arial" w:eastAsia="Times New Roman" w:hAnsi="Arial" w:cs="Arial"/>
          <w:color w:val="000000"/>
          <w:sz w:val="20"/>
          <w:szCs w:val="20"/>
        </w:rPr>
        <w:t xml:space="preserve">Rosner, Bernard, and </w:t>
      </w:r>
      <w:proofErr w:type="spellStart"/>
      <w:proofErr w:type="gramStart"/>
      <w:r w:rsidRPr="00522B51">
        <w:rPr>
          <w:rFonts w:ascii="Arial" w:eastAsia="Times New Roman" w:hAnsi="Arial" w:cs="Arial"/>
          <w:color w:val="000000"/>
          <w:sz w:val="20"/>
          <w:szCs w:val="20"/>
        </w:rPr>
        <w:t>B.frank</w:t>
      </w:r>
      <w:proofErr w:type="spellEnd"/>
      <w:proofErr w:type="gramEnd"/>
      <w:r w:rsidRPr="00522B51">
        <w:rPr>
          <w:rFonts w:ascii="Arial" w:eastAsia="Times New Roman" w:hAnsi="Arial" w:cs="Arial"/>
          <w:color w:val="000000"/>
          <w:sz w:val="20"/>
          <w:szCs w:val="20"/>
        </w:rPr>
        <w:t xml:space="preserve"> Polk. “The Implications of Blood Pressure Variability for Clinical and </w:t>
      </w:r>
      <w:r w:rsidRPr="00A90834">
        <w:rPr>
          <w:rFonts w:ascii="Arial" w:eastAsia="Times New Roman" w:hAnsi="Arial" w:cs="Arial"/>
          <w:color w:val="000000"/>
          <w:sz w:val="20"/>
          <w:szCs w:val="20"/>
        </w:rPr>
        <w:t>Screening Purposes.” Journal of Chronic Diseases, vol. 32, no. 6, 1979, pp. 451–461., doi:10.1016/0021-9681(79)90105-x.</w:t>
      </w:r>
    </w:p>
    <w:p w14:paraId="624240AF" w14:textId="69895100" w:rsidR="00522B51" w:rsidRPr="00A90834" w:rsidRDefault="00315869"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Müller, K. R., Mika, S., </w:t>
      </w:r>
      <w:proofErr w:type="spellStart"/>
      <w:r w:rsidRPr="00A90834">
        <w:rPr>
          <w:rFonts w:ascii="Arial" w:hAnsi="Arial" w:cs="Arial"/>
          <w:color w:val="222222"/>
          <w:sz w:val="20"/>
          <w:szCs w:val="20"/>
          <w:shd w:val="clear" w:color="auto" w:fill="FFFFFF"/>
        </w:rPr>
        <w:t>Rätsch</w:t>
      </w:r>
      <w:proofErr w:type="spellEnd"/>
      <w:r w:rsidRPr="00A90834">
        <w:rPr>
          <w:rFonts w:ascii="Arial" w:hAnsi="Arial" w:cs="Arial"/>
          <w:color w:val="222222"/>
          <w:sz w:val="20"/>
          <w:szCs w:val="20"/>
          <w:shd w:val="clear" w:color="auto" w:fill="FFFFFF"/>
        </w:rPr>
        <w:t xml:space="preserve">, G., Tsuda, K., &amp; </w:t>
      </w:r>
      <w:proofErr w:type="spellStart"/>
      <w:r w:rsidRPr="00A90834">
        <w:rPr>
          <w:rFonts w:ascii="Arial" w:hAnsi="Arial" w:cs="Arial"/>
          <w:color w:val="222222"/>
          <w:sz w:val="20"/>
          <w:szCs w:val="20"/>
          <w:shd w:val="clear" w:color="auto" w:fill="FFFFFF"/>
        </w:rPr>
        <w:t>Schölkopf</w:t>
      </w:r>
      <w:proofErr w:type="spellEnd"/>
      <w:r w:rsidRPr="00A90834">
        <w:rPr>
          <w:rFonts w:ascii="Arial" w:hAnsi="Arial" w:cs="Arial"/>
          <w:color w:val="222222"/>
          <w:sz w:val="20"/>
          <w:szCs w:val="20"/>
          <w:shd w:val="clear" w:color="auto" w:fill="FFFFFF"/>
        </w:rPr>
        <w:t>, B. (2001). An introduction to kernel-based learning algorithms. </w:t>
      </w:r>
      <w:r w:rsidRPr="00A90834">
        <w:rPr>
          <w:rFonts w:ascii="Arial" w:hAnsi="Arial" w:cs="Arial"/>
          <w:i/>
          <w:iCs/>
          <w:color w:val="222222"/>
          <w:sz w:val="20"/>
          <w:szCs w:val="20"/>
          <w:shd w:val="clear" w:color="auto" w:fill="FFFFFF"/>
        </w:rPr>
        <w:t>IEEE transactions on neural networks</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12</w:t>
      </w:r>
      <w:r w:rsidRPr="00A90834">
        <w:rPr>
          <w:rFonts w:ascii="Arial" w:hAnsi="Arial" w:cs="Arial"/>
          <w:color w:val="222222"/>
          <w:sz w:val="20"/>
          <w:szCs w:val="20"/>
          <w:shd w:val="clear" w:color="auto" w:fill="FFFFFF"/>
        </w:rPr>
        <w:t>(2).</w:t>
      </w:r>
    </w:p>
    <w:p w14:paraId="53F56615" w14:textId="592D9A66" w:rsidR="00A233C8" w:rsidRPr="00A90834" w:rsidRDefault="00A233C8"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McLachlan, </w:t>
      </w:r>
      <w:proofErr w:type="spellStart"/>
      <w:r w:rsidRPr="00A90834">
        <w:rPr>
          <w:rFonts w:ascii="Arial" w:hAnsi="Arial" w:cs="Arial"/>
          <w:color w:val="000000"/>
          <w:sz w:val="20"/>
          <w:szCs w:val="20"/>
        </w:rPr>
        <w:t>Goeffrey</w:t>
      </w:r>
      <w:proofErr w:type="spellEnd"/>
      <w:r w:rsidRPr="00A90834">
        <w:rPr>
          <w:rFonts w:ascii="Arial" w:hAnsi="Arial" w:cs="Arial"/>
          <w:color w:val="000000"/>
          <w:sz w:val="20"/>
          <w:szCs w:val="20"/>
        </w:rPr>
        <w:t xml:space="preserve"> J. "Mahalanobis distance." Resonance4.6 (1999): 20-26.</w:t>
      </w:r>
    </w:p>
    <w:p w14:paraId="3741035F" w14:textId="77777777" w:rsidR="00625B71" w:rsidRPr="00A90834" w:rsidRDefault="00625B71" w:rsidP="00625B7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Clark, L. A., </w:t>
      </w:r>
      <w:proofErr w:type="spellStart"/>
      <w:r w:rsidRPr="00A90834">
        <w:rPr>
          <w:rFonts w:ascii="Arial" w:hAnsi="Arial" w:cs="Arial"/>
          <w:color w:val="222222"/>
          <w:sz w:val="20"/>
          <w:szCs w:val="20"/>
          <w:shd w:val="clear" w:color="auto" w:fill="FFFFFF"/>
        </w:rPr>
        <w:t>Denby</w:t>
      </w:r>
      <w:proofErr w:type="spellEnd"/>
      <w:r w:rsidRPr="00A90834">
        <w:rPr>
          <w:rFonts w:ascii="Arial" w:hAnsi="Arial" w:cs="Arial"/>
          <w:color w:val="222222"/>
          <w:sz w:val="20"/>
          <w:szCs w:val="20"/>
          <w:shd w:val="clear" w:color="auto" w:fill="FFFFFF"/>
        </w:rPr>
        <w:t xml:space="preserve">, L., </w:t>
      </w:r>
      <w:proofErr w:type="spellStart"/>
      <w:r w:rsidRPr="00A90834">
        <w:rPr>
          <w:rFonts w:ascii="Arial" w:hAnsi="Arial" w:cs="Arial"/>
          <w:color w:val="222222"/>
          <w:sz w:val="20"/>
          <w:szCs w:val="20"/>
          <w:shd w:val="clear" w:color="auto" w:fill="FFFFFF"/>
        </w:rPr>
        <w:t>Pregibon</w:t>
      </w:r>
      <w:proofErr w:type="spellEnd"/>
      <w:r w:rsidRPr="00A90834">
        <w:rPr>
          <w:rFonts w:ascii="Arial" w:hAnsi="Arial" w:cs="Arial"/>
          <w:color w:val="222222"/>
          <w:sz w:val="20"/>
          <w:szCs w:val="20"/>
          <w:shd w:val="clear" w:color="auto" w:fill="FFFFFF"/>
        </w:rPr>
        <w:t xml:space="preserve">, D., </w:t>
      </w:r>
      <w:proofErr w:type="spellStart"/>
      <w:r w:rsidRPr="00A90834">
        <w:rPr>
          <w:rFonts w:ascii="Arial" w:hAnsi="Arial" w:cs="Arial"/>
          <w:color w:val="222222"/>
          <w:sz w:val="20"/>
          <w:szCs w:val="20"/>
          <w:shd w:val="clear" w:color="auto" w:fill="FFFFFF"/>
        </w:rPr>
        <w:t>Harshfield</w:t>
      </w:r>
      <w:proofErr w:type="spellEnd"/>
      <w:r w:rsidRPr="00A90834">
        <w:rPr>
          <w:rFonts w:ascii="Arial" w:hAnsi="Arial" w:cs="Arial"/>
          <w:color w:val="222222"/>
          <w:sz w:val="20"/>
          <w:szCs w:val="20"/>
          <w:shd w:val="clear" w:color="auto" w:fill="FFFFFF"/>
        </w:rPr>
        <w:t>, G. A., Pickering, T. G., Blank, S., &amp; Laragh, J. H. (1987). A data</w:t>
      </w:r>
      <w:r w:rsidRPr="00A90834">
        <w:rPr>
          <w:rFonts w:ascii="Cambria Math" w:hAnsi="Cambria Math" w:cs="Cambria Math"/>
          <w:color w:val="222222"/>
          <w:sz w:val="20"/>
          <w:szCs w:val="20"/>
          <w:shd w:val="clear" w:color="auto" w:fill="FFFFFF"/>
        </w:rPr>
        <w:t>‐</w:t>
      </w:r>
      <w:r w:rsidRPr="00A90834">
        <w:rPr>
          <w:rFonts w:ascii="Arial" w:hAnsi="Arial" w:cs="Arial"/>
          <w:color w:val="222222"/>
          <w:sz w:val="20"/>
          <w:szCs w:val="20"/>
          <w:shd w:val="clear" w:color="auto" w:fill="FFFFFF"/>
        </w:rPr>
        <w:t>based method for bivariate outlier detection: Application to automatic blood pressure recording devices. </w:t>
      </w:r>
      <w:r w:rsidRPr="00A90834">
        <w:rPr>
          <w:rFonts w:ascii="Arial" w:hAnsi="Arial" w:cs="Arial"/>
          <w:i/>
          <w:iCs/>
          <w:color w:val="222222"/>
          <w:sz w:val="20"/>
          <w:szCs w:val="20"/>
          <w:shd w:val="clear" w:color="auto" w:fill="FFFFFF"/>
        </w:rPr>
        <w:t>Psychophysiology</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24</w:t>
      </w:r>
      <w:r w:rsidRPr="00A90834">
        <w:rPr>
          <w:rFonts w:ascii="Arial" w:hAnsi="Arial" w:cs="Arial"/>
          <w:color w:val="222222"/>
          <w:sz w:val="20"/>
          <w:szCs w:val="20"/>
          <w:shd w:val="clear" w:color="auto" w:fill="FFFFFF"/>
        </w:rPr>
        <w:t>(1), 119-125.</w:t>
      </w:r>
    </w:p>
    <w:p w14:paraId="458916EB" w14:textId="0BCA8929" w:rsidR="00625B71" w:rsidRPr="00A90834" w:rsidRDefault="00F31BB1"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Garrett, R. G. (1989). The chi-square plot: a tool for multivariate outlier recognition. </w:t>
      </w:r>
      <w:r w:rsidRPr="00A90834">
        <w:rPr>
          <w:rFonts w:ascii="Arial" w:hAnsi="Arial" w:cs="Arial"/>
          <w:i/>
          <w:iCs/>
          <w:color w:val="222222"/>
          <w:sz w:val="20"/>
          <w:szCs w:val="20"/>
          <w:shd w:val="clear" w:color="auto" w:fill="FFFFFF"/>
        </w:rPr>
        <w:t>Journal of Geochemical Exploration</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32</w:t>
      </w:r>
      <w:r w:rsidRPr="00A90834">
        <w:rPr>
          <w:rFonts w:ascii="Arial" w:hAnsi="Arial" w:cs="Arial"/>
          <w:color w:val="222222"/>
          <w:sz w:val="20"/>
          <w:szCs w:val="20"/>
          <w:shd w:val="clear" w:color="auto" w:fill="FFFFFF"/>
        </w:rPr>
        <w:t>(1-3), 319-341.</w:t>
      </w:r>
    </w:p>
    <w:p w14:paraId="73FCA1DD" w14:textId="02DF4266" w:rsidR="00FB6F6E" w:rsidRPr="00A90834" w:rsidRDefault="00FB6F6E"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Team, R. C. (201</w:t>
      </w:r>
      <w:r w:rsidR="00691A91" w:rsidRPr="00A90834">
        <w:rPr>
          <w:rFonts w:ascii="Arial" w:hAnsi="Arial" w:cs="Arial"/>
          <w:color w:val="222222"/>
          <w:sz w:val="20"/>
          <w:szCs w:val="20"/>
          <w:shd w:val="clear" w:color="auto" w:fill="FFFFFF"/>
        </w:rPr>
        <w:t>9</w:t>
      </w:r>
      <w:r w:rsidRPr="00A90834">
        <w:rPr>
          <w:rFonts w:ascii="Arial" w:hAnsi="Arial" w:cs="Arial"/>
          <w:color w:val="222222"/>
          <w:sz w:val="20"/>
          <w:szCs w:val="20"/>
          <w:shd w:val="clear" w:color="auto" w:fill="FFFFFF"/>
        </w:rPr>
        <w:t>). R: A language and environment for statistical computing.</w:t>
      </w:r>
    </w:p>
    <w:p w14:paraId="4A02E7C5" w14:textId="0A9400E7" w:rsidR="00925903" w:rsidRPr="00A90834" w:rsidRDefault="0027486F"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Buehler, Eric (2019). Senior-research. </w:t>
      </w:r>
      <w:hyperlink r:id="rId18" w:history="1">
        <w:r w:rsidRPr="00A90834">
          <w:rPr>
            <w:rStyle w:val="Hyperlink"/>
            <w:rFonts w:ascii="Arial" w:hAnsi="Arial" w:cs="Arial"/>
            <w:color w:val="1155CC"/>
            <w:sz w:val="20"/>
            <w:szCs w:val="20"/>
          </w:rPr>
          <w:t>https://github.com/buehlere/senior-research</w:t>
        </w:r>
      </w:hyperlink>
      <w:r w:rsidRPr="00A90834">
        <w:rPr>
          <w:rFonts w:ascii="Arial" w:hAnsi="Arial" w:cs="Arial"/>
          <w:color w:val="000000"/>
          <w:sz w:val="20"/>
          <w:szCs w:val="20"/>
        </w:rPr>
        <w:t>.</w:t>
      </w:r>
    </w:p>
    <w:p w14:paraId="5F71C707" w14:textId="3BFD53E9" w:rsidR="004B6F8B" w:rsidRPr="00A90834" w:rsidRDefault="004B6F8B" w:rsidP="007F1DE1">
      <w:pPr>
        <w:pStyle w:val="ListParagraph"/>
        <w:numPr>
          <w:ilvl w:val="0"/>
          <w:numId w:val="2"/>
        </w:numPr>
        <w:spacing w:line="240" w:lineRule="auto"/>
        <w:rPr>
          <w:rFonts w:ascii="Arial" w:hAnsi="Arial" w:cs="Arial"/>
          <w:sz w:val="20"/>
          <w:szCs w:val="20"/>
        </w:rPr>
      </w:pPr>
      <w:proofErr w:type="spellStart"/>
      <w:proofErr w:type="gramStart"/>
      <w:r w:rsidRPr="00A90834">
        <w:rPr>
          <w:rFonts w:ascii="Arial" w:hAnsi="Arial" w:cs="Arial"/>
          <w:color w:val="000000"/>
          <w:sz w:val="20"/>
          <w:szCs w:val="20"/>
        </w:rPr>
        <w:t>Chang,W</w:t>
      </w:r>
      <w:proofErr w:type="spellEnd"/>
      <w:r w:rsidRPr="00A90834">
        <w:rPr>
          <w:rFonts w:ascii="Arial" w:hAnsi="Arial" w:cs="Arial"/>
          <w:color w:val="000000"/>
          <w:sz w:val="20"/>
          <w:szCs w:val="20"/>
        </w:rPr>
        <w:t>.</w:t>
      </w:r>
      <w:proofErr w:type="gramEnd"/>
      <w:r w:rsidRPr="00A90834">
        <w:rPr>
          <w:rFonts w:ascii="Arial" w:hAnsi="Arial" w:cs="Arial"/>
          <w:color w:val="000000"/>
          <w:sz w:val="20"/>
          <w:szCs w:val="20"/>
        </w:rPr>
        <w:t xml:space="preserve">, Cheng, J., </w:t>
      </w:r>
      <w:proofErr w:type="spellStart"/>
      <w:r w:rsidRPr="00A90834">
        <w:rPr>
          <w:rFonts w:ascii="Arial" w:hAnsi="Arial" w:cs="Arial"/>
          <w:color w:val="000000"/>
          <w:sz w:val="20"/>
          <w:szCs w:val="20"/>
        </w:rPr>
        <w:t>Allarie</w:t>
      </w:r>
      <w:proofErr w:type="spellEnd"/>
      <w:r w:rsidRPr="00A90834">
        <w:rPr>
          <w:rFonts w:ascii="Arial" w:hAnsi="Arial" w:cs="Arial"/>
          <w:color w:val="000000"/>
          <w:sz w:val="20"/>
          <w:szCs w:val="20"/>
        </w:rPr>
        <w:t xml:space="preserve">, J., </w:t>
      </w:r>
      <w:proofErr w:type="spellStart"/>
      <w:r w:rsidRPr="00A90834">
        <w:rPr>
          <w:rFonts w:ascii="Arial" w:hAnsi="Arial" w:cs="Arial"/>
          <w:color w:val="000000"/>
          <w:sz w:val="20"/>
          <w:szCs w:val="20"/>
        </w:rPr>
        <w:t>Xie</w:t>
      </w:r>
      <w:proofErr w:type="spellEnd"/>
      <w:r w:rsidRPr="00A90834">
        <w:rPr>
          <w:rFonts w:ascii="Arial" w:hAnsi="Arial" w:cs="Arial"/>
          <w:color w:val="000000"/>
          <w:sz w:val="20"/>
          <w:szCs w:val="20"/>
        </w:rPr>
        <w:t xml:space="preserve">, Y., &amp; McPherson, J. (2019). Shiny: Web Application Framework for R. R package version 1.2.0. </w:t>
      </w:r>
      <w:hyperlink r:id="rId19" w:history="1">
        <w:r w:rsidRPr="00A90834">
          <w:rPr>
            <w:rStyle w:val="Hyperlink"/>
            <w:rFonts w:ascii="Arial" w:hAnsi="Arial" w:cs="Arial"/>
            <w:color w:val="1155CC"/>
            <w:sz w:val="20"/>
            <w:szCs w:val="20"/>
          </w:rPr>
          <w:t>https://CRAN.R-project.org/package=shiny</w:t>
        </w:r>
      </w:hyperlink>
      <w:r w:rsidRPr="00A90834">
        <w:rPr>
          <w:rFonts w:ascii="Arial" w:hAnsi="Arial" w:cs="Arial"/>
          <w:color w:val="000000"/>
          <w:sz w:val="20"/>
          <w:szCs w:val="20"/>
        </w:rPr>
        <w:t>.</w:t>
      </w:r>
    </w:p>
    <w:p w14:paraId="5304A139" w14:textId="73A9F46D" w:rsidR="00C02787" w:rsidRDefault="00C02787" w:rsidP="00C02787">
      <w:pPr>
        <w:jc w:val="center"/>
        <w:rPr>
          <w:rFonts w:ascii="Arial" w:hAnsi="Arial" w:cs="Arial"/>
          <w:sz w:val="24"/>
          <w:szCs w:val="24"/>
        </w:rPr>
      </w:pPr>
    </w:p>
    <w:p w14:paraId="5A12E8F1" w14:textId="227F3C65" w:rsidR="00C02787" w:rsidRDefault="00C02787" w:rsidP="00C02787">
      <w:pPr>
        <w:jc w:val="center"/>
        <w:rPr>
          <w:rFonts w:ascii="Arial" w:hAnsi="Arial" w:cs="Arial"/>
          <w:sz w:val="24"/>
          <w:szCs w:val="24"/>
        </w:rPr>
      </w:pPr>
    </w:p>
    <w:p w14:paraId="063CB62D" w14:textId="62259AC3" w:rsidR="00C02787" w:rsidRDefault="00C02787" w:rsidP="00C02787">
      <w:pPr>
        <w:jc w:val="center"/>
        <w:rPr>
          <w:rFonts w:ascii="Arial" w:hAnsi="Arial" w:cs="Arial"/>
          <w:sz w:val="24"/>
          <w:szCs w:val="24"/>
        </w:rPr>
      </w:pPr>
    </w:p>
    <w:p w14:paraId="57AF1071" w14:textId="7216A493" w:rsidR="00C02787" w:rsidRDefault="00C02787" w:rsidP="00C02787">
      <w:pPr>
        <w:jc w:val="center"/>
        <w:rPr>
          <w:rFonts w:ascii="Arial" w:hAnsi="Arial" w:cs="Arial"/>
          <w:sz w:val="24"/>
          <w:szCs w:val="24"/>
        </w:rPr>
      </w:pPr>
    </w:p>
    <w:p w14:paraId="69B4A053" w14:textId="517772FB" w:rsidR="00C02787" w:rsidRDefault="00C02787" w:rsidP="00C02787">
      <w:pPr>
        <w:jc w:val="center"/>
        <w:rPr>
          <w:rFonts w:ascii="Arial" w:hAnsi="Arial" w:cs="Arial"/>
          <w:sz w:val="24"/>
          <w:szCs w:val="24"/>
        </w:rPr>
      </w:pPr>
    </w:p>
    <w:p w14:paraId="6E82F76C" w14:textId="315AEE2F" w:rsidR="00C02787" w:rsidRDefault="00C02787" w:rsidP="00C02787">
      <w:pPr>
        <w:jc w:val="center"/>
        <w:rPr>
          <w:rFonts w:ascii="Arial" w:hAnsi="Arial" w:cs="Arial"/>
          <w:sz w:val="24"/>
          <w:szCs w:val="24"/>
        </w:rPr>
      </w:pPr>
    </w:p>
    <w:p w14:paraId="087055F9" w14:textId="589EDD37" w:rsidR="00C02787" w:rsidRDefault="00C02787" w:rsidP="00C02787">
      <w:pPr>
        <w:jc w:val="center"/>
        <w:rPr>
          <w:rFonts w:ascii="Arial" w:hAnsi="Arial" w:cs="Arial"/>
          <w:sz w:val="24"/>
          <w:szCs w:val="24"/>
        </w:rPr>
      </w:pPr>
    </w:p>
    <w:p w14:paraId="619963D1" w14:textId="549724C9" w:rsidR="00C02787" w:rsidRDefault="00C02787" w:rsidP="00C02787">
      <w:pPr>
        <w:jc w:val="center"/>
        <w:rPr>
          <w:rFonts w:ascii="Arial" w:hAnsi="Arial" w:cs="Arial"/>
          <w:sz w:val="24"/>
          <w:szCs w:val="24"/>
        </w:rPr>
      </w:pPr>
    </w:p>
    <w:p w14:paraId="456B2762" w14:textId="3AD2B7D0" w:rsidR="00C02787" w:rsidRDefault="00C02787" w:rsidP="00C02787">
      <w:pPr>
        <w:jc w:val="center"/>
        <w:rPr>
          <w:rFonts w:ascii="Arial" w:hAnsi="Arial" w:cs="Arial"/>
          <w:sz w:val="24"/>
          <w:szCs w:val="24"/>
        </w:rPr>
      </w:pPr>
    </w:p>
    <w:p w14:paraId="40E27EE7" w14:textId="4C2B43AD" w:rsidR="00C02787" w:rsidRDefault="00C02787" w:rsidP="00C02787">
      <w:pPr>
        <w:jc w:val="center"/>
        <w:rPr>
          <w:rFonts w:ascii="Arial" w:hAnsi="Arial" w:cs="Arial"/>
          <w:sz w:val="24"/>
          <w:szCs w:val="24"/>
        </w:rPr>
      </w:pPr>
    </w:p>
    <w:p w14:paraId="32D022EF" w14:textId="75D8F18E" w:rsidR="00C02787" w:rsidRDefault="00C02787" w:rsidP="00C02787">
      <w:pPr>
        <w:jc w:val="center"/>
        <w:rPr>
          <w:rFonts w:ascii="Arial" w:hAnsi="Arial" w:cs="Arial"/>
          <w:sz w:val="24"/>
          <w:szCs w:val="24"/>
        </w:rPr>
      </w:pPr>
    </w:p>
    <w:p w14:paraId="2D17FA60" w14:textId="10068639" w:rsidR="00132E1C" w:rsidRDefault="00132E1C" w:rsidP="00CE7C1F">
      <w:pPr>
        <w:rPr>
          <w:rFonts w:ascii="Arial" w:hAnsi="Arial" w:cs="Arial"/>
          <w:sz w:val="24"/>
          <w:szCs w:val="24"/>
        </w:rPr>
      </w:pPr>
    </w:p>
    <w:p w14:paraId="6557EE47" w14:textId="77777777" w:rsidR="00CE7C1F" w:rsidRDefault="00CE7C1F" w:rsidP="00CE7C1F">
      <w:pP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6032EB" w:rsidRDefault="008F26E0" w:rsidP="008F26E0">
      <w:pPr>
        <w:jc w:val="center"/>
        <w:rPr>
          <w:rFonts w:ascii="Arial" w:hAnsi="Arial" w:cs="Arial"/>
          <w:b/>
          <w:sz w:val="24"/>
          <w:szCs w:val="24"/>
          <w:u w:val="single"/>
        </w:rPr>
      </w:pPr>
      <w:r w:rsidRPr="006032EB">
        <w:rPr>
          <w:rFonts w:ascii="Arial" w:hAnsi="Arial" w:cs="Arial"/>
          <w:b/>
          <w:sz w:val="24"/>
          <w:szCs w:val="24"/>
          <w:u w:val="single"/>
        </w:rPr>
        <w:lastRenderedPageBreak/>
        <w:t>Appendix</w:t>
      </w:r>
    </w:p>
    <w:p w14:paraId="6A930F41" w14:textId="09358C63" w:rsidR="008F26E0" w:rsidRDefault="008F26E0" w:rsidP="008F26E0">
      <w:pPr>
        <w:ind w:left="1080"/>
      </w:pPr>
    </w:p>
    <w:p w14:paraId="000DB688" w14:textId="77777777" w:rsidR="005A625C" w:rsidRPr="00AB1ADE" w:rsidRDefault="005A625C" w:rsidP="005A625C">
      <w:pPr>
        <w:jc w:val="center"/>
        <w:rPr>
          <w:rFonts w:ascii="Arial" w:hAnsi="Arial" w:cs="Arial"/>
          <w:b/>
          <w:sz w:val="24"/>
          <w:szCs w:val="24"/>
        </w:rPr>
      </w:pPr>
      <w:r w:rsidRPr="00AB1ADE">
        <w:rPr>
          <w:rFonts w:ascii="Arial" w:hAnsi="Arial" w:cs="Arial"/>
          <w:b/>
          <w:sz w:val="24"/>
          <w:szCs w:val="24"/>
        </w:rPr>
        <w:t>Figure A1:</w:t>
      </w:r>
      <w:r>
        <w:rPr>
          <w:rFonts w:ascii="Arial" w:hAnsi="Arial" w:cs="Arial"/>
          <w:b/>
          <w:sz w:val="24"/>
          <w:szCs w:val="24"/>
        </w:rPr>
        <w:t xml:space="preserve"> Quantiles of Residuals for Systolic Blood Pressure</w:t>
      </w:r>
    </w:p>
    <w:p w14:paraId="2920241F"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4C263A88" wp14:editId="71A0539D">
            <wp:extent cx="4296554" cy="25581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umption.png"/>
                    <pic:cNvPicPr/>
                  </pic:nvPicPr>
                  <pic:blipFill>
                    <a:blip r:embed="rId20">
                      <a:extLst>
                        <a:ext uri="{28A0092B-C50C-407E-A947-70E740481C1C}">
                          <a14:useLocalDpi xmlns:a14="http://schemas.microsoft.com/office/drawing/2010/main" val="0"/>
                        </a:ext>
                      </a:extLst>
                    </a:blip>
                    <a:stretch>
                      <a:fillRect/>
                    </a:stretch>
                  </pic:blipFill>
                  <pic:spPr>
                    <a:xfrm>
                      <a:off x="0" y="0"/>
                      <a:ext cx="4329253" cy="2577663"/>
                    </a:xfrm>
                    <a:prstGeom prst="rect">
                      <a:avLst/>
                    </a:prstGeom>
                  </pic:spPr>
                </pic:pic>
              </a:graphicData>
            </a:graphic>
          </wp:inline>
        </w:drawing>
      </w:r>
    </w:p>
    <w:p w14:paraId="51169340" w14:textId="77777777" w:rsidR="005A625C" w:rsidRDefault="005A625C" w:rsidP="005A625C">
      <w:pPr>
        <w:jc w:val="center"/>
        <w:rPr>
          <w:rFonts w:ascii="Arial" w:hAnsi="Arial" w:cs="Arial"/>
          <w:sz w:val="24"/>
          <w:szCs w:val="24"/>
        </w:rPr>
      </w:pPr>
      <w:r w:rsidRPr="00CE38C1">
        <w:rPr>
          <w:rFonts w:ascii="Arial" w:hAnsi="Arial" w:cs="Arial"/>
          <w:b/>
          <w:sz w:val="24"/>
          <w:szCs w:val="24"/>
        </w:rPr>
        <w:t>Figure A2:</w:t>
      </w:r>
      <w:r>
        <w:rPr>
          <w:rFonts w:ascii="Arial" w:hAnsi="Arial" w:cs="Arial"/>
          <w:sz w:val="24"/>
          <w:szCs w:val="24"/>
        </w:rPr>
        <w:t xml:space="preserve"> </w:t>
      </w:r>
      <w:r>
        <w:rPr>
          <w:rFonts w:ascii="Arial" w:hAnsi="Arial" w:cs="Arial"/>
          <w:b/>
          <w:sz w:val="24"/>
          <w:szCs w:val="24"/>
        </w:rPr>
        <w:t>Quantiles of Residuals for Diastolic Blood Pressure</w:t>
      </w:r>
    </w:p>
    <w:p w14:paraId="6A1BEB7E"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2EB49091" wp14:editId="601ADF1E">
            <wp:extent cx="4107367" cy="24455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umptions2.png"/>
                    <pic:cNvPicPr/>
                  </pic:nvPicPr>
                  <pic:blipFill>
                    <a:blip r:embed="rId21">
                      <a:extLst>
                        <a:ext uri="{28A0092B-C50C-407E-A947-70E740481C1C}">
                          <a14:useLocalDpi xmlns:a14="http://schemas.microsoft.com/office/drawing/2010/main" val="0"/>
                        </a:ext>
                      </a:extLst>
                    </a:blip>
                    <a:stretch>
                      <a:fillRect/>
                    </a:stretch>
                  </pic:blipFill>
                  <pic:spPr>
                    <a:xfrm>
                      <a:off x="0" y="0"/>
                      <a:ext cx="4154765" cy="2473772"/>
                    </a:xfrm>
                    <a:prstGeom prst="rect">
                      <a:avLst/>
                    </a:prstGeom>
                  </pic:spPr>
                </pic:pic>
              </a:graphicData>
            </a:graphic>
          </wp:inline>
        </w:drawing>
      </w:r>
    </w:p>
    <w:p w14:paraId="6657788C" w14:textId="7CE0DBCD" w:rsidR="008F26E0" w:rsidRDefault="008F26E0" w:rsidP="005A625C">
      <w:pPr>
        <w:ind w:left="1080"/>
        <w:jc w:val="center"/>
      </w:pPr>
    </w:p>
    <w:p w14:paraId="595D30D2" w14:textId="6726D11D" w:rsidR="006B0892" w:rsidRDefault="006B0892" w:rsidP="005A625C">
      <w:pPr>
        <w:ind w:left="1080"/>
        <w:jc w:val="center"/>
      </w:pPr>
    </w:p>
    <w:p w14:paraId="573123CB" w14:textId="13370FEB" w:rsidR="006B0892" w:rsidRDefault="006B0892" w:rsidP="005A625C">
      <w:pPr>
        <w:ind w:left="1080"/>
        <w:jc w:val="center"/>
      </w:pPr>
    </w:p>
    <w:p w14:paraId="426A76CC" w14:textId="77777777" w:rsidR="006B0892" w:rsidRDefault="006B0892" w:rsidP="005A625C">
      <w:pPr>
        <w:ind w:left="1080"/>
        <w:jc w:val="center"/>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lastRenderedPageBreak/>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22C4AE28" w14:textId="77777777" w:rsidR="006A0247" w:rsidRDefault="006A0247" w:rsidP="002F7D7A">
      <w:pPr>
        <w:ind w:left="1080"/>
        <w:jc w:val="center"/>
        <w:rPr>
          <w:rFonts w:ascii="Arial" w:hAnsi="Arial" w:cs="Arial"/>
          <w:b/>
          <w:sz w:val="24"/>
          <w:szCs w:val="24"/>
        </w:rPr>
      </w:pPr>
    </w:p>
    <w:p w14:paraId="15776A6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Systolic Blood Pressure by Age </w:t>
      </w:r>
    </w:p>
    <w:p w14:paraId="213A4731" w14:textId="77777777" w:rsidR="002461F7" w:rsidRDefault="002461F7" w:rsidP="002461F7">
      <w:pPr>
        <w:jc w:val="center"/>
        <w:rPr>
          <w:rFonts w:ascii="Arial" w:hAnsi="Arial" w:cs="Arial"/>
          <w:sz w:val="24"/>
          <w:szCs w:val="24"/>
        </w:rPr>
      </w:pPr>
    </w:p>
    <w:p w14:paraId="53C9DEBE" w14:textId="77777777" w:rsidR="002461F7" w:rsidRDefault="002461F7" w:rsidP="002461F7">
      <w:pPr>
        <w:jc w:val="center"/>
        <w:rPr>
          <w:rFonts w:ascii="Arial" w:hAnsi="Arial" w:cs="Arial"/>
          <w:sz w:val="24"/>
          <w:szCs w:val="24"/>
        </w:rPr>
      </w:pPr>
      <w:r>
        <w:rPr>
          <w:rFonts w:ascii="Arial" w:hAnsi="Arial" w:cs="Arial"/>
          <w:noProof/>
          <w:sz w:val="24"/>
          <w:szCs w:val="24"/>
        </w:rPr>
        <w:drawing>
          <wp:inline distT="0" distB="0" distL="0" distR="0" wp14:anchorId="4C6B7976" wp14:editId="521F7311">
            <wp:extent cx="4565374" cy="271825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r1.png"/>
                    <pic:cNvPicPr/>
                  </pic:nvPicPr>
                  <pic:blipFill>
                    <a:blip r:embed="rId22">
                      <a:extLst>
                        <a:ext uri="{28A0092B-C50C-407E-A947-70E740481C1C}">
                          <a14:useLocalDpi xmlns:a14="http://schemas.microsoft.com/office/drawing/2010/main" val="0"/>
                        </a:ext>
                      </a:extLst>
                    </a:blip>
                    <a:stretch>
                      <a:fillRect/>
                    </a:stretch>
                  </pic:blipFill>
                  <pic:spPr>
                    <a:xfrm>
                      <a:off x="0" y="0"/>
                      <a:ext cx="4605777" cy="2742307"/>
                    </a:xfrm>
                    <a:prstGeom prst="rect">
                      <a:avLst/>
                    </a:prstGeom>
                  </pic:spPr>
                </pic:pic>
              </a:graphicData>
            </a:graphic>
          </wp:inline>
        </w:drawing>
      </w:r>
    </w:p>
    <w:p w14:paraId="027304D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Diastolic Blood Pressure by Age </w:t>
      </w:r>
    </w:p>
    <w:p w14:paraId="118DF345" w14:textId="77777777" w:rsidR="002461F7" w:rsidRDefault="002461F7" w:rsidP="002461F7">
      <w:pPr>
        <w:jc w:val="center"/>
        <w:rPr>
          <w:rFonts w:ascii="Arial" w:hAnsi="Arial" w:cs="Arial"/>
          <w:sz w:val="24"/>
          <w:szCs w:val="24"/>
        </w:rPr>
      </w:pPr>
    </w:p>
    <w:p w14:paraId="0DBA49E8" w14:textId="77777777" w:rsidR="002461F7" w:rsidRDefault="002461F7" w:rsidP="002461F7">
      <w:pPr>
        <w:jc w:val="center"/>
        <w:rPr>
          <w:rFonts w:ascii="Arial" w:hAnsi="Arial" w:cs="Arial"/>
          <w:sz w:val="24"/>
          <w:szCs w:val="24"/>
        </w:rPr>
      </w:pPr>
      <w:r>
        <w:rPr>
          <w:rFonts w:ascii="Arial" w:hAnsi="Arial" w:cs="Arial"/>
          <w:noProof/>
          <w:sz w:val="24"/>
          <w:szCs w:val="24"/>
        </w:rPr>
        <w:lastRenderedPageBreak/>
        <w:drawing>
          <wp:inline distT="0" distB="0" distL="0" distR="0" wp14:anchorId="1B8E2CCB" wp14:editId="38592484">
            <wp:extent cx="4611757" cy="2745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r2.png"/>
                    <pic:cNvPicPr/>
                  </pic:nvPicPr>
                  <pic:blipFill>
                    <a:blip r:embed="rId23">
                      <a:extLst>
                        <a:ext uri="{28A0092B-C50C-407E-A947-70E740481C1C}">
                          <a14:useLocalDpi xmlns:a14="http://schemas.microsoft.com/office/drawing/2010/main" val="0"/>
                        </a:ext>
                      </a:extLst>
                    </a:blip>
                    <a:stretch>
                      <a:fillRect/>
                    </a:stretch>
                  </pic:blipFill>
                  <pic:spPr>
                    <a:xfrm>
                      <a:off x="0" y="0"/>
                      <a:ext cx="4713890" cy="2806678"/>
                    </a:xfrm>
                    <a:prstGeom prst="rect">
                      <a:avLst/>
                    </a:prstGeom>
                  </pic:spPr>
                </pic:pic>
              </a:graphicData>
            </a:graphic>
          </wp:inline>
        </w:drawing>
      </w:r>
    </w:p>
    <w:p w14:paraId="3EB1F75D" w14:textId="77777777" w:rsidR="002461F7" w:rsidRPr="002F7D7A" w:rsidRDefault="002461F7" w:rsidP="002461F7">
      <w:pPr>
        <w:jc w:val="center"/>
        <w:rPr>
          <w:rFonts w:ascii="Arial" w:hAnsi="Arial" w:cs="Arial"/>
          <w:sz w:val="24"/>
          <w:szCs w:val="24"/>
        </w:rPr>
      </w:pPr>
    </w:p>
    <w:p w14:paraId="0BB034AF" w14:textId="77777777" w:rsidR="006A0247" w:rsidRDefault="006A0247" w:rsidP="002F7D7A">
      <w:pPr>
        <w:ind w:left="1080"/>
        <w:jc w:val="center"/>
        <w:rPr>
          <w:rFonts w:ascii="Arial" w:hAnsi="Arial" w:cs="Arial"/>
          <w:b/>
          <w:sz w:val="24"/>
          <w:szCs w:val="24"/>
        </w:rPr>
      </w:pPr>
    </w:p>
    <w:p w14:paraId="50B01F4A" w14:textId="77777777" w:rsidR="006A0247" w:rsidRDefault="006A0247" w:rsidP="002F7D7A">
      <w:pPr>
        <w:ind w:left="1080"/>
        <w:jc w:val="center"/>
        <w:rPr>
          <w:rFonts w:ascii="Arial" w:hAnsi="Arial" w:cs="Arial"/>
          <w:b/>
          <w:sz w:val="24"/>
          <w:szCs w:val="24"/>
        </w:rPr>
      </w:pPr>
    </w:p>
    <w:p w14:paraId="025B6C40" w14:textId="77777777" w:rsidR="006A0247" w:rsidRDefault="006A0247" w:rsidP="002F7D7A">
      <w:pPr>
        <w:ind w:left="1080"/>
        <w:jc w:val="center"/>
        <w:rPr>
          <w:rFonts w:ascii="Arial" w:hAnsi="Arial" w:cs="Arial"/>
          <w:b/>
          <w:sz w:val="24"/>
          <w:szCs w:val="24"/>
        </w:rPr>
      </w:pPr>
    </w:p>
    <w:p w14:paraId="34EBEE33" w14:textId="08B95AAD" w:rsidR="002F7D7A" w:rsidRDefault="002F7D7A" w:rsidP="006A0247">
      <w:pPr>
        <w:jc w:val="center"/>
        <w:rPr>
          <w:rFonts w:ascii="Arial" w:hAnsi="Arial" w:cs="Arial"/>
          <w:b/>
          <w:sz w:val="24"/>
          <w:szCs w:val="24"/>
        </w:rPr>
      </w:pPr>
      <w:r>
        <w:rPr>
          <w:rFonts w:ascii="Arial" w:hAnsi="Arial" w:cs="Arial"/>
          <w:b/>
          <w:sz w:val="24"/>
          <w:szCs w:val="24"/>
        </w:rPr>
        <w:t xml:space="preserve">Figure </w:t>
      </w:r>
      <w:r w:rsidR="002461F7">
        <w:rPr>
          <w:rFonts w:ascii="Arial" w:hAnsi="Arial" w:cs="Arial"/>
          <w:b/>
          <w:sz w:val="24"/>
          <w:szCs w:val="24"/>
        </w:rPr>
        <w:t>5A</w:t>
      </w:r>
      <w:r>
        <w:rPr>
          <w:rFonts w:ascii="Arial" w:hAnsi="Arial" w:cs="Arial"/>
          <w:b/>
          <w:sz w:val="24"/>
          <w:szCs w:val="24"/>
        </w:rPr>
        <w:t>:</w:t>
      </w:r>
      <w:r w:rsidR="00583FAA">
        <w:rPr>
          <w:rFonts w:ascii="Arial" w:hAnsi="Arial" w:cs="Arial"/>
          <w:b/>
          <w:sz w:val="24"/>
          <w:szCs w:val="24"/>
        </w:rPr>
        <w:t xml:space="preserve"> </w:t>
      </w:r>
      <w:r w:rsidR="00583FAA">
        <w:rPr>
          <w:rFonts w:ascii="Arial" w:hAnsi="Arial" w:cs="Arial"/>
          <w:b/>
          <w:color w:val="000000"/>
        </w:rPr>
        <w:t xml:space="preserve">True Blood Pressure compered to </w:t>
      </w:r>
      <w:r w:rsidR="0009151C">
        <w:rPr>
          <w:rFonts w:ascii="Arial" w:hAnsi="Arial" w:cs="Arial"/>
          <w:b/>
          <w:color w:val="000000"/>
        </w:rPr>
        <w:t>Random Forest Predictions</w:t>
      </w:r>
    </w:p>
    <w:p w14:paraId="6ACA8DCE" w14:textId="5A1DE681" w:rsidR="002F7D7A" w:rsidRDefault="002F7D7A" w:rsidP="002F7D7A">
      <w:pPr>
        <w:ind w:left="1080"/>
        <w:jc w:val="center"/>
        <w:rPr>
          <w:rFonts w:ascii="Arial" w:hAnsi="Arial" w:cs="Arial"/>
          <w:b/>
          <w:sz w:val="24"/>
          <w:szCs w:val="24"/>
        </w:rPr>
      </w:pPr>
      <w:r>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24">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5">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820C3BF" w14:textId="3A292898" w:rsidR="002F7D7A" w:rsidRPr="002F7D7A" w:rsidRDefault="002F7D7A" w:rsidP="002F7D7A">
      <w:pPr>
        <w:rPr>
          <w:rFonts w:ascii="Arial" w:hAnsi="Arial" w:cs="Arial"/>
          <w:sz w:val="24"/>
          <w:szCs w:val="24"/>
        </w:rPr>
      </w:pPr>
    </w:p>
    <w:p w14:paraId="580723A9" w14:textId="505A78CB" w:rsidR="002F7D7A" w:rsidRDefault="00132E1C" w:rsidP="00132E1C">
      <w:pPr>
        <w:jc w:val="center"/>
        <w:rPr>
          <w:rFonts w:ascii="Arial" w:hAnsi="Arial" w:cs="Arial"/>
          <w:sz w:val="24"/>
          <w:szCs w:val="24"/>
        </w:rPr>
      </w:pPr>
      <w:r>
        <w:rPr>
          <w:rFonts w:ascii="Arial" w:hAnsi="Arial" w:cs="Arial"/>
          <w:sz w:val="24"/>
          <w:szCs w:val="24"/>
        </w:rPr>
        <w:t>Figure</w:t>
      </w:r>
      <w:r w:rsidR="0036274A">
        <w:rPr>
          <w:rFonts w:ascii="Arial" w:hAnsi="Arial" w:cs="Arial"/>
          <w:sz w:val="24"/>
          <w:szCs w:val="24"/>
        </w:rPr>
        <w:t xml:space="preserve"> </w:t>
      </w:r>
      <w:proofErr w:type="gramStart"/>
      <w:r w:rsidR="0036274A">
        <w:rPr>
          <w:rFonts w:ascii="Arial" w:hAnsi="Arial" w:cs="Arial"/>
          <w:sz w:val="24"/>
          <w:szCs w:val="24"/>
        </w:rPr>
        <w:t>Diastolic</w:t>
      </w:r>
      <w:r>
        <w:rPr>
          <w:rFonts w:ascii="Arial" w:hAnsi="Arial" w:cs="Arial"/>
          <w:sz w:val="24"/>
          <w:szCs w:val="24"/>
        </w:rPr>
        <w:t xml:space="preserve"> :</w:t>
      </w:r>
      <w:proofErr w:type="gramEnd"/>
      <w:r>
        <w:rPr>
          <w:rFonts w:ascii="Arial" w:hAnsi="Arial" w:cs="Arial"/>
          <w:sz w:val="24"/>
          <w:szCs w:val="24"/>
        </w:rPr>
        <w:t xml:space="preserve"> </w:t>
      </w:r>
    </w:p>
    <w:p w14:paraId="0798B26D" w14:textId="77777777" w:rsidR="00AD0CD8" w:rsidRDefault="00AD0CD8" w:rsidP="0036274A">
      <w:pPr>
        <w:rPr>
          <w:rFonts w:ascii="Arial" w:hAnsi="Arial" w:cs="Arial"/>
          <w:sz w:val="24"/>
          <w:szCs w:val="24"/>
        </w:rPr>
      </w:pPr>
    </w:p>
    <w:p w14:paraId="43F4F4F0" w14:textId="77777777" w:rsidR="00AD0CD8" w:rsidRDefault="00AD0CD8" w:rsidP="0036274A">
      <w:pPr>
        <w:rPr>
          <w:rFonts w:ascii="Arial" w:hAnsi="Arial" w:cs="Arial"/>
          <w:sz w:val="24"/>
          <w:szCs w:val="24"/>
        </w:rPr>
      </w:pPr>
    </w:p>
    <w:p w14:paraId="79056DB2" w14:textId="77777777" w:rsidR="00AD0CD8" w:rsidRDefault="00AD0CD8" w:rsidP="0036274A">
      <w:pPr>
        <w:rPr>
          <w:rFonts w:ascii="Arial" w:hAnsi="Arial" w:cs="Arial"/>
          <w:sz w:val="24"/>
          <w:szCs w:val="24"/>
        </w:rPr>
      </w:pPr>
    </w:p>
    <w:p w14:paraId="7A070F84" w14:textId="1EFCF820" w:rsidR="0036274A" w:rsidRDefault="0036274A" w:rsidP="0036274A">
      <w:pPr>
        <w:rPr>
          <w:rFonts w:ascii="Arial" w:hAnsi="Arial" w:cs="Arial"/>
          <w:sz w:val="24"/>
          <w:szCs w:val="24"/>
        </w:rPr>
      </w:pPr>
    </w:p>
    <w:p w14:paraId="477FFEB5" w14:textId="26A0B820" w:rsidR="00983345" w:rsidRPr="00064675" w:rsidRDefault="00983345" w:rsidP="00983345">
      <w:pPr>
        <w:jc w:val="center"/>
        <w:rPr>
          <w:rFonts w:ascii="Arial" w:hAnsi="Arial" w:cs="Arial"/>
          <w:b/>
          <w:sz w:val="24"/>
          <w:szCs w:val="24"/>
        </w:rPr>
      </w:pPr>
      <w:r w:rsidRPr="00064675">
        <w:rPr>
          <w:rFonts w:ascii="Arial" w:hAnsi="Arial" w:cs="Arial"/>
          <w:b/>
          <w:sz w:val="24"/>
          <w:szCs w:val="24"/>
        </w:rPr>
        <w:t>Figure</w:t>
      </w:r>
      <w:r w:rsidR="00AD0CD8" w:rsidRPr="00064675">
        <w:rPr>
          <w:rFonts w:ascii="Arial" w:hAnsi="Arial" w:cs="Arial"/>
          <w:b/>
          <w:sz w:val="24"/>
          <w:szCs w:val="24"/>
        </w:rPr>
        <w:t xml:space="preserve"> A6</w:t>
      </w:r>
      <w:r w:rsidRPr="00064675">
        <w:rPr>
          <w:rFonts w:ascii="Arial" w:hAnsi="Arial" w:cs="Arial"/>
          <w:b/>
          <w:sz w:val="24"/>
          <w:szCs w:val="24"/>
        </w:rPr>
        <w:t>:</w:t>
      </w:r>
      <w:r w:rsidR="00AD0CD8" w:rsidRPr="00064675">
        <w:rPr>
          <w:rFonts w:ascii="Arial" w:hAnsi="Arial" w:cs="Arial"/>
          <w:b/>
          <w:sz w:val="24"/>
          <w:szCs w:val="24"/>
        </w:rPr>
        <w:t xml:space="preserve"> # of Variables considered for Systolic </w:t>
      </w:r>
      <w:r w:rsidRPr="00064675">
        <w:rPr>
          <w:rFonts w:ascii="Arial" w:hAnsi="Arial" w:cs="Arial"/>
          <w:b/>
          <w:sz w:val="24"/>
          <w:szCs w:val="24"/>
        </w:rPr>
        <w:t xml:space="preserve"> </w:t>
      </w:r>
    </w:p>
    <w:p w14:paraId="3EA6D538" w14:textId="3DEA4D4D" w:rsidR="0036274A" w:rsidRPr="002F7D7A" w:rsidRDefault="0036274A" w:rsidP="0036274A">
      <w:pPr>
        <w:rPr>
          <w:rFonts w:ascii="Arial" w:hAnsi="Arial" w:cs="Arial"/>
          <w:sz w:val="24"/>
          <w:szCs w:val="24"/>
        </w:rPr>
      </w:pPr>
    </w:p>
    <w:p w14:paraId="1F494071" w14:textId="69C7B080" w:rsidR="00132E1C" w:rsidRDefault="00AD0CD8" w:rsidP="002F7D7A">
      <w:pPr>
        <w:jc w:val="cente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5832690" wp14:editId="2BC0400B">
            <wp:simplePos x="0" y="0"/>
            <wp:positionH relativeFrom="column">
              <wp:posOffset>881270</wp:posOffset>
            </wp:positionH>
            <wp:positionV relativeFrom="paragraph">
              <wp:posOffset>9415</wp:posOffset>
            </wp:positionV>
            <wp:extent cx="4435763" cy="2637762"/>
            <wp:effectExtent l="0" t="0" r="3175" b="0"/>
            <wp:wrapTight wrapText="bothSides">
              <wp:wrapPolygon edited="0">
                <wp:start x="0" y="0"/>
                <wp:lineTo x="0" y="21376"/>
                <wp:lineTo x="21523" y="2137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dia_a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35763" cy="2637762"/>
                    </a:xfrm>
                    <a:prstGeom prst="rect">
                      <a:avLst/>
                    </a:prstGeom>
                  </pic:spPr>
                </pic:pic>
              </a:graphicData>
            </a:graphic>
          </wp:anchor>
        </w:drawing>
      </w:r>
    </w:p>
    <w:p w14:paraId="40D0B9E9" w14:textId="0B57FFB2" w:rsidR="00132E1C" w:rsidRDefault="00132E1C" w:rsidP="002F7D7A">
      <w:pPr>
        <w:jc w:val="center"/>
        <w:rPr>
          <w:rFonts w:ascii="Arial" w:hAnsi="Arial" w:cs="Arial"/>
          <w:sz w:val="24"/>
          <w:szCs w:val="24"/>
        </w:rPr>
      </w:pPr>
    </w:p>
    <w:p w14:paraId="03CEDBCC" w14:textId="77777777" w:rsidR="002461F7" w:rsidRDefault="002461F7" w:rsidP="005F2B89">
      <w:pPr>
        <w:ind w:left="1080"/>
        <w:jc w:val="center"/>
        <w:rPr>
          <w:rFonts w:ascii="Arial" w:hAnsi="Arial" w:cs="Arial"/>
          <w:b/>
          <w:sz w:val="24"/>
          <w:szCs w:val="24"/>
        </w:rPr>
      </w:pPr>
    </w:p>
    <w:p w14:paraId="7DD3CB73" w14:textId="77777777" w:rsidR="002461F7" w:rsidRDefault="002461F7" w:rsidP="005F2B89">
      <w:pPr>
        <w:ind w:left="1080"/>
        <w:jc w:val="center"/>
        <w:rPr>
          <w:rFonts w:ascii="Arial" w:hAnsi="Arial" w:cs="Arial"/>
          <w:b/>
          <w:sz w:val="24"/>
          <w:szCs w:val="24"/>
        </w:rPr>
      </w:pPr>
    </w:p>
    <w:p w14:paraId="63375290" w14:textId="77777777" w:rsidR="00AD0CD8" w:rsidRDefault="00AD0CD8" w:rsidP="005F2B89">
      <w:pPr>
        <w:ind w:left="1080"/>
        <w:jc w:val="center"/>
        <w:rPr>
          <w:rFonts w:ascii="Arial" w:hAnsi="Arial" w:cs="Arial"/>
          <w:b/>
          <w:sz w:val="24"/>
          <w:szCs w:val="24"/>
        </w:rPr>
      </w:pPr>
    </w:p>
    <w:p w14:paraId="03430F68" w14:textId="77777777" w:rsidR="00AD0CD8" w:rsidRDefault="00AD0CD8" w:rsidP="005F2B89">
      <w:pPr>
        <w:ind w:left="1080"/>
        <w:jc w:val="center"/>
        <w:rPr>
          <w:rFonts w:ascii="Arial" w:hAnsi="Arial" w:cs="Arial"/>
          <w:b/>
          <w:sz w:val="24"/>
          <w:szCs w:val="24"/>
        </w:rPr>
      </w:pPr>
    </w:p>
    <w:p w14:paraId="6A76FB71" w14:textId="77777777" w:rsidR="00AD0CD8" w:rsidRDefault="00AD0CD8" w:rsidP="005F2B89">
      <w:pPr>
        <w:ind w:left="1080"/>
        <w:jc w:val="center"/>
        <w:rPr>
          <w:rFonts w:ascii="Arial" w:hAnsi="Arial" w:cs="Arial"/>
          <w:b/>
          <w:sz w:val="24"/>
          <w:szCs w:val="24"/>
        </w:rPr>
      </w:pPr>
    </w:p>
    <w:p w14:paraId="16E5FAEC" w14:textId="77777777" w:rsidR="00AD0CD8" w:rsidRDefault="00AD0CD8" w:rsidP="005F2B89">
      <w:pPr>
        <w:ind w:left="1080"/>
        <w:jc w:val="center"/>
        <w:rPr>
          <w:rFonts w:ascii="Arial" w:hAnsi="Arial" w:cs="Arial"/>
          <w:b/>
          <w:sz w:val="24"/>
          <w:szCs w:val="24"/>
        </w:rPr>
      </w:pPr>
    </w:p>
    <w:p w14:paraId="69A44FBC" w14:textId="77777777" w:rsidR="00AD0CD8" w:rsidRDefault="00AD0CD8" w:rsidP="005F2B89">
      <w:pPr>
        <w:ind w:left="1080"/>
        <w:jc w:val="center"/>
        <w:rPr>
          <w:rFonts w:ascii="Arial" w:hAnsi="Arial" w:cs="Arial"/>
          <w:b/>
          <w:sz w:val="24"/>
          <w:szCs w:val="24"/>
        </w:rPr>
      </w:pPr>
    </w:p>
    <w:p w14:paraId="4290F59C" w14:textId="7EC45EAA" w:rsidR="00AD0CD8" w:rsidRDefault="00AD0CD8" w:rsidP="005F2B89">
      <w:pPr>
        <w:ind w:left="1080"/>
        <w:jc w:val="center"/>
        <w:rPr>
          <w:rFonts w:ascii="Arial" w:hAnsi="Arial" w:cs="Arial"/>
          <w:b/>
          <w:sz w:val="24"/>
          <w:szCs w:val="24"/>
        </w:rPr>
      </w:pPr>
    </w:p>
    <w:p w14:paraId="4E70A50E" w14:textId="7A5A6EE2" w:rsidR="00AD0CD8" w:rsidRDefault="00AD0CD8" w:rsidP="005F2B89">
      <w:pPr>
        <w:ind w:left="1080"/>
        <w:jc w:val="center"/>
        <w:rPr>
          <w:rFonts w:ascii="Arial" w:hAnsi="Arial" w:cs="Arial"/>
          <w:b/>
          <w:sz w:val="24"/>
          <w:szCs w:val="24"/>
        </w:rPr>
      </w:pPr>
      <w:r>
        <w:rPr>
          <w:rFonts w:ascii="Arial" w:hAnsi="Arial" w:cs="Arial"/>
          <w:b/>
          <w:sz w:val="24"/>
          <w:szCs w:val="24"/>
        </w:rPr>
        <w:t>Figure A7: # of Variables considered for Diastolic</w:t>
      </w:r>
    </w:p>
    <w:p w14:paraId="6AEA6A05" w14:textId="2CCB0647" w:rsidR="00AD0CD8" w:rsidRDefault="00AD0CD8" w:rsidP="005F2B89">
      <w:pPr>
        <w:ind w:left="1080"/>
        <w:jc w:val="center"/>
        <w:rPr>
          <w:rFonts w:ascii="Arial" w:hAnsi="Arial" w:cs="Arial"/>
          <w:b/>
          <w:sz w:val="24"/>
          <w:szCs w:val="24"/>
        </w:rPr>
      </w:pPr>
      <w:r>
        <w:rPr>
          <w:rFonts w:ascii="Arial" w:hAnsi="Arial" w:cs="Arial"/>
          <w:noProof/>
          <w:sz w:val="24"/>
          <w:szCs w:val="24"/>
        </w:rPr>
        <w:drawing>
          <wp:anchor distT="0" distB="0" distL="114300" distR="114300" simplePos="0" relativeHeight="251676672" behindDoc="1" locked="0" layoutInCell="1" allowOverlap="1" wp14:anchorId="03BC9B3A" wp14:editId="6CA918B1">
            <wp:simplePos x="0" y="0"/>
            <wp:positionH relativeFrom="margin">
              <wp:posOffset>901700</wp:posOffset>
            </wp:positionH>
            <wp:positionV relativeFrom="paragraph">
              <wp:posOffset>216535</wp:posOffset>
            </wp:positionV>
            <wp:extent cx="4378960" cy="2603500"/>
            <wp:effectExtent l="0" t="0" r="2540" b="6350"/>
            <wp:wrapTight wrapText="bothSides">
              <wp:wrapPolygon edited="0">
                <wp:start x="0" y="0"/>
                <wp:lineTo x="0" y="21495"/>
                <wp:lineTo x="21519" y="2149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sys_a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8960" cy="2603500"/>
                    </a:xfrm>
                    <a:prstGeom prst="rect">
                      <a:avLst/>
                    </a:prstGeom>
                  </pic:spPr>
                </pic:pic>
              </a:graphicData>
            </a:graphic>
            <wp14:sizeRelH relativeFrom="margin">
              <wp14:pctWidth>0</wp14:pctWidth>
            </wp14:sizeRelH>
            <wp14:sizeRelV relativeFrom="margin">
              <wp14:pctHeight>0</wp14:pctHeight>
            </wp14:sizeRelV>
          </wp:anchor>
        </w:drawing>
      </w:r>
    </w:p>
    <w:p w14:paraId="0E99F112" w14:textId="77777777" w:rsidR="00AD0CD8" w:rsidRDefault="00AD0CD8" w:rsidP="005F2B89">
      <w:pPr>
        <w:ind w:left="1080"/>
        <w:jc w:val="center"/>
        <w:rPr>
          <w:rFonts w:ascii="Arial" w:hAnsi="Arial" w:cs="Arial"/>
          <w:b/>
          <w:sz w:val="24"/>
          <w:szCs w:val="24"/>
        </w:rPr>
      </w:pPr>
    </w:p>
    <w:p w14:paraId="276EFCCA" w14:textId="77777777" w:rsidR="00AD0CD8" w:rsidRDefault="00AD0CD8" w:rsidP="005F2B89">
      <w:pPr>
        <w:ind w:left="1080"/>
        <w:jc w:val="center"/>
        <w:rPr>
          <w:rFonts w:ascii="Arial" w:hAnsi="Arial" w:cs="Arial"/>
          <w:b/>
          <w:sz w:val="24"/>
          <w:szCs w:val="24"/>
        </w:rPr>
      </w:pPr>
    </w:p>
    <w:p w14:paraId="464DCC22" w14:textId="77777777" w:rsidR="00AD0CD8" w:rsidRDefault="00AD0CD8" w:rsidP="005F2B89">
      <w:pPr>
        <w:ind w:left="1080"/>
        <w:jc w:val="center"/>
        <w:rPr>
          <w:rFonts w:ascii="Arial" w:hAnsi="Arial" w:cs="Arial"/>
          <w:b/>
          <w:sz w:val="24"/>
          <w:szCs w:val="24"/>
        </w:rPr>
      </w:pPr>
    </w:p>
    <w:p w14:paraId="7401FF45" w14:textId="77777777" w:rsidR="00AD0CD8" w:rsidRDefault="00AD0CD8" w:rsidP="005F2B89">
      <w:pPr>
        <w:ind w:left="1080"/>
        <w:jc w:val="center"/>
        <w:rPr>
          <w:rFonts w:ascii="Arial" w:hAnsi="Arial" w:cs="Arial"/>
          <w:b/>
          <w:sz w:val="24"/>
          <w:szCs w:val="24"/>
        </w:rPr>
      </w:pPr>
    </w:p>
    <w:p w14:paraId="34F1CD32" w14:textId="77777777" w:rsidR="00AD0CD8" w:rsidRDefault="00AD0CD8" w:rsidP="005F2B89">
      <w:pPr>
        <w:ind w:left="1080"/>
        <w:jc w:val="center"/>
        <w:rPr>
          <w:rFonts w:ascii="Arial" w:hAnsi="Arial" w:cs="Arial"/>
          <w:b/>
          <w:sz w:val="24"/>
          <w:szCs w:val="24"/>
        </w:rPr>
      </w:pPr>
    </w:p>
    <w:p w14:paraId="007FFBDB" w14:textId="77777777" w:rsidR="00AD0CD8" w:rsidRDefault="00AD0CD8" w:rsidP="005F2B89">
      <w:pPr>
        <w:ind w:left="1080"/>
        <w:jc w:val="center"/>
        <w:rPr>
          <w:rFonts w:ascii="Arial" w:hAnsi="Arial" w:cs="Arial"/>
          <w:b/>
          <w:sz w:val="24"/>
          <w:szCs w:val="24"/>
        </w:rPr>
      </w:pPr>
    </w:p>
    <w:p w14:paraId="64345704" w14:textId="77777777" w:rsidR="00AD0CD8" w:rsidRDefault="00AD0CD8" w:rsidP="005F2B89">
      <w:pPr>
        <w:ind w:left="1080"/>
        <w:jc w:val="center"/>
        <w:rPr>
          <w:rFonts w:ascii="Arial" w:hAnsi="Arial" w:cs="Arial"/>
          <w:b/>
          <w:sz w:val="24"/>
          <w:szCs w:val="24"/>
        </w:rPr>
      </w:pPr>
    </w:p>
    <w:p w14:paraId="2AC18981" w14:textId="77777777" w:rsidR="00AD0CD8" w:rsidRDefault="00AD0CD8" w:rsidP="005F2B89">
      <w:pPr>
        <w:ind w:left="1080"/>
        <w:jc w:val="center"/>
        <w:rPr>
          <w:rFonts w:ascii="Arial" w:hAnsi="Arial" w:cs="Arial"/>
          <w:b/>
          <w:sz w:val="24"/>
          <w:szCs w:val="24"/>
        </w:rPr>
      </w:pPr>
    </w:p>
    <w:p w14:paraId="6342860D" w14:textId="77777777" w:rsidR="00AD0CD8" w:rsidRDefault="00AD0CD8" w:rsidP="005F2B89">
      <w:pPr>
        <w:ind w:left="1080"/>
        <w:jc w:val="center"/>
        <w:rPr>
          <w:rFonts w:ascii="Arial" w:hAnsi="Arial" w:cs="Arial"/>
          <w:b/>
          <w:sz w:val="24"/>
          <w:szCs w:val="24"/>
        </w:rPr>
      </w:pPr>
    </w:p>
    <w:p w14:paraId="28F0AC9B" w14:textId="77777777" w:rsidR="00AD0CD8" w:rsidRDefault="00AD0CD8" w:rsidP="005F2B89">
      <w:pPr>
        <w:ind w:left="1080"/>
        <w:jc w:val="center"/>
        <w:rPr>
          <w:rFonts w:ascii="Arial" w:hAnsi="Arial" w:cs="Arial"/>
          <w:b/>
          <w:sz w:val="24"/>
          <w:szCs w:val="24"/>
        </w:rPr>
      </w:pPr>
    </w:p>
    <w:p w14:paraId="776CB241" w14:textId="77777777" w:rsidR="00AD0CD8" w:rsidRDefault="00AD0CD8" w:rsidP="005F2B89">
      <w:pPr>
        <w:ind w:left="1080"/>
        <w:jc w:val="center"/>
        <w:rPr>
          <w:rFonts w:ascii="Arial" w:hAnsi="Arial" w:cs="Arial"/>
          <w:b/>
          <w:sz w:val="24"/>
          <w:szCs w:val="24"/>
        </w:rPr>
      </w:pPr>
    </w:p>
    <w:p w14:paraId="21AF2C29" w14:textId="77777777" w:rsidR="00AD0CD8" w:rsidRDefault="00AD0CD8" w:rsidP="005F2B89">
      <w:pPr>
        <w:ind w:left="1080"/>
        <w:jc w:val="center"/>
        <w:rPr>
          <w:rFonts w:ascii="Arial" w:hAnsi="Arial" w:cs="Arial"/>
          <w:b/>
          <w:sz w:val="24"/>
          <w:szCs w:val="24"/>
        </w:rPr>
      </w:pPr>
    </w:p>
    <w:p w14:paraId="5AD78657" w14:textId="77777777" w:rsidR="00AD0CD8" w:rsidRDefault="00AD0CD8" w:rsidP="005F2B89">
      <w:pPr>
        <w:ind w:left="1080"/>
        <w:jc w:val="center"/>
        <w:rPr>
          <w:rFonts w:ascii="Arial" w:hAnsi="Arial" w:cs="Arial"/>
          <w:b/>
          <w:sz w:val="24"/>
          <w:szCs w:val="24"/>
        </w:rPr>
      </w:pPr>
    </w:p>
    <w:p w14:paraId="39A7CE32" w14:textId="77777777" w:rsidR="00AD0CD8" w:rsidRDefault="00AD0CD8" w:rsidP="005F2B89">
      <w:pPr>
        <w:ind w:left="1080"/>
        <w:jc w:val="center"/>
        <w:rPr>
          <w:rFonts w:ascii="Arial" w:hAnsi="Arial" w:cs="Arial"/>
          <w:b/>
          <w:sz w:val="24"/>
          <w:szCs w:val="24"/>
        </w:rPr>
      </w:pPr>
    </w:p>
    <w:p w14:paraId="4D8BEE3D" w14:textId="77777777" w:rsidR="00AD0CD8" w:rsidRDefault="00AD0CD8" w:rsidP="005F2B89">
      <w:pPr>
        <w:ind w:left="1080"/>
        <w:jc w:val="center"/>
        <w:rPr>
          <w:rFonts w:ascii="Arial" w:hAnsi="Arial" w:cs="Arial"/>
          <w:b/>
          <w:sz w:val="24"/>
          <w:szCs w:val="24"/>
        </w:rPr>
      </w:pPr>
    </w:p>
    <w:p w14:paraId="77D0C700" w14:textId="77777777" w:rsidR="00AD0CD8" w:rsidRDefault="00AD0CD8" w:rsidP="005F2B89">
      <w:pPr>
        <w:ind w:left="1080"/>
        <w:jc w:val="center"/>
        <w:rPr>
          <w:rFonts w:ascii="Arial" w:hAnsi="Arial" w:cs="Arial"/>
          <w:b/>
          <w:sz w:val="24"/>
          <w:szCs w:val="24"/>
        </w:rPr>
      </w:pPr>
    </w:p>
    <w:p w14:paraId="071A7AB4" w14:textId="4A72CF56" w:rsidR="005F2B89" w:rsidRPr="00A745F7" w:rsidRDefault="005F2B89" w:rsidP="005F2B89">
      <w:pPr>
        <w:ind w:left="1080"/>
        <w:jc w:val="center"/>
        <w:rPr>
          <w:rFonts w:ascii="Arial" w:hAnsi="Arial" w:cs="Arial"/>
          <w:b/>
          <w:sz w:val="24"/>
          <w:szCs w:val="24"/>
        </w:rPr>
      </w:pPr>
      <w:r w:rsidRPr="00A745F7">
        <w:rPr>
          <w:rFonts w:ascii="Arial" w:hAnsi="Arial" w:cs="Arial"/>
          <w:b/>
          <w:sz w:val="24"/>
          <w:szCs w:val="24"/>
        </w:rPr>
        <w:t>Figure A</w:t>
      </w:r>
      <w:r w:rsidR="00064675">
        <w:rPr>
          <w:rFonts w:ascii="Arial" w:hAnsi="Arial" w:cs="Arial"/>
          <w:b/>
          <w:sz w:val="24"/>
          <w:szCs w:val="24"/>
        </w:rPr>
        <w:t>8</w:t>
      </w:r>
      <w:r w:rsidRPr="00A745F7">
        <w:rPr>
          <w:rFonts w:ascii="Arial" w:hAnsi="Arial" w:cs="Arial"/>
          <w:b/>
          <w:sz w:val="24"/>
          <w:szCs w:val="24"/>
        </w:rPr>
        <w:t>:</w:t>
      </w:r>
      <w:r w:rsidR="00067885">
        <w:rPr>
          <w:rFonts w:ascii="Arial" w:hAnsi="Arial" w:cs="Arial"/>
          <w:b/>
          <w:sz w:val="24"/>
          <w:szCs w:val="24"/>
        </w:rPr>
        <w:t xml:space="preserve"> Mahal</w:t>
      </w:r>
      <w:r w:rsidR="00221327">
        <w:rPr>
          <w:rFonts w:ascii="Arial" w:hAnsi="Arial" w:cs="Arial"/>
          <w:b/>
          <w:sz w:val="24"/>
          <w:szCs w:val="24"/>
        </w:rPr>
        <w:t>anobis</w:t>
      </w:r>
      <w:r w:rsidR="00067885">
        <w:rPr>
          <w:rFonts w:ascii="Arial" w:hAnsi="Arial" w:cs="Arial"/>
          <w:b/>
          <w:sz w:val="24"/>
          <w:szCs w:val="24"/>
        </w:rPr>
        <w:t xml:space="preserve"> distance against Chi-Square </w:t>
      </w:r>
    </w:p>
    <w:p w14:paraId="1DE1F6A0" w14:textId="77777777" w:rsidR="005F2B89" w:rsidRDefault="005F2B89" w:rsidP="005F2B89">
      <w:pPr>
        <w:ind w:left="1080"/>
        <w:jc w:val="center"/>
        <w:rPr>
          <w:b/>
        </w:rPr>
      </w:pPr>
      <w:r>
        <w:rPr>
          <w:b/>
          <w:noProof/>
        </w:rPr>
        <w:drawing>
          <wp:anchor distT="0" distB="0" distL="114300" distR="114300" simplePos="0" relativeHeight="251673600" behindDoc="1" locked="0" layoutInCell="1" allowOverlap="1" wp14:anchorId="16A72BC6" wp14:editId="264715B6">
            <wp:simplePos x="0" y="0"/>
            <wp:positionH relativeFrom="column">
              <wp:posOffset>615812</wp:posOffset>
            </wp:positionH>
            <wp:positionV relativeFrom="paragraph">
              <wp:posOffset>38294</wp:posOffset>
            </wp:positionV>
            <wp:extent cx="4823460" cy="2872105"/>
            <wp:effectExtent l="0" t="0" r="0" b="4445"/>
            <wp:wrapTight wrapText="bothSides">
              <wp:wrapPolygon edited="0">
                <wp:start x="0" y="0"/>
                <wp:lineTo x="0" y="21490"/>
                <wp:lineTo x="21498" y="21490"/>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28">
                      <a:extLst>
                        <a:ext uri="{28A0092B-C50C-407E-A947-70E740481C1C}">
                          <a14:useLocalDpi xmlns:a14="http://schemas.microsoft.com/office/drawing/2010/main" val="0"/>
                        </a:ext>
                      </a:extLst>
                    </a:blip>
                    <a:stretch>
                      <a:fillRect/>
                    </a:stretch>
                  </pic:blipFill>
                  <pic:spPr>
                    <a:xfrm>
                      <a:off x="0" y="0"/>
                      <a:ext cx="4823460" cy="2872105"/>
                    </a:xfrm>
                    <a:prstGeom prst="rect">
                      <a:avLst/>
                    </a:prstGeom>
                  </pic:spPr>
                </pic:pic>
              </a:graphicData>
            </a:graphic>
            <wp14:sizeRelH relativeFrom="margin">
              <wp14:pctWidth>0</wp14:pctWidth>
            </wp14:sizeRelH>
            <wp14:sizeRelV relativeFrom="margin">
              <wp14:pctHeight>0</wp14:pctHeight>
            </wp14:sizeRelV>
          </wp:anchor>
        </w:drawing>
      </w:r>
    </w:p>
    <w:p w14:paraId="00BF2A8D" w14:textId="77777777" w:rsidR="005F2B89" w:rsidRDefault="005F2B89" w:rsidP="005F2B89">
      <w:pPr>
        <w:ind w:left="1080"/>
        <w:jc w:val="center"/>
        <w:rPr>
          <w:b/>
        </w:rPr>
      </w:pPr>
    </w:p>
    <w:p w14:paraId="40D00F35" w14:textId="77777777" w:rsidR="005F2B89" w:rsidRDefault="005F2B89" w:rsidP="005F2B89">
      <w:pPr>
        <w:ind w:left="1080"/>
        <w:jc w:val="center"/>
        <w:rPr>
          <w:rFonts w:ascii="Arial" w:hAnsi="Arial" w:cs="Arial"/>
          <w:b/>
          <w:sz w:val="24"/>
          <w:szCs w:val="24"/>
        </w:rPr>
      </w:pPr>
    </w:p>
    <w:p w14:paraId="08E42FA3" w14:textId="77777777" w:rsidR="005F2B89" w:rsidRDefault="005F2B89" w:rsidP="005F2B89">
      <w:pPr>
        <w:ind w:left="1080"/>
        <w:jc w:val="center"/>
        <w:rPr>
          <w:rFonts w:ascii="Arial" w:hAnsi="Arial" w:cs="Arial"/>
          <w:b/>
          <w:sz w:val="24"/>
          <w:szCs w:val="24"/>
        </w:rPr>
      </w:pPr>
    </w:p>
    <w:p w14:paraId="350434D1" w14:textId="77777777" w:rsidR="005F2B89" w:rsidRDefault="005F2B89" w:rsidP="005F2B89">
      <w:pPr>
        <w:ind w:left="1080"/>
        <w:jc w:val="center"/>
        <w:rPr>
          <w:rFonts w:ascii="Arial" w:hAnsi="Arial" w:cs="Arial"/>
          <w:b/>
          <w:sz w:val="24"/>
          <w:szCs w:val="24"/>
        </w:rPr>
      </w:pPr>
    </w:p>
    <w:p w14:paraId="7D6AFD08" w14:textId="57B80FAD" w:rsidR="005F2B89" w:rsidRDefault="005F2B89" w:rsidP="005F2B89">
      <w:pPr>
        <w:ind w:left="1080"/>
        <w:jc w:val="center"/>
        <w:rPr>
          <w:rFonts w:ascii="Arial" w:hAnsi="Arial" w:cs="Arial"/>
          <w:b/>
          <w:sz w:val="24"/>
          <w:szCs w:val="24"/>
        </w:rPr>
      </w:pPr>
    </w:p>
    <w:p w14:paraId="0C7A0436" w14:textId="77777777" w:rsidR="005F2B89" w:rsidRDefault="005F2B89" w:rsidP="005F2B89">
      <w:pPr>
        <w:ind w:left="1080"/>
        <w:jc w:val="center"/>
        <w:rPr>
          <w:rFonts w:ascii="Arial" w:hAnsi="Arial" w:cs="Arial"/>
          <w:b/>
          <w:sz w:val="24"/>
          <w:szCs w:val="24"/>
        </w:rPr>
      </w:pPr>
    </w:p>
    <w:p w14:paraId="40003919" w14:textId="77777777" w:rsidR="005F2B89" w:rsidRDefault="005F2B89" w:rsidP="005F2B89">
      <w:pPr>
        <w:ind w:left="1080"/>
        <w:jc w:val="center"/>
        <w:rPr>
          <w:rFonts w:ascii="Arial" w:hAnsi="Arial" w:cs="Arial"/>
          <w:b/>
          <w:sz w:val="24"/>
          <w:szCs w:val="24"/>
        </w:rPr>
      </w:pPr>
    </w:p>
    <w:p w14:paraId="639B57BC" w14:textId="7325B7F8" w:rsidR="005F2B89" w:rsidRDefault="005F2B89" w:rsidP="005F2B89">
      <w:pPr>
        <w:ind w:left="1080"/>
        <w:jc w:val="center"/>
        <w:rPr>
          <w:rFonts w:ascii="Arial" w:hAnsi="Arial" w:cs="Arial"/>
          <w:b/>
          <w:sz w:val="24"/>
          <w:szCs w:val="24"/>
        </w:rPr>
      </w:pPr>
    </w:p>
    <w:p w14:paraId="5981B777" w14:textId="46B517C0" w:rsidR="005F2B89" w:rsidRDefault="005F2B89" w:rsidP="005F2B89">
      <w:pPr>
        <w:ind w:left="1080"/>
        <w:jc w:val="center"/>
        <w:rPr>
          <w:rFonts w:ascii="Arial" w:hAnsi="Arial" w:cs="Arial"/>
          <w:b/>
          <w:sz w:val="24"/>
          <w:szCs w:val="24"/>
        </w:rPr>
      </w:pPr>
    </w:p>
    <w:p w14:paraId="606826D9" w14:textId="77777777" w:rsidR="005F2B89" w:rsidRDefault="005F2B89" w:rsidP="005F2B89">
      <w:pPr>
        <w:ind w:left="1080"/>
        <w:jc w:val="center"/>
        <w:rPr>
          <w:rFonts w:ascii="Arial" w:hAnsi="Arial" w:cs="Arial"/>
          <w:b/>
          <w:sz w:val="24"/>
          <w:szCs w:val="24"/>
        </w:rPr>
      </w:pPr>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C8963" w14:textId="77777777" w:rsidR="00673D54" w:rsidRDefault="00673D54" w:rsidP="005A6A47">
      <w:pPr>
        <w:spacing w:after="0" w:line="240" w:lineRule="auto"/>
      </w:pPr>
      <w:r>
        <w:separator/>
      </w:r>
    </w:p>
  </w:endnote>
  <w:endnote w:type="continuationSeparator" w:id="0">
    <w:p w14:paraId="4DC0A8FF" w14:textId="77777777" w:rsidR="00673D54" w:rsidRDefault="00673D54"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BD044" w14:textId="77777777" w:rsidR="00673D54" w:rsidRDefault="00673D54" w:rsidP="005A6A47">
      <w:pPr>
        <w:spacing w:after="0" w:line="240" w:lineRule="auto"/>
      </w:pPr>
      <w:r>
        <w:separator/>
      </w:r>
    </w:p>
  </w:footnote>
  <w:footnote w:type="continuationSeparator" w:id="0">
    <w:p w14:paraId="0FFFF29D" w14:textId="77777777" w:rsidR="00673D54" w:rsidRDefault="00673D54"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0912C0" w:rsidRDefault="000912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0912C0" w:rsidRDefault="0009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45D"/>
    <w:multiLevelType w:val="hybridMultilevel"/>
    <w:tmpl w:val="79BC7DF4"/>
    <w:lvl w:ilvl="0" w:tplc="7FCA09E8">
      <w:start w:val="1"/>
      <w:numFmt w:val="bullet"/>
      <w:lvlText w:val=""/>
      <w:lvlJc w:val="left"/>
      <w:pPr>
        <w:tabs>
          <w:tab w:val="num" w:pos="720"/>
        </w:tabs>
        <w:ind w:left="720" w:hanging="360"/>
      </w:pPr>
      <w:rPr>
        <w:rFonts w:ascii="Wingdings 3" w:hAnsi="Wingdings 3" w:hint="default"/>
      </w:rPr>
    </w:lvl>
    <w:lvl w:ilvl="1" w:tplc="4AC27AD8" w:tentative="1">
      <w:start w:val="1"/>
      <w:numFmt w:val="bullet"/>
      <w:lvlText w:val=""/>
      <w:lvlJc w:val="left"/>
      <w:pPr>
        <w:tabs>
          <w:tab w:val="num" w:pos="1440"/>
        </w:tabs>
        <w:ind w:left="1440" w:hanging="360"/>
      </w:pPr>
      <w:rPr>
        <w:rFonts w:ascii="Wingdings 3" w:hAnsi="Wingdings 3" w:hint="default"/>
      </w:rPr>
    </w:lvl>
    <w:lvl w:ilvl="2" w:tplc="33E67794" w:tentative="1">
      <w:start w:val="1"/>
      <w:numFmt w:val="bullet"/>
      <w:lvlText w:val=""/>
      <w:lvlJc w:val="left"/>
      <w:pPr>
        <w:tabs>
          <w:tab w:val="num" w:pos="2160"/>
        </w:tabs>
        <w:ind w:left="2160" w:hanging="360"/>
      </w:pPr>
      <w:rPr>
        <w:rFonts w:ascii="Wingdings 3" w:hAnsi="Wingdings 3" w:hint="default"/>
      </w:rPr>
    </w:lvl>
    <w:lvl w:ilvl="3" w:tplc="FB5C90D0" w:tentative="1">
      <w:start w:val="1"/>
      <w:numFmt w:val="bullet"/>
      <w:lvlText w:val=""/>
      <w:lvlJc w:val="left"/>
      <w:pPr>
        <w:tabs>
          <w:tab w:val="num" w:pos="2880"/>
        </w:tabs>
        <w:ind w:left="2880" w:hanging="360"/>
      </w:pPr>
      <w:rPr>
        <w:rFonts w:ascii="Wingdings 3" w:hAnsi="Wingdings 3" w:hint="default"/>
      </w:rPr>
    </w:lvl>
    <w:lvl w:ilvl="4" w:tplc="058883AC" w:tentative="1">
      <w:start w:val="1"/>
      <w:numFmt w:val="bullet"/>
      <w:lvlText w:val=""/>
      <w:lvlJc w:val="left"/>
      <w:pPr>
        <w:tabs>
          <w:tab w:val="num" w:pos="3600"/>
        </w:tabs>
        <w:ind w:left="3600" w:hanging="360"/>
      </w:pPr>
      <w:rPr>
        <w:rFonts w:ascii="Wingdings 3" w:hAnsi="Wingdings 3" w:hint="default"/>
      </w:rPr>
    </w:lvl>
    <w:lvl w:ilvl="5" w:tplc="DBD8AFB2" w:tentative="1">
      <w:start w:val="1"/>
      <w:numFmt w:val="bullet"/>
      <w:lvlText w:val=""/>
      <w:lvlJc w:val="left"/>
      <w:pPr>
        <w:tabs>
          <w:tab w:val="num" w:pos="4320"/>
        </w:tabs>
        <w:ind w:left="4320" w:hanging="360"/>
      </w:pPr>
      <w:rPr>
        <w:rFonts w:ascii="Wingdings 3" w:hAnsi="Wingdings 3" w:hint="default"/>
      </w:rPr>
    </w:lvl>
    <w:lvl w:ilvl="6" w:tplc="C7D6D15A" w:tentative="1">
      <w:start w:val="1"/>
      <w:numFmt w:val="bullet"/>
      <w:lvlText w:val=""/>
      <w:lvlJc w:val="left"/>
      <w:pPr>
        <w:tabs>
          <w:tab w:val="num" w:pos="5040"/>
        </w:tabs>
        <w:ind w:left="5040" w:hanging="360"/>
      </w:pPr>
      <w:rPr>
        <w:rFonts w:ascii="Wingdings 3" w:hAnsi="Wingdings 3" w:hint="default"/>
      </w:rPr>
    </w:lvl>
    <w:lvl w:ilvl="7" w:tplc="1C86AFD0" w:tentative="1">
      <w:start w:val="1"/>
      <w:numFmt w:val="bullet"/>
      <w:lvlText w:val=""/>
      <w:lvlJc w:val="left"/>
      <w:pPr>
        <w:tabs>
          <w:tab w:val="num" w:pos="5760"/>
        </w:tabs>
        <w:ind w:left="5760" w:hanging="360"/>
      </w:pPr>
      <w:rPr>
        <w:rFonts w:ascii="Wingdings 3" w:hAnsi="Wingdings 3" w:hint="default"/>
      </w:rPr>
    </w:lvl>
    <w:lvl w:ilvl="8" w:tplc="6CB246C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BB01D2"/>
    <w:multiLevelType w:val="multilevel"/>
    <w:tmpl w:val="1BE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7C08"/>
    <w:multiLevelType w:val="hybridMultilevel"/>
    <w:tmpl w:val="3920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093"/>
    <w:multiLevelType w:val="multilevel"/>
    <w:tmpl w:val="450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D03A8"/>
    <w:multiLevelType w:val="multilevel"/>
    <w:tmpl w:val="EE64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16377"/>
    <w:multiLevelType w:val="hybridMultilevel"/>
    <w:tmpl w:val="2D44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160A"/>
    <w:multiLevelType w:val="hybridMultilevel"/>
    <w:tmpl w:val="797E3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171D"/>
    <w:rsid w:val="0000499F"/>
    <w:rsid w:val="0000552F"/>
    <w:rsid w:val="000059D4"/>
    <w:rsid w:val="000066D5"/>
    <w:rsid w:val="00011BB2"/>
    <w:rsid w:val="00012747"/>
    <w:rsid w:val="00015A52"/>
    <w:rsid w:val="00016E5A"/>
    <w:rsid w:val="000172AD"/>
    <w:rsid w:val="00017FBA"/>
    <w:rsid w:val="000218DE"/>
    <w:rsid w:val="000308C1"/>
    <w:rsid w:val="00030998"/>
    <w:rsid w:val="00031D70"/>
    <w:rsid w:val="00031FAB"/>
    <w:rsid w:val="000330BF"/>
    <w:rsid w:val="000339D7"/>
    <w:rsid w:val="00036231"/>
    <w:rsid w:val="0004259D"/>
    <w:rsid w:val="00042D64"/>
    <w:rsid w:val="00043059"/>
    <w:rsid w:val="00045A9F"/>
    <w:rsid w:val="00052DD7"/>
    <w:rsid w:val="00056DC3"/>
    <w:rsid w:val="00061522"/>
    <w:rsid w:val="00063694"/>
    <w:rsid w:val="00064675"/>
    <w:rsid w:val="00067885"/>
    <w:rsid w:val="00070B74"/>
    <w:rsid w:val="00070FA0"/>
    <w:rsid w:val="00072B06"/>
    <w:rsid w:val="00073ACB"/>
    <w:rsid w:val="0008099D"/>
    <w:rsid w:val="00082CA2"/>
    <w:rsid w:val="00082D4D"/>
    <w:rsid w:val="0008307C"/>
    <w:rsid w:val="00085606"/>
    <w:rsid w:val="000912C0"/>
    <w:rsid w:val="0009151C"/>
    <w:rsid w:val="000A1043"/>
    <w:rsid w:val="000A779C"/>
    <w:rsid w:val="000A7A98"/>
    <w:rsid w:val="000B00D2"/>
    <w:rsid w:val="000B0245"/>
    <w:rsid w:val="000B11AD"/>
    <w:rsid w:val="000B2C4D"/>
    <w:rsid w:val="000B7103"/>
    <w:rsid w:val="000C08E0"/>
    <w:rsid w:val="000C1159"/>
    <w:rsid w:val="000C2181"/>
    <w:rsid w:val="000C361A"/>
    <w:rsid w:val="000D136E"/>
    <w:rsid w:val="000D36F2"/>
    <w:rsid w:val="000D3947"/>
    <w:rsid w:val="000D433D"/>
    <w:rsid w:val="000D55B2"/>
    <w:rsid w:val="000E0C65"/>
    <w:rsid w:val="000E0FF5"/>
    <w:rsid w:val="000E13CD"/>
    <w:rsid w:val="000E1E22"/>
    <w:rsid w:val="000E1F67"/>
    <w:rsid w:val="000E2404"/>
    <w:rsid w:val="000E240A"/>
    <w:rsid w:val="000E35BC"/>
    <w:rsid w:val="000E4F44"/>
    <w:rsid w:val="000E5901"/>
    <w:rsid w:val="000E6F44"/>
    <w:rsid w:val="00102CB3"/>
    <w:rsid w:val="001068BD"/>
    <w:rsid w:val="001076B3"/>
    <w:rsid w:val="00107DF3"/>
    <w:rsid w:val="00107ED6"/>
    <w:rsid w:val="00110C51"/>
    <w:rsid w:val="001129D7"/>
    <w:rsid w:val="0011529D"/>
    <w:rsid w:val="00121C9C"/>
    <w:rsid w:val="00122911"/>
    <w:rsid w:val="0012388F"/>
    <w:rsid w:val="001246BD"/>
    <w:rsid w:val="001257F1"/>
    <w:rsid w:val="00132E1C"/>
    <w:rsid w:val="00133030"/>
    <w:rsid w:val="001340A1"/>
    <w:rsid w:val="0013515F"/>
    <w:rsid w:val="001356B2"/>
    <w:rsid w:val="0013713D"/>
    <w:rsid w:val="00137E51"/>
    <w:rsid w:val="00137FE8"/>
    <w:rsid w:val="00141DC3"/>
    <w:rsid w:val="00142E51"/>
    <w:rsid w:val="00145C82"/>
    <w:rsid w:val="00152D18"/>
    <w:rsid w:val="0015562C"/>
    <w:rsid w:val="00155854"/>
    <w:rsid w:val="00161698"/>
    <w:rsid w:val="001623ED"/>
    <w:rsid w:val="00162C37"/>
    <w:rsid w:val="0016366F"/>
    <w:rsid w:val="001679CA"/>
    <w:rsid w:val="00167F09"/>
    <w:rsid w:val="001714C3"/>
    <w:rsid w:val="0017155B"/>
    <w:rsid w:val="00171CC2"/>
    <w:rsid w:val="0018084C"/>
    <w:rsid w:val="00182559"/>
    <w:rsid w:val="00183B15"/>
    <w:rsid w:val="00184FBD"/>
    <w:rsid w:val="001854DD"/>
    <w:rsid w:val="00190260"/>
    <w:rsid w:val="00191A07"/>
    <w:rsid w:val="00191A79"/>
    <w:rsid w:val="00191ACF"/>
    <w:rsid w:val="00193354"/>
    <w:rsid w:val="001937E8"/>
    <w:rsid w:val="00194FDF"/>
    <w:rsid w:val="00195209"/>
    <w:rsid w:val="001A3D5A"/>
    <w:rsid w:val="001C2814"/>
    <w:rsid w:val="001C69C7"/>
    <w:rsid w:val="001D3BA2"/>
    <w:rsid w:val="001D4C96"/>
    <w:rsid w:val="001D6552"/>
    <w:rsid w:val="001E16CE"/>
    <w:rsid w:val="001E3EF9"/>
    <w:rsid w:val="001F283E"/>
    <w:rsid w:val="001F41FE"/>
    <w:rsid w:val="001F5EFD"/>
    <w:rsid w:val="001F66DF"/>
    <w:rsid w:val="001F6993"/>
    <w:rsid w:val="001F6A41"/>
    <w:rsid w:val="001F7C66"/>
    <w:rsid w:val="00203450"/>
    <w:rsid w:val="0020595B"/>
    <w:rsid w:val="00211CDA"/>
    <w:rsid w:val="00213CF2"/>
    <w:rsid w:val="00221327"/>
    <w:rsid w:val="00221F9B"/>
    <w:rsid w:val="00222723"/>
    <w:rsid w:val="00224A99"/>
    <w:rsid w:val="00225179"/>
    <w:rsid w:val="00226D34"/>
    <w:rsid w:val="00232793"/>
    <w:rsid w:val="00236AA0"/>
    <w:rsid w:val="00240276"/>
    <w:rsid w:val="00241FFD"/>
    <w:rsid w:val="0024364E"/>
    <w:rsid w:val="00245AD7"/>
    <w:rsid w:val="002461F7"/>
    <w:rsid w:val="0024782F"/>
    <w:rsid w:val="00250DAC"/>
    <w:rsid w:val="002518A8"/>
    <w:rsid w:val="002565B9"/>
    <w:rsid w:val="00257591"/>
    <w:rsid w:val="00260E7A"/>
    <w:rsid w:val="00261356"/>
    <w:rsid w:val="0027159E"/>
    <w:rsid w:val="002731B0"/>
    <w:rsid w:val="002745DD"/>
    <w:rsid w:val="0027486F"/>
    <w:rsid w:val="00274BA7"/>
    <w:rsid w:val="0027564B"/>
    <w:rsid w:val="002766D0"/>
    <w:rsid w:val="00280109"/>
    <w:rsid w:val="0028106C"/>
    <w:rsid w:val="002939E5"/>
    <w:rsid w:val="002959C4"/>
    <w:rsid w:val="0029736C"/>
    <w:rsid w:val="00297640"/>
    <w:rsid w:val="00297CF5"/>
    <w:rsid w:val="002A4DD2"/>
    <w:rsid w:val="002B0E6E"/>
    <w:rsid w:val="002C53A8"/>
    <w:rsid w:val="002D139A"/>
    <w:rsid w:val="002D1A96"/>
    <w:rsid w:val="002D3B91"/>
    <w:rsid w:val="002E31B6"/>
    <w:rsid w:val="002E4E95"/>
    <w:rsid w:val="002F07F8"/>
    <w:rsid w:val="002F447C"/>
    <w:rsid w:val="002F4B4E"/>
    <w:rsid w:val="002F7D7A"/>
    <w:rsid w:val="0030305B"/>
    <w:rsid w:val="003108C1"/>
    <w:rsid w:val="00315869"/>
    <w:rsid w:val="00316654"/>
    <w:rsid w:val="003206E6"/>
    <w:rsid w:val="00320C8A"/>
    <w:rsid w:val="00326AE6"/>
    <w:rsid w:val="00326EAD"/>
    <w:rsid w:val="0033323C"/>
    <w:rsid w:val="0033478C"/>
    <w:rsid w:val="003350D9"/>
    <w:rsid w:val="00343065"/>
    <w:rsid w:val="00344AFD"/>
    <w:rsid w:val="00347152"/>
    <w:rsid w:val="0035019A"/>
    <w:rsid w:val="00350347"/>
    <w:rsid w:val="003529BC"/>
    <w:rsid w:val="0035332D"/>
    <w:rsid w:val="003542E3"/>
    <w:rsid w:val="00360271"/>
    <w:rsid w:val="003617C0"/>
    <w:rsid w:val="0036274A"/>
    <w:rsid w:val="00362CFF"/>
    <w:rsid w:val="00366331"/>
    <w:rsid w:val="00372632"/>
    <w:rsid w:val="00373EE5"/>
    <w:rsid w:val="003744CD"/>
    <w:rsid w:val="00382C71"/>
    <w:rsid w:val="00385D41"/>
    <w:rsid w:val="00385EEB"/>
    <w:rsid w:val="00387213"/>
    <w:rsid w:val="00392180"/>
    <w:rsid w:val="00394C0D"/>
    <w:rsid w:val="00396C3B"/>
    <w:rsid w:val="00396DD0"/>
    <w:rsid w:val="003A190A"/>
    <w:rsid w:val="003A1C4E"/>
    <w:rsid w:val="003A2E22"/>
    <w:rsid w:val="003A3A6E"/>
    <w:rsid w:val="003A50D1"/>
    <w:rsid w:val="003C27BE"/>
    <w:rsid w:val="003C4E55"/>
    <w:rsid w:val="003D22C3"/>
    <w:rsid w:val="003D2465"/>
    <w:rsid w:val="003D26A8"/>
    <w:rsid w:val="003D3047"/>
    <w:rsid w:val="003D58AA"/>
    <w:rsid w:val="003D75B8"/>
    <w:rsid w:val="003E1FD5"/>
    <w:rsid w:val="003E2DBB"/>
    <w:rsid w:val="003E60E6"/>
    <w:rsid w:val="003E6DCF"/>
    <w:rsid w:val="003F2679"/>
    <w:rsid w:val="003F785D"/>
    <w:rsid w:val="00400928"/>
    <w:rsid w:val="00400CE3"/>
    <w:rsid w:val="00400F97"/>
    <w:rsid w:val="00405112"/>
    <w:rsid w:val="004059E7"/>
    <w:rsid w:val="00405F49"/>
    <w:rsid w:val="00412891"/>
    <w:rsid w:val="004130F3"/>
    <w:rsid w:val="004151CF"/>
    <w:rsid w:val="00415F86"/>
    <w:rsid w:val="00417FC0"/>
    <w:rsid w:val="00420F9F"/>
    <w:rsid w:val="00426BBB"/>
    <w:rsid w:val="00431EB5"/>
    <w:rsid w:val="00433564"/>
    <w:rsid w:val="004415DC"/>
    <w:rsid w:val="00443BCC"/>
    <w:rsid w:val="00443EFC"/>
    <w:rsid w:val="00444C42"/>
    <w:rsid w:val="00444CDD"/>
    <w:rsid w:val="0044573E"/>
    <w:rsid w:val="00452327"/>
    <w:rsid w:val="00454F5C"/>
    <w:rsid w:val="00456793"/>
    <w:rsid w:val="0046072B"/>
    <w:rsid w:val="00461974"/>
    <w:rsid w:val="00464067"/>
    <w:rsid w:val="00466285"/>
    <w:rsid w:val="00466FC9"/>
    <w:rsid w:val="00472ED8"/>
    <w:rsid w:val="00474776"/>
    <w:rsid w:val="00474F3A"/>
    <w:rsid w:val="00477602"/>
    <w:rsid w:val="004800A6"/>
    <w:rsid w:val="004821A0"/>
    <w:rsid w:val="0048360F"/>
    <w:rsid w:val="00483A40"/>
    <w:rsid w:val="00490104"/>
    <w:rsid w:val="0049072A"/>
    <w:rsid w:val="00492A5C"/>
    <w:rsid w:val="00497437"/>
    <w:rsid w:val="00497C77"/>
    <w:rsid w:val="004A6D2B"/>
    <w:rsid w:val="004A7468"/>
    <w:rsid w:val="004B3E1E"/>
    <w:rsid w:val="004B448C"/>
    <w:rsid w:val="004B52AA"/>
    <w:rsid w:val="004B553F"/>
    <w:rsid w:val="004B59BD"/>
    <w:rsid w:val="004B6751"/>
    <w:rsid w:val="004B6F8B"/>
    <w:rsid w:val="004C098A"/>
    <w:rsid w:val="004C4E9C"/>
    <w:rsid w:val="004D0BEE"/>
    <w:rsid w:val="004E3922"/>
    <w:rsid w:val="004E5937"/>
    <w:rsid w:val="004F20D5"/>
    <w:rsid w:val="004F2E8F"/>
    <w:rsid w:val="004F3EFE"/>
    <w:rsid w:val="004F4C38"/>
    <w:rsid w:val="0050738D"/>
    <w:rsid w:val="005108F6"/>
    <w:rsid w:val="00515681"/>
    <w:rsid w:val="00516967"/>
    <w:rsid w:val="00516A67"/>
    <w:rsid w:val="00517664"/>
    <w:rsid w:val="0051794B"/>
    <w:rsid w:val="00517F7E"/>
    <w:rsid w:val="005203AB"/>
    <w:rsid w:val="00522B51"/>
    <w:rsid w:val="00523AF8"/>
    <w:rsid w:val="00525A24"/>
    <w:rsid w:val="00525C12"/>
    <w:rsid w:val="00526379"/>
    <w:rsid w:val="0052736A"/>
    <w:rsid w:val="005329BD"/>
    <w:rsid w:val="005359D4"/>
    <w:rsid w:val="00537004"/>
    <w:rsid w:val="005409AD"/>
    <w:rsid w:val="005420C4"/>
    <w:rsid w:val="00546170"/>
    <w:rsid w:val="00546470"/>
    <w:rsid w:val="005505EA"/>
    <w:rsid w:val="00553993"/>
    <w:rsid w:val="0055444F"/>
    <w:rsid w:val="00556C03"/>
    <w:rsid w:val="0055761C"/>
    <w:rsid w:val="005612B9"/>
    <w:rsid w:val="00565DF1"/>
    <w:rsid w:val="00570735"/>
    <w:rsid w:val="00577489"/>
    <w:rsid w:val="005778CD"/>
    <w:rsid w:val="0058114A"/>
    <w:rsid w:val="00583FAA"/>
    <w:rsid w:val="00585D6E"/>
    <w:rsid w:val="00587985"/>
    <w:rsid w:val="00587DD5"/>
    <w:rsid w:val="00594CB1"/>
    <w:rsid w:val="00596CA7"/>
    <w:rsid w:val="005A16BC"/>
    <w:rsid w:val="005A2CA3"/>
    <w:rsid w:val="005A3BA8"/>
    <w:rsid w:val="005A625C"/>
    <w:rsid w:val="005A6A47"/>
    <w:rsid w:val="005A77B2"/>
    <w:rsid w:val="005B110B"/>
    <w:rsid w:val="005B2F81"/>
    <w:rsid w:val="005B4B6C"/>
    <w:rsid w:val="005B58CE"/>
    <w:rsid w:val="005C1E54"/>
    <w:rsid w:val="005C2E8C"/>
    <w:rsid w:val="005C352D"/>
    <w:rsid w:val="005C4E07"/>
    <w:rsid w:val="005C58EE"/>
    <w:rsid w:val="005C6A59"/>
    <w:rsid w:val="005C7112"/>
    <w:rsid w:val="005D00C0"/>
    <w:rsid w:val="005D3322"/>
    <w:rsid w:val="005D4B03"/>
    <w:rsid w:val="005D4B4E"/>
    <w:rsid w:val="005D4B6F"/>
    <w:rsid w:val="005D4B9A"/>
    <w:rsid w:val="005D5D45"/>
    <w:rsid w:val="005D6F01"/>
    <w:rsid w:val="005D70F3"/>
    <w:rsid w:val="005E4B0A"/>
    <w:rsid w:val="005E786D"/>
    <w:rsid w:val="005F0344"/>
    <w:rsid w:val="005F0A24"/>
    <w:rsid w:val="005F2825"/>
    <w:rsid w:val="005F2B89"/>
    <w:rsid w:val="005F43F1"/>
    <w:rsid w:val="005F64A5"/>
    <w:rsid w:val="005F66EB"/>
    <w:rsid w:val="006024A3"/>
    <w:rsid w:val="006032EB"/>
    <w:rsid w:val="006032F9"/>
    <w:rsid w:val="0060530E"/>
    <w:rsid w:val="00607696"/>
    <w:rsid w:val="00607C3E"/>
    <w:rsid w:val="00607C73"/>
    <w:rsid w:val="00610229"/>
    <w:rsid w:val="00615135"/>
    <w:rsid w:val="0061799A"/>
    <w:rsid w:val="006244BB"/>
    <w:rsid w:val="006251F6"/>
    <w:rsid w:val="00625B71"/>
    <w:rsid w:val="0062740B"/>
    <w:rsid w:val="00630A79"/>
    <w:rsid w:val="00632CD9"/>
    <w:rsid w:val="00633421"/>
    <w:rsid w:val="0063505F"/>
    <w:rsid w:val="006352D1"/>
    <w:rsid w:val="006353DA"/>
    <w:rsid w:val="006375E2"/>
    <w:rsid w:val="00640A57"/>
    <w:rsid w:val="00643E7E"/>
    <w:rsid w:val="00644752"/>
    <w:rsid w:val="0064679C"/>
    <w:rsid w:val="00654444"/>
    <w:rsid w:val="00655711"/>
    <w:rsid w:val="00655800"/>
    <w:rsid w:val="006562CB"/>
    <w:rsid w:val="00661093"/>
    <w:rsid w:val="00661233"/>
    <w:rsid w:val="006613C1"/>
    <w:rsid w:val="0066145E"/>
    <w:rsid w:val="0066380D"/>
    <w:rsid w:val="00663CBD"/>
    <w:rsid w:val="00665346"/>
    <w:rsid w:val="00666C21"/>
    <w:rsid w:val="00666C88"/>
    <w:rsid w:val="00666CBC"/>
    <w:rsid w:val="0066708D"/>
    <w:rsid w:val="00671685"/>
    <w:rsid w:val="00673D54"/>
    <w:rsid w:val="0068081B"/>
    <w:rsid w:val="00683551"/>
    <w:rsid w:val="00683CA7"/>
    <w:rsid w:val="00683EB2"/>
    <w:rsid w:val="006841A3"/>
    <w:rsid w:val="00685252"/>
    <w:rsid w:val="00685734"/>
    <w:rsid w:val="006863A9"/>
    <w:rsid w:val="00690A23"/>
    <w:rsid w:val="00691156"/>
    <w:rsid w:val="00691A91"/>
    <w:rsid w:val="00695261"/>
    <w:rsid w:val="00695658"/>
    <w:rsid w:val="006A0247"/>
    <w:rsid w:val="006A7E73"/>
    <w:rsid w:val="006A7FE7"/>
    <w:rsid w:val="006B034D"/>
    <w:rsid w:val="006B0892"/>
    <w:rsid w:val="006B0FD6"/>
    <w:rsid w:val="006B7E8B"/>
    <w:rsid w:val="006C1DBE"/>
    <w:rsid w:val="006C2D47"/>
    <w:rsid w:val="006C2E18"/>
    <w:rsid w:val="006C4FDE"/>
    <w:rsid w:val="006C60D0"/>
    <w:rsid w:val="006C7953"/>
    <w:rsid w:val="006D1A8A"/>
    <w:rsid w:val="006D2B0F"/>
    <w:rsid w:val="006D563B"/>
    <w:rsid w:val="006E0D35"/>
    <w:rsid w:val="006E2284"/>
    <w:rsid w:val="006E2614"/>
    <w:rsid w:val="006F056E"/>
    <w:rsid w:val="006F0699"/>
    <w:rsid w:val="006F4E6D"/>
    <w:rsid w:val="006F6159"/>
    <w:rsid w:val="00701A26"/>
    <w:rsid w:val="007049B0"/>
    <w:rsid w:val="0070575E"/>
    <w:rsid w:val="00706BB1"/>
    <w:rsid w:val="00710064"/>
    <w:rsid w:val="00721BDE"/>
    <w:rsid w:val="00723165"/>
    <w:rsid w:val="00723AC4"/>
    <w:rsid w:val="0073475C"/>
    <w:rsid w:val="00734CD1"/>
    <w:rsid w:val="007373DA"/>
    <w:rsid w:val="00743926"/>
    <w:rsid w:val="007442B6"/>
    <w:rsid w:val="00753F6F"/>
    <w:rsid w:val="0075485B"/>
    <w:rsid w:val="007550FF"/>
    <w:rsid w:val="00756F08"/>
    <w:rsid w:val="00757ED9"/>
    <w:rsid w:val="0076144D"/>
    <w:rsid w:val="00766D8C"/>
    <w:rsid w:val="00767E76"/>
    <w:rsid w:val="00770743"/>
    <w:rsid w:val="00770A2D"/>
    <w:rsid w:val="00771817"/>
    <w:rsid w:val="00772088"/>
    <w:rsid w:val="0077303D"/>
    <w:rsid w:val="007738D3"/>
    <w:rsid w:val="00774E3B"/>
    <w:rsid w:val="00777354"/>
    <w:rsid w:val="00785F3B"/>
    <w:rsid w:val="007873FA"/>
    <w:rsid w:val="007904C4"/>
    <w:rsid w:val="00791A40"/>
    <w:rsid w:val="0079212E"/>
    <w:rsid w:val="00793C21"/>
    <w:rsid w:val="00794F12"/>
    <w:rsid w:val="007A1D47"/>
    <w:rsid w:val="007A22B9"/>
    <w:rsid w:val="007B0354"/>
    <w:rsid w:val="007B116B"/>
    <w:rsid w:val="007B1F42"/>
    <w:rsid w:val="007B26B6"/>
    <w:rsid w:val="007B54F8"/>
    <w:rsid w:val="007B62D3"/>
    <w:rsid w:val="007C03F8"/>
    <w:rsid w:val="007C2BA9"/>
    <w:rsid w:val="007C6A06"/>
    <w:rsid w:val="007D0CAF"/>
    <w:rsid w:val="007D1492"/>
    <w:rsid w:val="007E16E6"/>
    <w:rsid w:val="007E4DE7"/>
    <w:rsid w:val="007E53E2"/>
    <w:rsid w:val="007E60DC"/>
    <w:rsid w:val="007F1DE1"/>
    <w:rsid w:val="007F437C"/>
    <w:rsid w:val="00801BFC"/>
    <w:rsid w:val="008022AC"/>
    <w:rsid w:val="00805542"/>
    <w:rsid w:val="00811A78"/>
    <w:rsid w:val="008144AB"/>
    <w:rsid w:val="00814927"/>
    <w:rsid w:val="00816897"/>
    <w:rsid w:val="00816AE9"/>
    <w:rsid w:val="00820B01"/>
    <w:rsid w:val="00824FA6"/>
    <w:rsid w:val="00827158"/>
    <w:rsid w:val="00827D3C"/>
    <w:rsid w:val="00836670"/>
    <w:rsid w:val="00841FA5"/>
    <w:rsid w:val="00843DCC"/>
    <w:rsid w:val="00845682"/>
    <w:rsid w:val="00846E2D"/>
    <w:rsid w:val="00847AA8"/>
    <w:rsid w:val="00847BB0"/>
    <w:rsid w:val="00854202"/>
    <w:rsid w:val="00856E86"/>
    <w:rsid w:val="00865E2D"/>
    <w:rsid w:val="00867623"/>
    <w:rsid w:val="00867651"/>
    <w:rsid w:val="00870B0F"/>
    <w:rsid w:val="00870E69"/>
    <w:rsid w:val="008717C1"/>
    <w:rsid w:val="00875B94"/>
    <w:rsid w:val="00877E0A"/>
    <w:rsid w:val="0088127D"/>
    <w:rsid w:val="00882BBD"/>
    <w:rsid w:val="00883747"/>
    <w:rsid w:val="00886076"/>
    <w:rsid w:val="00886C2F"/>
    <w:rsid w:val="00891D20"/>
    <w:rsid w:val="008941A4"/>
    <w:rsid w:val="008949AC"/>
    <w:rsid w:val="008971CF"/>
    <w:rsid w:val="0089796E"/>
    <w:rsid w:val="008A00A8"/>
    <w:rsid w:val="008A3780"/>
    <w:rsid w:val="008A4548"/>
    <w:rsid w:val="008A4C2B"/>
    <w:rsid w:val="008A5C01"/>
    <w:rsid w:val="008A780E"/>
    <w:rsid w:val="008B1480"/>
    <w:rsid w:val="008B1657"/>
    <w:rsid w:val="008B3F4E"/>
    <w:rsid w:val="008B6C6D"/>
    <w:rsid w:val="008C2A51"/>
    <w:rsid w:val="008C2EE0"/>
    <w:rsid w:val="008C684F"/>
    <w:rsid w:val="008C6C6A"/>
    <w:rsid w:val="008C7528"/>
    <w:rsid w:val="008D0480"/>
    <w:rsid w:val="008D14FE"/>
    <w:rsid w:val="008D30B3"/>
    <w:rsid w:val="008D4026"/>
    <w:rsid w:val="008D4C44"/>
    <w:rsid w:val="008D750B"/>
    <w:rsid w:val="008E07FC"/>
    <w:rsid w:val="008E370B"/>
    <w:rsid w:val="008E397A"/>
    <w:rsid w:val="008E4622"/>
    <w:rsid w:val="008E5151"/>
    <w:rsid w:val="008F0D42"/>
    <w:rsid w:val="008F1687"/>
    <w:rsid w:val="008F26E0"/>
    <w:rsid w:val="00901996"/>
    <w:rsid w:val="00904493"/>
    <w:rsid w:val="00905190"/>
    <w:rsid w:val="00905A1E"/>
    <w:rsid w:val="00911D30"/>
    <w:rsid w:val="00913F04"/>
    <w:rsid w:val="00915A86"/>
    <w:rsid w:val="00922A52"/>
    <w:rsid w:val="009253F8"/>
    <w:rsid w:val="00925903"/>
    <w:rsid w:val="00925DB1"/>
    <w:rsid w:val="0093038B"/>
    <w:rsid w:val="009306C4"/>
    <w:rsid w:val="00931237"/>
    <w:rsid w:val="00936F3F"/>
    <w:rsid w:val="009419BB"/>
    <w:rsid w:val="00946487"/>
    <w:rsid w:val="009535CA"/>
    <w:rsid w:val="009610B8"/>
    <w:rsid w:val="00961601"/>
    <w:rsid w:val="0096214A"/>
    <w:rsid w:val="00965C4E"/>
    <w:rsid w:val="009660CC"/>
    <w:rsid w:val="00966157"/>
    <w:rsid w:val="00971F12"/>
    <w:rsid w:val="009730D4"/>
    <w:rsid w:val="009740A0"/>
    <w:rsid w:val="0097425F"/>
    <w:rsid w:val="009751BE"/>
    <w:rsid w:val="00983345"/>
    <w:rsid w:val="009833E9"/>
    <w:rsid w:val="00985057"/>
    <w:rsid w:val="009873F2"/>
    <w:rsid w:val="00992E39"/>
    <w:rsid w:val="00993A48"/>
    <w:rsid w:val="009946A9"/>
    <w:rsid w:val="009A094C"/>
    <w:rsid w:val="009A38A0"/>
    <w:rsid w:val="009A3FB5"/>
    <w:rsid w:val="009A4F88"/>
    <w:rsid w:val="009A5E0E"/>
    <w:rsid w:val="009B4762"/>
    <w:rsid w:val="009C0793"/>
    <w:rsid w:val="009C246D"/>
    <w:rsid w:val="009C365A"/>
    <w:rsid w:val="009C763A"/>
    <w:rsid w:val="009D2231"/>
    <w:rsid w:val="009E0ED7"/>
    <w:rsid w:val="009E458F"/>
    <w:rsid w:val="009E50AF"/>
    <w:rsid w:val="009F124E"/>
    <w:rsid w:val="009F3A6F"/>
    <w:rsid w:val="009F75C7"/>
    <w:rsid w:val="00A006AE"/>
    <w:rsid w:val="00A014D9"/>
    <w:rsid w:val="00A02797"/>
    <w:rsid w:val="00A03009"/>
    <w:rsid w:val="00A04917"/>
    <w:rsid w:val="00A05D1F"/>
    <w:rsid w:val="00A170B3"/>
    <w:rsid w:val="00A233C8"/>
    <w:rsid w:val="00A261E6"/>
    <w:rsid w:val="00A30FAE"/>
    <w:rsid w:val="00A34188"/>
    <w:rsid w:val="00A341A5"/>
    <w:rsid w:val="00A37372"/>
    <w:rsid w:val="00A41EAB"/>
    <w:rsid w:val="00A4274F"/>
    <w:rsid w:val="00A42D29"/>
    <w:rsid w:val="00A4306B"/>
    <w:rsid w:val="00A4381B"/>
    <w:rsid w:val="00A4481B"/>
    <w:rsid w:val="00A46E8E"/>
    <w:rsid w:val="00A50ACC"/>
    <w:rsid w:val="00A50F10"/>
    <w:rsid w:val="00A50F72"/>
    <w:rsid w:val="00A60475"/>
    <w:rsid w:val="00A60926"/>
    <w:rsid w:val="00A63FD3"/>
    <w:rsid w:val="00A64FCA"/>
    <w:rsid w:val="00A65BCC"/>
    <w:rsid w:val="00A71585"/>
    <w:rsid w:val="00A737F5"/>
    <w:rsid w:val="00A742D2"/>
    <w:rsid w:val="00A745F7"/>
    <w:rsid w:val="00A76894"/>
    <w:rsid w:val="00A801E2"/>
    <w:rsid w:val="00A8174F"/>
    <w:rsid w:val="00A81794"/>
    <w:rsid w:val="00A8335E"/>
    <w:rsid w:val="00A87E5C"/>
    <w:rsid w:val="00A90834"/>
    <w:rsid w:val="00A919A2"/>
    <w:rsid w:val="00A920E6"/>
    <w:rsid w:val="00A93A19"/>
    <w:rsid w:val="00A9496D"/>
    <w:rsid w:val="00A95AA0"/>
    <w:rsid w:val="00A97AD3"/>
    <w:rsid w:val="00AA03B5"/>
    <w:rsid w:val="00AA12BB"/>
    <w:rsid w:val="00AA1558"/>
    <w:rsid w:val="00AA189C"/>
    <w:rsid w:val="00AA239F"/>
    <w:rsid w:val="00AA5FF2"/>
    <w:rsid w:val="00AA6054"/>
    <w:rsid w:val="00AB1ADE"/>
    <w:rsid w:val="00AB2BEF"/>
    <w:rsid w:val="00AB541D"/>
    <w:rsid w:val="00AB5538"/>
    <w:rsid w:val="00AB762D"/>
    <w:rsid w:val="00AC2181"/>
    <w:rsid w:val="00AC33D3"/>
    <w:rsid w:val="00AC5DFC"/>
    <w:rsid w:val="00AD0162"/>
    <w:rsid w:val="00AD0CD8"/>
    <w:rsid w:val="00AD1D04"/>
    <w:rsid w:val="00AD6209"/>
    <w:rsid w:val="00AD6ABD"/>
    <w:rsid w:val="00AD793F"/>
    <w:rsid w:val="00AE17D1"/>
    <w:rsid w:val="00AE2589"/>
    <w:rsid w:val="00AE769B"/>
    <w:rsid w:val="00AF2156"/>
    <w:rsid w:val="00AF2923"/>
    <w:rsid w:val="00AF2BC1"/>
    <w:rsid w:val="00AF49A5"/>
    <w:rsid w:val="00B0121A"/>
    <w:rsid w:val="00B02687"/>
    <w:rsid w:val="00B04AA3"/>
    <w:rsid w:val="00B04BF7"/>
    <w:rsid w:val="00B104CB"/>
    <w:rsid w:val="00B10EA8"/>
    <w:rsid w:val="00B12533"/>
    <w:rsid w:val="00B1383F"/>
    <w:rsid w:val="00B2152F"/>
    <w:rsid w:val="00B21A7A"/>
    <w:rsid w:val="00B2249C"/>
    <w:rsid w:val="00B235FC"/>
    <w:rsid w:val="00B237E6"/>
    <w:rsid w:val="00B242D5"/>
    <w:rsid w:val="00B309AE"/>
    <w:rsid w:val="00B30A99"/>
    <w:rsid w:val="00B31969"/>
    <w:rsid w:val="00B31A80"/>
    <w:rsid w:val="00B32134"/>
    <w:rsid w:val="00B3477B"/>
    <w:rsid w:val="00B36A11"/>
    <w:rsid w:val="00B3782D"/>
    <w:rsid w:val="00B43FAA"/>
    <w:rsid w:val="00B443CF"/>
    <w:rsid w:val="00B50019"/>
    <w:rsid w:val="00B50F1A"/>
    <w:rsid w:val="00B5108D"/>
    <w:rsid w:val="00B51D72"/>
    <w:rsid w:val="00B52420"/>
    <w:rsid w:val="00B6652C"/>
    <w:rsid w:val="00B736AD"/>
    <w:rsid w:val="00B73BC3"/>
    <w:rsid w:val="00B762E2"/>
    <w:rsid w:val="00B80AD2"/>
    <w:rsid w:val="00B812C0"/>
    <w:rsid w:val="00B83438"/>
    <w:rsid w:val="00B8562F"/>
    <w:rsid w:val="00B85C32"/>
    <w:rsid w:val="00B937D3"/>
    <w:rsid w:val="00B945EE"/>
    <w:rsid w:val="00B9665D"/>
    <w:rsid w:val="00B96805"/>
    <w:rsid w:val="00B9796A"/>
    <w:rsid w:val="00BA02D3"/>
    <w:rsid w:val="00BA1712"/>
    <w:rsid w:val="00BA4E80"/>
    <w:rsid w:val="00BA50BC"/>
    <w:rsid w:val="00BA5D4A"/>
    <w:rsid w:val="00BA63B3"/>
    <w:rsid w:val="00BB023B"/>
    <w:rsid w:val="00BB284F"/>
    <w:rsid w:val="00BB3768"/>
    <w:rsid w:val="00BB424D"/>
    <w:rsid w:val="00BB6516"/>
    <w:rsid w:val="00BB6648"/>
    <w:rsid w:val="00BB70C7"/>
    <w:rsid w:val="00BC223B"/>
    <w:rsid w:val="00BC2707"/>
    <w:rsid w:val="00BC2EC6"/>
    <w:rsid w:val="00BC3CB0"/>
    <w:rsid w:val="00BC4373"/>
    <w:rsid w:val="00BC62B4"/>
    <w:rsid w:val="00BC78EF"/>
    <w:rsid w:val="00BD1A1F"/>
    <w:rsid w:val="00BD2EBA"/>
    <w:rsid w:val="00BD68A7"/>
    <w:rsid w:val="00BD7095"/>
    <w:rsid w:val="00BD7810"/>
    <w:rsid w:val="00BE2D52"/>
    <w:rsid w:val="00BE2FF8"/>
    <w:rsid w:val="00BE51E6"/>
    <w:rsid w:val="00BE7665"/>
    <w:rsid w:val="00BF4EEC"/>
    <w:rsid w:val="00BF59E1"/>
    <w:rsid w:val="00C012C4"/>
    <w:rsid w:val="00C02222"/>
    <w:rsid w:val="00C02787"/>
    <w:rsid w:val="00C02BB2"/>
    <w:rsid w:val="00C03983"/>
    <w:rsid w:val="00C105B0"/>
    <w:rsid w:val="00C14B87"/>
    <w:rsid w:val="00C2085D"/>
    <w:rsid w:val="00C223E3"/>
    <w:rsid w:val="00C22AC3"/>
    <w:rsid w:val="00C24FFD"/>
    <w:rsid w:val="00C3182D"/>
    <w:rsid w:val="00C32EC9"/>
    <w:rsid w:val="00C337A7"/>
    <w:rsid w:val="00C364A2"/>
    <w:rsid w:val="00C40F2C"/>
    <w:rsid w:val="00C41745"/>
    <w:rsid w:val="00C43E7E"/>
    <w:rsid w:val="00C473F3"/>
    <w:rsid w:val="00C51134"/>
    <w:rsid w:val="00C51928"/>
    <w:rsid w:val="00C54269"/>
    <w:rsid w:val="00C5580E"/>
    <w:rsid w:val="00C564A0"/>
    <w:rsid w:val="00C569C4"/>
    <w:rsid w:val="00C571E7"/>
    <w:rsid w:val="00C57A9C"/>
    <w:rsid w:val="00C62039"/>
    <w:rsid w:val="00C64CDD"/>
    <w:rsid w:val="00C71890"/>
    <w:rsid w:val="00C74A7D"/>
    <w:rsid w:val="00C76F9E"/>
    <w:rsid w:val="00C80268"/>
    <w:rsid w:val="00C82A32"/>
    <w:rsid w:val="00C83585"/>
    <w:rsid w:val="00C86530"/>
    <w:rsid w:val="00C866CC"/>
    <w:rsid w:val="00C86B3B"/>
    <w:rsid w:val="00C902F7"/>
    <w:rsid w:val="00C91AC6"/>
    <w:rsid w:val="00C92DA9"/>
    <w:rsid w:val="00C944E5"/>
    <w:rsid w:val="00CA11E6"/>
    <w:rsid w:val="00CA2FB6"/>
    <w:rsid w:val="00CA4D26"/>
    <w:rsid w:val="00CA709C"/>
    <w:rsid w:val="00CA7EFD"/>
    <w:rsid w:val="00CA7F00"/>
    <w:rsid w:val="00CB3166"/>
    <w:rsid w:val="00CB36B5"/>
    <w:rsid w:val="00CB66A5"/>
    <w:rsid w:val="00CC3BAC"/>
    <w:rsid w:val="00CC6109"/>
    <w:rsid w:val="00CC6BE3"/>
    <w:rsid w:val="00CD2D61"/>
    <w:rsid w:val="00CD3255"/>
    <w:rsid w:val="00CE214A"/>
    <w:rsid w:val="00CE38C1"/>
    <w:rsid w:val="00CE39AB"/>
    <w:rsid w:val="00CE6039"/>
    <w:rsid w:val="00CE7432"/>
    <w:rsid w:val="00CE7C1F"/>
    <w:rsid w:val="00CF0F0D"/>
    <w:rsid w:val="00CF30B4"/>
    <w:rsid w:val="00CF39B3"/>
    <w:rsid w:val="00D04A24"/>
    <w:rsid w:val="00D069BF"/>
    <w:rsid w:val="00D1451A"/>
    <w:rsid w:val="00D17F1A"/>
    <w:rsid w:val="00D17F58"/>
    <w:rsid w:val="00D20731"/>
    <w:rsid w:val="00D20B4B"/>
    <w:rsid w:val="00D21466"/>
    <w:rsid w:val="00D2220B"/>
    <w:rsid w:val="00D23E65"/>
    <w:rsid w:val="00D25FB8"/>
    <w:rsid w:val="00D26759"/>
    <w:rsid w:val="00D310B5"/>
    <w:rsid w:val="00D33211"/>
    <w:rsid w:val="00D34B5C"/>
    <w:rsid w:val="00D36386"/>
    <w:rsid w:val="00D4128A"/>
    <w:rsid w:val="00D41D06"/>
    <w:rsid w:val="00D42629"/>
    <w:rsid w:val="00D4330D"/>
    <w:rsid w:val="00D51D01"/>
    <w:rsid w:val="00D53A31"/>
    <w:rsid w:val="00D541D8"/>
    <w:rsid w:val="00D561AF"/>
    <w:rsid w:val="00D56E07"/>
    <w:rsid w:val="00D608BA"/>
    <w:rsid w:val="00D60ED4"/>
    <w:rsid w:val="00D656F4"/>
    <w:rsid w:val="00D67E4A"/>
    <w:rsid w:val="00D70DE6"/>
    <w:rsid w:val="00D75017"/>
    <w:rsid w:val="00D75998"/>
    <w:rsid w:val="00D76EFA"/>
    <w:rsid w:val="00D854CC"/>
    <w:rsid w:val="00D93633"/>
    <w:rsid w:val="00D936E9"/>
    <w:rsid w:val="00D96405"/>
    <w:rsid w:val="00D9673C"/>
    <w:rsid w:val="00D973F6"/>
    <w:rsid w:val="00DA3185"/>
    <w:rsid w:val="00DA6FA6"/>
    <w:rsid w:val="00DC11C7"/>
    <w:rsid w:val="00DC3828"/>
    <w:rsid w:val="00DC667C"/>
    <w:rsid w:val="00DC7069"/>
    <w:rsid w:val="00DC70C7"/>
    <w:rsid w:val="00DD0386"/>
    <w:rsid w:val="00DD3936"/>
    <w:rsid w:val="00DD46A4"/>
    <w:rsid w:val="00DD5AC5"/>
    <w:rsid w:val="00DE4960"/>
    <w:rsid w:val="00DE756A"/>
    <w:rsid w:val="00DE79F2"/>
    <w:rsid w:val="00DF7960"/>
    <w:rsid w:val="00DF7D4B"/>
    <w:rsid w:val="00E11CC1"/>
    <w:rsid w:val="00E123F7"/>
    <w:rsid w:val="00E1446A"/>
    <w:rsid w:val="00E17DEF"/>
    <w:rsid w:val="00E20B78"/>
    <w:rsid w:val="00E25022"/>
    <w:rsid w:val="00E2572A"/>
    <w:rsid w:val="00E26E85"/>
    <w:rsid w:val="00E34304"/>
    <w:rsid w:val="00E37842"/>
    <w:rsid w:val="00E4260F"/>
    <w:rsid w:val="00E43763"/>
    <w:rsid w:val="00E44287"/>
    <w:rsid w:val="00E44B54"/>
    <w:rsid w:val="00E461E2"/>
    <w:rsid w:val="00E52F06"/>
    <w:rsid w:val="00E53DC7"/>
    <w:rsid w:val="00E55510"/>
    <w:rsid w:val="00E56D6E"/>
    <w:rsid w:val="00E6193B"/>
    <w:rsid w:val="00E61C53"/>
    <w:rsid w:val="00E65BE0"/>
    <w:rsid w:val="00E65D3C"/>
    <w:rsid w:val="00E66C22"/>
    <w:rsid w:val="00E70793"/>
    <w:rsid w:val="00E71212"/>
    <w:rsid w:val="00E71E34"/>
    <w:rsid w:val="00E73B58"/>
    <w:rsid w:val="00E77BE7"/>
    <w:rsid w:val="00E9220C"/>
    <w:rsid w:val="00E95475"/>
    <w:rsid w:val="00E9704C"/>
    <w:rsid w:val="00EA396C"/>
    <w:rsid w:val="00EA3DE0"/>
    <w:rsid w:val="00EA52F6"/>
    <w:rsid w:val="00EB0D13"/>
    <w:rsid w:val="00EB1194"/>
    <w:rsid w:val="00EC0059"/>
    <w:rsid w:val="00EC09B7"/>
    <w:rsid w:val="00EC101D"/>
    <w:rsid w:val="00EC5F41"/>
    <w:rsid w:val="00EC7835"/>
    <w:rsid w:val="00ED32BB"/>
    <w:rsid w:val="00ED41CA"/>
    <w:rsid w:val="00EE2396"/>
    <w:rsid w:val="00EE4E9F"/>
    <w:rsid w:val="00EE6673"/>
    <w:rsid w:val="00EF08B9"/>
    <w:rsid w:val="00EF091E"/>
    <w:rsid w:val="00EF22D6"/>
    <w:rsid w:val="00EF3B7C"/>
    <w:rsid w:val="00EF4E3F"/>
    <w:rsid w:val="00F01880"/>
    <w:rsid w:val="00F02533"/>
    <w:rsid w:val="00F02D49"/>
    <w:rsid w:val="00F06983"/>
    <w:rsid w:val="00F1507A"/>
    <w:rsid w:val="00F22FCB"/>
    <w:rsid w:val="00F26550"/>
    <w:rsid w:val="00F275EC"/>
    <w:rsid w:val="00F31136"/>
    <w:rsid w:val="00F31BB1"/>
    <w:rsid w:val="00F334CC"/>
    <w:rsid w:val="00F35BC7"/>
    <w:rsid w:val="00F37DA9"/>
    <w:rsid w:val="00F40A02"/>
    <w:rsid w:val="00F47B70"/>
    <w:rsid w:val="00F522E3"/>
    <w:rsid w:val="00F57C0D"/>
    <w:rsid w:val="00F60653"/>
    <w:rsid w:val="00F609DA"/>
    <w:rsid w:val="00F626D2"/>
    <w:rsid w:val="00F63B63"/>
    <w:rsid w:val="00F63DEE"/>
    <w:rsid w:val="00F6460E"/>
    <w:rsid w:val="00F64A15"/>
    <w:rsid w:val="00F65905"/>
    <w:rsid w:val="00F700EA"/>
    <w:rsid w:val="00F71331"/>
    <w:rsid w:val="00F75C5D"/>
    <w:rsid w:val="00F77267"/>
    <w:rsid w:val="00F7759B"/>
    <w:rsid w:val="00F814CF"/>
    <w:rsid w:val="00F8357F"/>
    <w:rsid w:val="00F9627F"/>
    <w:rsid w:val="00FB1962"/>
    <w:rsid w:val="00FB1C32"/>
    <w:rsid w:val="00FB5485"/>
    <w:rsid w:val="00FB6F6E"/>
    <w:rsid w:val="00FC1F20"/>
    <w:rsid w:val="00FC1FA1"/>
    <w:rsid w:val="00FC45BA"/>
    <w:rsid w:val="00FC4DC9"/>
    <w:rsid w:val="00FD0C88"/>
    <w:rsid w:val="00FD35FF"/>
    <w:rsid w:val="00FD5363"/>
    <w:rsid w:val="00FE047A"/>
    <w:rsid w:val="00FE12EA"/>
    <w:rsid w:val="00FE166C"/>
    <w:rsid w:val="00FE34F8"/>
    <w:rsid w:val="00FE40C5"/>
    <w:rsid w:val="00FE5545"/>
    <w:rsid w:val="00FE6DDF"/>
    <w:rsid w:val="00FE741D"/>
    <w:rsid w:val="00FF4AF4"/>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paragraph" w:styleId="Heading1">
    <w:name w:val="heading 1"/>
    <w:basedOn w:val="Normal"/>
    <w:link w:val="Heading1Char"/>
    <w:uiPriority w:val="9"/>
    <w:qFormat/>
    <w:rsid w:val="00570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57073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52851391">
      <w:bodyDiv w:val="1"/>
      <w:marLeft w:val="0"/>
      <w:marRight w:val="0"/>
      <w:marTop w:val="0"/>
      <w:marBottom w:val="0"/>
      <w:divBdr>
        <w:top w:val="none" w:sz="0" w:space="0" w:color="auto"/>
        <w:left w:val="none" w:sz="0" w:space="0" w:color="auto"/>
        <w:bottom w:val="none" w:sz="0" w:space="0" w:color="auto"/>
        <w:right w:val="none" w:sz="0" w:space="0" w:color="auto"/>
      </w:divBdr>
      <w:divsChild>
        <w:div w:id="1046098044">
          <w:marLeft w:val="446"/>
          <w:marRight w:val="0"/>
          <w:marTop w:val="96"/>
          <w:marBottom w:val="120"/>
          <w:divBdr>
            <w:top w:val="none" w:sz="0" w:space="0" w:color="auto"/>
            <w:left w:val="none" w:sz="0" w:space="0" w:color="auto"/>
            <w:bottom w:val="none" w:sz="0" w:space="0" w:color="auto"/>
            <w:right w:val="none" w:sz="0" w:space="0" w:color="auto"/>
          </w:divBdr>
        </w:div>
      </w:divsChild>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441611647">
      <w:bodyDiv w:val="1"/>
      <w:marLeft w:val="0"/>
      <w:marRight w:val="0"/>
      <w:marTop w:val="0"/>
      <w:marBottom w:val="0"/>
      <w:divBdr>
        <w:top w:val="none" w:sz="0" w:space="0" w:color="auto"/>
        <w:left w:val="none" w:sz="0" w:space="0" w:color="auto"/>
        <w:bottom w:val="none" w:sz="0" w:space="0" w:color="auto"/>
        <w:right w:val="none" w:sz="0" w:space="0" w:color="auto"/>
      </w:divBdr>
    </w:div>
    <w:div w:id="49414672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993683666">
      <w:bodyDiv w:val="1"/>
      <w:marLeft w:val="0"/>
      <w:marRight w:val="0"/>
      <w:marTop w:val="0"/>
      <w:marBottom w:val="0"/>
      <w:divBdr>
        <w:top w:val="none" w:sz="0" w:space="0" w:color="auto"/>
        <w:left w:val="none" w:sz="0" w:space="0" w:color="auto"/>
        <w:bottom w:val="none" w:sz="0" w:space="0" w:color="auto"/>
        <w:right w:val="none" w:sz="0" w:space="0" w:color="auto"/>
      </w:divBdr>
    </w:div>
    <w:div w:id="1090392283">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59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uehlere/senior-research"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cdc.gov/nchs/nhanes/NhanesCitation.aspx"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n.cdc.gov/nchs/nhanes/analyticguidelines.asp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dc.gov/nchs/nhanes/Default.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cran.r-project.org/package=shin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3FBE-D535-41A7-9906-F0B726130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6637</Words>
  <Characters>37835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3</cp:revision>
  <cp:lastPrinted>2019-04-13T01:06:00Z</cp:lastPrinted>
  <dcterms:created xsi:type="dcterms:W3CDTF">2019-04-13T01:06:00Z</dcterms:created>
  <dcterms:modified xsi:type="dcterms:W3CDTF">2019-04-13T01:08:00Z</dcterms:modified>
</cp:coreProperties>
</file>