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70E9" w14:textId="00468F61" w:rsidR="006B7484" w:rsidRDefault="006B7484" w:rsidP="006B7484">
      <w:pPr>
        <w:rPr>
          <w:rFonts w:ascii="Arial" w:hAnsi="Arial" w:cs="Arial"/>
          <w:color w:val="000000"/>
        </w:rPr>
      </w:pPr>
      <w:r>
        <w:rPr>
          <w:rFonts w:ascii="Arial" w:hAnsi="Arial" w:cs="Arial"/>
          <w:color w:val="000000"/>
        </w:rPr>
        <w:t xml:space="preserve">Eric Buehler </w:t>
      </w:r>
    </w:p>
    <w:p w14:paraId="2DF72F44" w14:textId="328E0D6C" w:rsidR="006B7484" w:rsidRDefault="006B7484" w:rsidP="006B7484">
      <w:pPr>
        <w:rPr>
          <w:rFonts w:ascii="Arial" w:hAnsi="Arial" w:cs="Arial"/>
          <w:color w:val="000000"/>
        </w:rPr>
      </w:pPr>
      <w:r>
        <w:rPr>
          <w:rFonts w:ascii="Arial" w:hAnsi="Arial" w:cs="Arial"/>
          <w:color w:val="000000"/>
        </w:rPr>
        <w:t xml:space="preserve">Early Results </w:t>
      </w:r>
    </w:p>
    <w:p w14:paraId="24EAFD56" w14:textId="5F53204F" w:rsidR="00FB04CE" w:rsidRDefault="006C784A" w:rsidP="00FB04CE">
      <w:pPr>
        <w:jc w:val="center"/>
        <w:rPr>
          <w:rFonts w:ascii="Arial" w:hAnsi="Arial" w:cs="Arial"/>
          <w:color w:val="000000"/>
        </w:rPr>
      </w:pPr>
      <w:r>
        <w:rPr>
          <w:rFonts w:ascii="Arial" w:hAnsi="Arial" w:cs="Arial"/>
          <w:color w:val="000000"/>
        </w:rPr>
        <w:t>Accessible Approach to Blood Pressure Prediction and Anomaly Det</w:t>
      </w:r>
      <w:bookmarkStart w:id="0" w:name="_GoBack"/>
      <w:bookmarkEnd w:id="0"/>
      <w:r>
        <w:rPr>
          <w:rFonts w:ascii="Arial" w:hAnsi="Arial" w:cs="Arial"/>
          <w:color w:val="000000"/>
        </w:rPr>
        <w:t>ection</w:t>
      </w:r>
    </w:p>
    <w:p w14:paraId="1A8AA1B8" w14:textId="0FD73BA7" w:rsidR="005D5D98" w:rsidRPr="006B7484" w:rsidRDefault="005D5D98" w:rsidP="005D5D98">
      <w:pPr>
        <w:rPr>
          <w:rFonts w:ascii="Arial" w:hAnsi="Arial" w:cs="Arial"/>
          <w:b/>
          <w:color w:val="000000"/>
        </w:rPr>
      </w:pPr>
      <w:r w:rsidRPr="006B7484">
        <w:rPr>
          <w:rFonts w:ascii="Arial" w:hAnsi="Arial" w:cs="Arial"/>
          <w:b/>
          <w:color w:val="000000"/>
        </w:rPr>
        <w:t xml:space="preserve">Introduction: </w:t>
      </w:r>
    </w:p>
    <w:p w14:paraId="213E0492" w14:textId="46D70ADC" w:rsidR="00925AB6" w:rsidRDefault="006C784A" w:rsidP="006B7484">
      <w:pPr>
        <w:spacing w:line="480" w:lineRule="auto"/>
        <w:ind w:firstLine="720"/>
        <w:rPr>
          <w:rFonts w:ascii="Arial" w:hAnsi="Arial" w:cs="Arial"/>
          <w:color w:val="000000"/>
        </w:rPr>
      </w:pPr>
      <w:r>
        <w:rPr>
          <w:rFonts w:ascii="Arial" w:hAnsi="Arial" w:cs="Arial"/>
          <w:color w:val="000000"/>
        </w:rPr>
        <w:t xml:space="preserve">High blood pressure, or hypertension is one of the most important risk factors for morbidity and mortality. Unfortunately, the measurement of blood pressure is not as straightforward as one might expect due to its inherent variability and inconsistencies in measurement techniques. </w:t>
      </w:r>
      <w:r w:rsidR="00161DA6">
        <w:rPr>
          <w:rFonts w:ascii="Arial" w:hAnsi="Arial" w:cs="Arial"/>
          <w:color w:val="000000"/>
        </w:rPr>
        <w:t>N</w:t>
      </w:r>
      <w:r>
        <w:rPr>
          <w:rFonts w:ascii="Arial" w:hAnsi="Arial" w:cs="Arial"/>
          <w:color w:val="000000"/>
        </w:rPr>
        <w:t xml:space="preserve">ew approaches </w:t>
      </w:r>
      <w:r w:rsidR="00161DA6">
        <w:rPr>
          <w:rFonts w:ascii="Arial" w:hAnsi="Arial" w:cs="Arial"/>
          <w:color w:val="000000"/>
        </w:rPr>
        <w:t xml:space="preserve">have emerged to meet this problem. However, many of them </w:t>
      </w:r>
      <w:r>
        <w:rPr>
          <w:rFonts w:ascii="Arial" w:hAnsi="Arial" w:cs="Arial"/>
          <w:color w:val="000000"/>
        </w:rPr>
        <w:t xml:space="preserve">are largely tailored towards privileged groups, ignoring the frequently cited observations that those in rural communities, low-income communities and of minority status have some of the highest risk of hypertension. </w:t>
      </w:r>
      <w:r w:rsidR="00161DA6">
        <w:rPr>
          <w:rFonts w:ascii="Arial" w:hAnsi="Arial" w:cs="Arial"/>
          <w:color w:val="000000"/>
        </w:rPr>
        <w:t>Thus, t</w:t>
      </w:r>
      <w:r w:rsidR="00FB04CE">
        <w:rPr>
          <w:rFonts w:ascii="Arial" w:hAnsi="Arial" w:cs="Arial"/>
          <w:color w:val="000000"/>
        </w:rPr>
        <w:t>he primary goal of this study is</w:t>
      </w:r>
      <w:r w:rsidR="00161DA6">
        <w:rPr>
          <w:rFonts w:ascii="Arial" w:hAnsi="Arial" w:cs="Arial"/>
          <w:color w:val="000000"/>
        </w:rPr>
        <w:t xml:space="preserve"> to investigate how machine learning might be used in a straightforward and accessible manner to assist healthcare workers in measuring blood pressure. </w:t>
      </w:r>
      <w:r w:rsidR="00FB04CE">
        <w:rPr>
          <w:rFonts w:ascii="Arial" w:hAnsi="Arial" w:cs="Arial"/>
          <w:color w:val="000000"/>
        </w:rPr>
        <w:t xml:space="preserve">The study accomplishes this by comparing newer modeling techniques against traditional OLS </w:t>
      </w:r>
      <w:r w:rsidR="005D5D98">
        <w:rPr>
          <w:rFonts w:ascii="Arial" w:hAnsi="Arial" w:cs="Arial"/>
          <w:color w:val="000000"/>
        </w:rPr>
        <w:t>regression and</w:t>
      </w:r>
      <w:r w:rsidR="00FB04CE">
        <w:rPr>
          <w:rFonts w:ascii="Arial" w:hAnsi="Arial" w:cs="Arial"/>
          <w:color w:val="000000"/>
        </w:rPr>
        <w:t xml:space="preserve"> using these techniques to design a simple tool that can determine if an observed blood pressure is anomalous or not. </w:t>
      </w:r>
    </w:p>
    <w:p w14:paraId="7CDC55FF" w14:textId="4D3E2254" w:rsidR="005D5D98" w:rsidRPr="006B7484" w:rsidRDefault="005D5D98" w:rsidP="005D5D98">
      <w:pPr>
        <w:rPr>
          <w:rFonts w:ascii="Arial" w:hAnsi="Arial" w:cs="Arial"/>
          <w:b/>
          <w:color w:val="000000"/>
        </w:rPr>
      </w:pPr>
      <w:r w:rsidRPr="006B7484">
        <w:rPr>
          <w:rFonts w:ascii="Arial" w:hAnsi="Arial" w:cs="Arial"/>
          <w:b/>
          <w:color w:val="000000"/>
        </w:rPr>
        <w:t xml:space="preserve">Methodology: </w:t>
      </w:r>
    </w:p>
    <w:p w14:paraId="4E7CF640" w14:textId="091B6041" w:rsidR="00A360F8" w:rsidRDefault="006606AA" w:rsidP="006B7484">
      <w:pPr>
        <w:spacing w:line="480" w:lineRule="auto"/>
        <w:rPr>
          <w:rFonts w:ascii="Arial" w:hAnsi="Arial" w:cs="Arial"/>
          <w:color w:val="000000"/>
        </w:rPr>
      </w:pPr>
      <w:r>
        <w:rPr>
          <w:rFonts w:ascii="Arial" w:hAnsi="Arial" w:cs="Arial"/>
          <w:color w:val="000000"/>
        </w:rPr>
        <w:tab/>
      </w:r>
      <w:r w:rsidR="00A360F8">
        <w:rPr>
          <w:rFonts w:ascii="Arial" w:hAnsi="Arial" w:cs="Arial"/>
          <w:color w:val="000000"/>
        </w:rPr>
        <w:t>B</w:t>
      </w:r>
      <w:r>
        <w:rPr>
          <w:rFonts w:ascii="Arial" w:hAnsi="Arial" w:cs="Arial"/>
          <w:color w:val="000000"/>
        </w:rPr>
        <w:t>lood pressures var</w:t>
      </w:r>
      <w:r w:rsidR="006B7484">
        <w:rPr>
          <w:rFonts w:ascii="Arial" w:hAnsi="Arial" w:cs="Arial"/>
          <w:color w:val="000000"/>
        </w:rPr>
        <w:t>ies</w:t>
      </w:r>
      <w:r>
        <w:rPr>
          <w:rFonts w:ascii="Arial" w:hAnsi="Arial" w:cs="Arial"/>
          <w:color w:val="000000"/>
        </w:rPr>
        <w:t xml:space="preserve"> unequally across variables, </w:t>
      </w:r>
      <w:r w:rsidR="00A360F8">
        <w:rPr>
          <w:rFonts w:ascii="Arial" w:hAnsi="Arial" w:cs="Arial"/>
          <w:color w:val="000000"/>
        </w:rPr>
        <w:t xml:space="preserve">so </w:t>
      </w:r>
      <w:r>
        <w:rPr>
          <w:rFonts w:ascii="Arial" w:hAnsi="Arial" w:cs="Arial"/>
          <w:color w:val="000000"/>
        </w:rPr>
        <w:t>the stratification of individuals into different blood pressure groups has been shown to improve model quality (</w:t>
      </w:r>
      <w:proofErr w:type="spellStart"/>
      <w:r>
        <w:rPr>
          <w:rFonts w:ascii="Arial" w:hAnsi="Arial" w:cs="Arial"/>
          <w:color w:val="000000"/>
        </w:rPr>
        <w:t>Stamler</w:t>
      </w:r>
      <w:proofErr w:type="spellEnd"/>
      <w:r>
        <w:rPr>
          <w:rFonts w:ascii="Arial" w:hAnsi="Arial" w:cs="Arial"/>
          <w:color w:val="000000"/>
        </w:rPr>
        <w:t>, Jeremiah, et al., 1975). Typicall</w:t>
      </w:r>
      <w:r w:rsidR="00A360F8">
        <w:rPr>
          <w:rFonts w:ascii="Arial" w:hAnsi="Arial" w:cs="Arial"/>
          <w:color w:val="000000"/>
        </w:rPr>
        <w:t>y, this is done with a few demographic variables such as age and gender. However, the ability of K-modes and K-prototype to cluster on categorical and continuous data provides an attractive alternative to automate and potentially improve upon the standard method of stratification</w:t>
      </w:r>
      <w:r w:rsidR="004C6477">
        <w:rPr>
          <w:rFonts w:ascii="Arial" w:hAnsi="Arial" w:cs="Arial"/>
          <w:color w:val="000000"/>
        </w:rPr>
        <w:t xml:space="preserve"> (</w:t>
      </w:r>
      <w:r w:rsidR="006B7484" w:rsidRPr="006B7484">
        <w:rPr>
          <w:rFonts w:ascii="Arial" w:hAnsi="Arial" w:cs="Arial"/>
          <w:color w:val="222222"/>
          <w:sz w:val="20"/>
          <w:szCs w:val="20"/>
          <w:shd w:val="clear" w:color="auto" w:fill="FFFFFF"/>
        </w:rPr>
        <w:t>Huang, Z.</w:t>
      </w:r>
      <w:r w:rsidR="006B7484">
        <w:rPr>
          <w:rFonts w:ascii="Arial" w:hAnsi="Arial" w:cs="Arial"/>
          <w:color w:val="222222"/>
          <w:sz w:val="20"/>
          <w:szCs w:val="20"/>
          <w:shd w:val="clear" w:color="auto" w:fill="FFFFFF"/>
        </w:rPr>
        <w:t xml:space="preserve">, </w:t>
      </w:r>
      <w:r w:rsidR="006B7484" w:rsidRPr="006B7484">
        <w:rPr>
          <w:rFonts w:ascii="Arial" w:hAnsi="Arial" w:cs="Arial"/>
          <w:color w:val="222222"/>
          <w:sz w:val="20"/>
          <w:szCs w:val="20"/>
          <w:shd w:val="clear" w:color="auto" w:fill="FFFFFF"/>
        </w:rPr>
        <w:t>1998</w:t>
      </w:r>
      <w:r w:rsidR="004C6477">
        <w:rPr>
          <w:rFonts w:ascii="Arial" w:hAnsi="Arial" w:cs="Arial"/>
          <w:color w:val="000000"/>
        </w:rPr>
        <w:t>)</w:t>
      </w:r>
      <w:r>
        <w:rPr>
          <w:rFonts w:ascii="Arial" w:hAnsi="Arial" w:cs="Arial"/>
          <w:color w:val="000000"/>
        </w:rPr>
        <w:t>.</w:t>
      </w:r>
    </w:p>
    <w:p w14:paraId="519A4A8D" w14:textId="77777777" w:rsidR="00EE2D21" w:rsidRDefault="006606AA" w:rsidP="006B7484">
      <w:pPr>
        <w:spacing w:line="480" w:lineRule="auto"/>
        <w:ind w:firstLine="720"/>
        <w:rPr>
          <w:rFonts w:ascii="Arial" w:hAnsi="Arial" w:cs="Arial"/>
          <w:color w:val="000000"/>
        </w:rPr>
      </w:pPr>
      <w:r>
        <w:rPr>
          <w:rFonts w:ascii="Arial" w:hAnsi="Arial" w:cs="Arial"/>
          <w:color w:val="000000"/>
        </w:rPr>
        <w:t xml:space="preserve">In terms of predictions methods, the study calls for approaches whose predictions are easily interpreted. Thus, methods such as linear regression, LASSO regression, decision trees and, to a lesser extent, K-nearest neighbors are prime candidates. </w:t>
      </w:r>
      <w:r w:rsidR="00A360F8">
        <w:rPr>
          <w:rFonts w:ascii="Arial" w:hAnsi="Arial" w:cs="Arial"/>
          <w:color w:val="000000"/>
        </w:rPr>
        <w:t xml:space="preserve">While many studies opt to </w:t>
      </w:r>
      <w:r w:rsidR="00A360F8">
        <w:rPr>
          <w:rFonts w:ascii="Arial" w:hAnsi="Arial" w:cs="Arial"/>
          <w:color w:val="000000"/>
        </w:rPr>
        <w:lastRenderedPageBreak/>
        <w:t>predict blood pressure labels such as “pre-hypertension” and “hypertension”, this study aims to predict continuous systolic and diastolic blood pressure.</w:t>
      </w:r>
      <w:r w:rsidR="005D1156">
        <w:rPr>
          <w:rFonts w:ascii="Arial" w:hAnsi="Arial" w:cs="Arial"/>
          <w:color w:val="000000"/>
        </w:rPr>
        <w:t xml:space="preserve"> The prediction of continuous values is necessary for the goal of anomaly detection. However, it does introduce additional complexities to the study. </w:t>
      </w:r>
    </w:p>
    <w:p w14:paraId="55BAA40E" w14:textId="4430FB6A" w:rsidR="006606AA" w:rsidRDefault="005D1156" w:rsidP="006B7484">
      <w:pPr>
        <w:spacing w:line="480" w:lineRule="auto"/>
        <w:ind w:firstLine="720"/>
        <w:rPr>
          <w:rFonts w:ascii="Arial" w:hAnsi="Arial" w:cs="Arial"/>
          <w:color w:val="000000"/>
        </w:rPr>
      </w:pPr>
      <w:r>
        <w:rPr>
          <w:rFonts w:ascii="Arial" w:hAnsi="Arial" w:cs="Arial"/>
          <w:color w:val="000000"/>
        </w:rPr>
        <w:t xml:space="preserve">Once the best predictive technique is chosen, it will be used for the purpose of anomaly detection. This can be accomplished by comparing the blood pressure predicted by the model to an observed blood pressure. If the observed </w:t>
      </w:r>
      <w:r w:rsidR="006606AA">
        <w:rPr>
          <w:rFonts w:ascii="Arial" w:hAnsi="Arial" w:cs="Arial"/>
          <w:color w:val="000000"/>
        </w:rPr>
        <w:t>is over</w:t>
      </w:r>
      <w:r>
        <w:rPr>
          <w:rFonts w:ascii="Arial" w:hAnsi="Arial" w:cs="Arial"/>
          <w:color w:val="000000"/>
        </w:rPr>
        <w:t xml:space="preserve"> some </w:t>
      </w:r>
      <w:r w:rsidR="006606AA">
        <w:rPr>
          <w:rFonts w:ascii="Arial" w:hAnsi="Arial" w:cs="Arial"/>
          <w:color w:val="000000"/>
        </w:rPr>
        <w:t xml:space="preserve">predetermined cut-off </w:t>
      </w:r>
      <w:r w:rsidR="002039F5">
        <w:rPr>
          <w:rFonts w:ascii="Arial" w:hAnsi="Arial" w:cs="Arial"/>
          <w:color w:val="000000"/>
        </w:rPr>
        <w:t>distance from the predicted</w:t>
      </w:r>
      <w:r w:rsidR="006606AA">
        <w:rPr>
          <w:rFonts w:ascii="Arial" w:hAnsi="Arial" w:cs="Arial"/>
          <w:color w:val="000000"/>
        </w:rPr>
        <w:t>, it will be considered erroneous. If it is under, it will be considered valid</w:t>
      </w:r>
      <w:r w:rsidR="002039F5">
        <w:rPr>
          <w:rFonts w:ascii="Arial" w:hAnsi="Arial" w:cs="Arial"/>
          <w:color w:val="000000"/>
        </w:rPr>
        <w:t xml:space="preserve">. The distance between predicted and observed will be considered in terms of both systolic and diastolic using </w:t>
      </w:r>
      <w:proofErr w:type="spellStart"/>
      <w:r w:rsidR="002039F5">
        <w:rPr>
          <w:rFonts w:ascii="Arial" w:hAnsi="Arial" w:cs="Arial"/>
          <w:color w:val="000000"/>
        </w:rPr>
        <w:t>mahalanobis</w:t>
      </w:r>
      <w:proofErr w:type="spellEnd"/>
      <w:r w:rsidR="002039F5">
        <w:rPr>
          <w:rFonts w:ascii="Arial" w:hAnsi="Arial" w:cs="Arial"/>
          <w:color w:val="000000"/>
        </w:rPr>
        <w:t xml:space="preserve"> distance</w:t>
      </w:r>
      <w:r w:rsidR="00F70B15">
        <w:rPr>
          <w:rFonts w:ascii="Arial" w:hAnsi="Arial" w:cs="Arial"/>
          <w:color w:val="000000"/>
        </w:rPr>
        <w:t xml:space="preserve">. </w:t>
      </w:r>
    </w:p>
    <w:p w14:paraId="51FB4250" w14:textId="0B11EA9E" w:rsidR="00EE2D21" w:rsidRPr="00F456D5" w:rsidRDefault="00EE2D21" w:rsidP="00EE2D21">
      <w:pPr>
        <w:rPr>
          <w:rFonts w:ascii="Arial" w:hAnsi="Arial" w:cs="Arial"/>
          <w:b/>
          <w:color w:val="000000"/>
        </w:rPr>
      </w:pPr>
      <w:r w:rsidRPr="00F456D5">
        <w:rPr>
          <w:rFonts w:ascii="Arial" w:hAnsi="Arial" w:cs="Arial"/>
          <w:b/>
          <w:color w:val="000000"/>
        </w:rPr>
        <w:t>Early Results:</w:t>
      </w:r>
    </w:p>
    <w:p w14:paraId="59E4591D" w14:textId="1EA5CEEA" w:rsidR="00EE2D21" w:rsidRDefault="00EE2D21" w:rsidP="00F456D5">
      <w:pPr>
        <w:spacing w:line="480" w:lineRule="auto"/>
        <w:ind w:firstLine="720"/>
        <w:rPr>
          <w:rFonts w:ascii="Arial" w:hAnsi="Arial" w:cs="Arial"/>
          <w:color w:val="000000"/>
        </w:rPr>
      </w:pPr>
      <w:r>
        <w:rPr>
          <w:rFonts w:ascii="Arial" w:hAnsi="Arial" w:cs="Arial"/>
          <w:color w:val="000000"/>
        </w:rPr>
        <w:t xml:space="preserve">Recent progress </w:t>
      </w:r>
      <w:r w:rsidR="004F01A7">
        <w:rPr>
          <w:rFonts w:ascii="Arial" w:hAnsi="Arial" w:cs="Arial"/>
          <w:color w:val="000000"/>
        </w:rPr>
        <w:t xml:space="preserve">for </w:t>
      </w:r>
      <w:r>
        <w:rPr>
          <w:rFonts w:ascii="Arial" w:hAnsi="Arial" w:cs="Arial"/>
          <w:color w:val="000000"/>
        </w:rPr>
        <w:t>th</w:t>
      </w:r>
      <w:r w:rsidR="004F01A7">
        <w:rPr>
          <w:rFonts w:ascii="Arial" w:hAnsi="Arial" w:cs="Arial"/>
          <w:color w:val="000000"/>
        </w:rPr>
        <w:t>e</w:t>
      </w:r>
      <w:r>
        <w:rPr>
          <w:rFonts w:ascii="Arial" w:hAnsi="Arial" w:cs="Arial"/>
          <w:color w:val="000000"/>
        </w:rPr>
        <w:t xml:space="preserve"> study </w:t>
      </w:r>
      <w:r w:rsidR="004F01A7">
        <w:rPr>
          <w:rFonts w:ascii="Arial" w:hAnsi="Arial" w:cs="Arial"/>
          <w:color w:val="000000"/>
        </w:rPr>
        <w:t xml:space="preserve">has largely </w:t>
      </w:r>
      <w:r>
        <w:rPr>
          <w:rFonts w:ascii="Arial" w:hAnsi="Arial" w:cs="Arial"/>
          <w:color w:val="000000"/>
        </w:rPr>
        <w:t xml:space="preserve">been </w:t>
      </w:r>
      <w:r w:rsidR="004F01A7">
        <w:rPr>
          <w:rFonts w:ascii="Arial" w:hAnsi="Arial" w:cs="Arial"/>
          <w:color w:val="000000"/>
        </w:rPr>
        <w:t>in two areas</w:t>
      </w:r>
      <w:r>
        <w:rPr>
          <w:rFonts w:ascii="Arial" w:hAnsi="Arial" w:cs="Arial"/>
          <w:color w:val="000000"/>
        </w:rPr>
        <w:t xml:space="preserve">: establishing a predictive baseline and clustering. </w:t>
      </w:r>
      <w:r w:rsidR="004C6477">
        <w:rPr>
          <w:rFonts w:ascii="Arial" w:hAnsi="Arial" w:cs="Arial"/>
          <w:color w:val="000000"/>
        </w:rPr>
        <w:t xml:space="preserve">The predictive baseline for blood pressure was established by fitting an OLS regression model to </w:t>
      </w:r>
      <w:r w:rsidR="008C75A8">
        <w:rPr>
          <w:rFonts w:ascii="Arial" w:hAnsi="Arial" w:cs="Arial"/>
          <w:color w:val="000000"/>
        </w:rPr>
        <w:t xml:space="preserve">both </w:t>
      </w:r>
      <w:r w:rsidR="004C6477">
        <w:rPr>
          <w:rFonts w:ascii="Arial" w:hAnsi="Arial" w:cs="Arial"/>
          <w:color w:val="000000"/>
        </w:rPr>
        <w:t>systolic and diastolic blood pressure. Predictors were mainly selected drawing on support from the literature on blood pressure prediction (</w:t>
      </w:r>
      <w:proofErr w:type="spellStart"/>
      <w:r w:rsidR="008C75A8">
        <w:rPr>
          <w:rFonts w:ascii="Arial" w:hAnsi="Arial" w:cs="Arial"/>
          <w:color w:val="222222"/>
          <w:sz w:val="20"/>
          <w:szCs w:val="20"/>
          <w:shd w:val="clear" w:color="auto" w:fill="FFFFFF"/>
        </w:rPr>
        <w:t>Whelton</w:t>
      </w:r>
      <w:proofErr w:type="spellEnd"/>
      <w:r w:rsidR="008C75A8">
        <w:rPr>
          <w:rFonts w:ascii="Arial" w:hAnsi="Arial" w:cs="Arial"/>
          <w:color w:val="222222"/>
          <w:sz w:val="20"/>
          <w:szCs w:val="20"/>
          <w:shd w:val="clear" w:color="auto" w:fill="FFFFFF"/>
        </w:rPr>
        <w:t xml:space="preserve">, P. K., </w:t>
      </w:r>
      <w:r w:rsidR="00956866">
        <w:t xml:space="preserve">et al., </w:t>
      </w:r>
      <w:r w:rsidR="008C75A8" w:rsidRPr="00956866">
        <w:t>2018</w:t>
      </w:r>
      <w:r w:rsidR="004C6477">
        <w:rPr>
          <w:rFonts w:ascii="Arial" w:hAnsi="Arial" w:cs="Arial"/>
          <w:color w:val="000000"/>
        </w:rPr>
        <w:t xml:space="preserve">). Interaction terms were added to the model based on support from the literature and looking at two-way interactions using ANOVA. Assumptions of </w:t>
      </w:r>
      <w:r w:rsidR="004C6477" w:rsidRPr="004C6477">
        <w:rPr>
          <w:rFonts w:ascii="Arial" w:hAnsi="Arial" w:cs="Arial"/>
          <w:color w:val="000000"/>
        </w:rPr>
        <w:t>homoscedasticity</w:t>
      </w:r>
      <w:r w:rsidR="004C6477">
        <w:rPr>
          <w:rFonts w:ascii="Arial" w:hAnsi="Arial" w:cs="Arial"/>
          <w:color w:val="000000"/>
        </w:rPr>
        <w:t>, normality and multicollinearity were checked and corrected for as best as possible using transformation</w:t>
      </w:r>
      <w:r w:rsidR="00C3489B">
        <w:rPr>
          <w:rFonts w:ascii="Arial" w:hAnsi="Arial" w:cs="Arial"/>
          <w:color w:val="000000"/>
        </w:rPr>
        <w:t xml:space="preserve">s (log, squares, etc.) and interaction terms. Ultimately the following equations for systolic and diastolic blood pressure were produced: </w:t>
      </w:r>
    </w:p>
    <w:p w14:paraId="54E383D1" w14:textId="34DB88FA" w:rsidR="00C3489B" w:rsidRPr="00C3489B" w:rsidRDefault="00C3489B" w:rsidP="00C3489B">
      <w:pPr>
        <w:pStyle w:val="ListParagraph"/>
        <w:numPr>
          <w:ilvl w:val="0"/>
          <w:numId w:val="1"/>
        </w:numPr>
        <w:rPr>
          <w:rFonts w:ascii="Arial" w:eastAsiaTheme="minorEastAsia" w:hAnsi="Arial" w:cs="Arial"/>
          <w:color w:val="000000"/>
        </w:rPr>
      </w:pPr>
      <m:oMath>
        <m:r>
          <w:rPr>
            <w:rFonts w:ascii="Cambria Math" w:hAnsi="Cambria Math" w:cs="Arial"/>
            <w:color w:val="000000"/>
          </w:rPr>
          <m:t xml:space="preserve">systolic blood pressure ~ bmxarmc + bmxsad1 + bmxht + bmxwaist + bmxwt + riagendr + ridageyr + I(ridageyr^2) + </m:t>
        </m:r>
        <m:r>
          <w:rPr>
            <w:rFonts w:ascii="Cambria Math" w:hAnsi="Cambria Math" w:cs="Arial"/>
            <w:color w:val="000000"/>
          </w:rPr>
          <m:t>hispanic + white + black + diq010 + lbdldl + log(lbxtc) + log(lbxglu) + bpq020 + bpq040a + bmxarmc:ridageyr + riagendr:lbdldl + riagendr:lbxglu + bmxsad1:diq010 + riagendr:ridageyr + bmxsad1:bpq040a  + ridageyr:white + ridageyr:diq010 + ridageyr:lbdldl</m:t>
        </m:r>
      </m:oMath>
    </w:p>
    <w:p w14:paraId="2C0B9C8B" w14:textId="77777777" w:rsidR="00C3489B" w:rsidRDefault="00C3489B" w:rsidP="00EE2D21">
      <w:pPr>
        <w:rPr>
          <w:rFonts w:ascii="Arial" w:hAnsi="Arial" w:cs="Arial"/>
          <w:color w:val="000000"/>
        </w:rPr>
      </w:pPr>
    </w:p>
    <w:p w14:paraId="1257566D" w14:textId="2E2567EB" w:rsidR="00EE2D21" w:rsidRPr="00C3489B" w:rsidRDefault="00C3489B" w:rsidP="00C3489B">
      <w:pPr>
        <w:pStyle w:val="ListParagraph"/>
        <w:numPr>
          <w:ilvl w:val="0"/>
          <w:numId w:val="1"/>
        </w:numPr>
        <w:rPr>
          <w:rFonts w:ascii="Arial" w:hAnsi="Arial" w:cs="Arial"/>
          <w:color w:val="000000"/>
        </w:rPr>
      </w:pPr>
      <m:oMath>
        <m:r>
          <w:rPr>
            <w:rFonts w:ascii="Cambria Math" w:hAnsi="Cambria Math" w:cs="Arial"/>
            <w:color w:val="000000"/>
          </w:rPr>
          <w:lastRenderedPageBreak/>
          <m:t>diastolic blood pressure</m:t>
        </m:r>
        <m:r>
          <w:rPr>
            <w:rFonts w:ascii="Cambria Math" w:hAnsi="Cambria Math" w:cs="Arial"/>
            <w:color w:val="000000"/>
          </w:rPr>
          <m:t xml:space="preserve"> </m:t>
        </m:r>
        <m:r>
          <w:rPr>
            <w:rFonts w:ascii="Cambria Math" w:hAnsi="Cambria Math" w:cs="Arial"/>
            <w:color w:val="000000"/>
          </w:rPr>
          <m:t>~ bmxarmc + bmxsad1 + log(bmxwt) + riagendr + ridageyr + I(ridageyr^2) + white + black + asian + diq010 + log(lbdldl) + lbxtc + bpq020 + bpq040a + ridageyr:white +  bmxsad1:ridageyr + ridageyr:bpq040a + riagendr:lbdldl</m:t>
        </m:r>
      </m:oMath>
    </w:p>
    <w:p w14:paraId="25878475" w14:textId="3738DCD0" w:rsidR="00771777" w:rsidRPr="00623EDE" w:rsidRDefault="00C3489B" w:rsidP="00F456D5">
      <w:pPr>
        <w:spacing w:line="480" w:lineRule="auto"/>
        <w:rPr>
          <w:rFonts w:ascii="Arial" w:hAnsi="Arial" w:cs="Arial"/>
          <w:color w:val="000000"/>
        </w:rPr>
      </w:pPr>
      <w:r>
        <w:rPr>
          <w:rFonts w:ascii="Arial" w:hAnsi="Arial" w:cs="Arial"/>
          <w:color w:val="000000"/>
        </w:rPr>
        <w:t>These models ha</w:t>
      </w:r>
      <w:r w:rsidR="00956866">
        <w:rPr>
          <w:rFonts w:ascii="Arial" w:hAnsi="Arial" w:cs="Arial"/>
          <w:color w:val="000000"/>
        </w:rPr>
        <w:t>ve</w:t>
      </w:r>
      <w:r>
        <w:rPr>
          <w:rFonts w:ascii="Arial" w:hAnsi="Arial" w:cs="Arial"/>
          <w:color w:val="000000"/>
        </w:rPr>
        <w:t xml:space="preserve"> R-squares of 34 and 22, respectively. While the R-squares l</w:t>
      </w:r>
      <w:r w:rsidR="00956866">
        <w:rPr>
          <w:rFonts w:ascii="Arial" w:hAnsi="Arial" w:cs="Arial"/>
          <w:color w:val="000000"/>
        </w:rPr>
        <w:t>eave</w:t>
      </w:r>
      <w:r>
        <w:rPr>
          <w:rFonts w:ascii="Arial" w:hAnsi="Arial" w:cs="Arial"/>
          <w:color w:val="000000"/>
        </w:rPr>
        <w:t xml:space="preserve"> something to be desired, the mean squared error</w:t>
      </w:r>
      <w:r w:rsidR="00956866">
        <w:rPr>
          <w:rFonts w:ascii="Arial" w:hAnsi="Arial" w:cs="Arial"/>
          <w:color w:val="000000"/>
        </w:rPr>
        <w:t>s</w:t>
      </w:r>
      <w:r>
        <w:rPr>
          <w:rFonts w:ascii="Arial" w:hAnsi="Arial" w:cs="Arial"/>
          <w:color w:val="000000"/>
        </w:rPr>
        <w:t xml:space="preserve"> of the models </w:t>
      </w:r>
      <w:r w:rsidR="00956866">
        <w:rPr>
          <w:rFonts w:ascii="Arial" w:hAnsi="Arial" w:cs="Arial"/>
          <w:color w:val="000000"/>
        </w:rPr>
        <w:t xml:space="preserve">of </w:t>
      </w:r>
      <w:r w:rsidR="00771777" w:rsidRPr="00771777">
        <w:rPr>
          <w:rFonts w:ascii="Arial" w:hAnsi="Arial" w:cs="Arial"/>
          <w:color w:val="000000"/>
        </w:rPr>
        <w:t>180</w:t>
      </w:r>
      <w:r w:rsidRPr="00771777">
        <w:rPr>
          <w:rFonts w:ascii="Arial" w:hAnsi="Arial" w:cs="Arial"/>
          <w:color w:val="000000"/>
        </w:rPr>
        <w:t xml:space="preserve"> and </w:t>
      </w:r>
      <w:r w:rsidR="00771777" w:rsidRPr="00771777">
        <w:rPr>
          <w:rFonts w:ascii="Arial" w:hAnsi="Arial" w:cs="Arial"/>
          <w:color w:val="000000"/>
        </w:rPr>
        <w:t>93</w:t>
      </w:r>
      <w:r w:rsidRPr="00771777">
        <w:rPr>
          <w:rFonts w:ascii="Arial" w:hAnsi="Arial" w:cs="Arial"/>
          <w:color w:val="000000"/>
        </w:rPr>
        <w:t>, respectively</w:t>
      </w:r>
      <w:r w:rsidR="00956866">
        <w:rPr>
          <w:rFonts w:ascii="Arial" w:hAnsi="Arial" w:cs="Arial"/>
          <w:color w:val="000000"/>
        </w:rPr>
        <w:t>, were reasonable</w:t>
      </w:r>
      <w:r w:rsidRPr="00771777">
        <w:rPr>
          <w:rFonts w:ascii="Arial" w:hAnsi="Arial" w:cs="Arial"/>
          <w:color w:val="000000"/>
        </w:rPr>
        <w:t xml:space="preserve">. This means that on average systolic blood pressure was off by </w:t>
      </w:r>
      <w:r w:rsidR="00771777" w:rsidRPr="00771777">
        <w:rPr>
          <w:rFonts w:ascii="Arial" w:hAnsi="Arial" w:cs="Arial"/>
          <w:color w:val="000000"/>
        </w:rPr>
        <w:t xml:space="preserve">13 </w:t>
      </w:r>
      <w:r w:rsidR="00771777" w:rsidRPr="00771777">
        <w:rPr>
          <w:rFonts w:ascii="Arial" w:hAnsi="Arial" w:cs="Arial"/>
          <w:color w:val="000000"/>
          <w:shd w:val="clear" w:color="auto" w:fill="FFFFFF"/>
        </w:rPr>
        <w:t>mmHg</w:t>
      </w:r>
      <w:r w:rsidR="00771777">
        <w:rPr>
          <w:rFonts w:ascii="Arial" w:hAnsi="Arial" w:cs="Arial"/>
          <w:color w:val="000000"/>
          <w:shd w:val="clear" w:color="auto" w:fill="FFFFFF"/>
        </w:rPr>
        <w:t xml:space="preserve"> and </w:t>
      </w:r>
      <w:r w:rsidR="00956866">
        <w:rPr>
          <w:rFonts w:ascii="Arial" w:hAnsi="Arial" w:cs="Arial"/>
          <w:color w:val="000000"/>
          <w:shd w:val="clear" w:color="auto" w:fill="FFFFFF"/>
        </w:rPr>
        <w:t xml:space="preserve">diastolic, by </w:t>
      </w:r>
      <w:r w:rsidR="00771777">
        <w:rPr>
          <w:rFonts w:ascii="Arial" w:hAnsi="Arial" w:cs="Arial"/>
          <w:color w:val="000000"/>
          <w:shd w:val="clear" w:color="auto" w:fill="FFFFFF"/>
        </w:rPr>
        <w:t xml:space="preserve">9 mmHg. </w:t>
      </w:r>
      <w:r w:rsidR="00623EDE">
        <w:rPr>
          <w:rFonts w:ascii="Arial" w:hAnsi="Arial" w:cs="Arial"/>
          <w:color w:val="000000"/>
          <w:shd w:val="clear" w:color="auto" w:fill="FFFFFF"/>
        </w:rPr>
        <w:t>While this isn’t particularly impressive, it may be the case that when considering the prediction</w:t>
      </w:r>
      <w:r w:rsidR="00426FBE">
        <w:rPr>
          <w:rFonts w:ascii="Arial" w:hAnsi="Arial" w:cs="Arial"/>
          <w:color w:val="000000"/>
          <w:shd w:val="clear" w:color="auto" w:fill="FFFFFF"/>
        </w:rPr>
        <w:t>s</w:t>
      </w:r>
      <w:r w:rsidR="00623EDE">
        <w:rPr>
          <w:rFonts w:ascii="Arial" w:hAnsi="Arial" w:cs="Arial"/>
          <w:color w:val="000000"/>
          <w:shd w:val="clear" w:color="auto" w:fill="FFFFFF"/>
        </w:rPr>
        <w:t xml:space="preserve"> jointly, they </w:t>
      </w:r>
      <w:r w:rsidR="00AE7D04">
        <w:rPr>
          <w:rFonts w:ascii="Arial" w:hAnsi="Arial" w:cs="Arial"/>
          <w:color w:val="000000"/>
          <w:shd w:val="clear" w:color="auto" w:fill="FFFFFF"/>
        </w:rPr>
        <w:t>may be more</w:t>
      </w:r>
      <w:r w:rsidR="00623EDE">
        <w:rPr>
          <w:rFonts w:ascii="Arial" w:hAnsi="Arial" w:cs="Arial"/>
          <w:color w:val="000000"/>
          <w:shd w:val="clear" w:color="auto" w:fill="FFFFFF"/>
        </w:rPr>
        <w:t xml:space="preserve"> accurate. However, this requires further investigation. </w:t>
      </w:r>
    </w:p>
    <w:p w14:paraId="4EFABB13" w14:textId="6D28A511" w:rsidR="00771777" w:rsidRPr="00771777" w:rsidRDefault="00771777" w:rsidP="00771777">
      <w:pPr>
        <w:jc w:val="center"/>
        <w:rPr>
          <w:rFonts w:ascii="Arial" w:hAnsi="Arial" w:cs="Arial"/>
          <w:b/>
          <w:color w:val="000000"/>
          <w:shd w:val="clear" w:color="auto" w:fill="FFFFFF"/>
        </w:rPr>
      </w:pPr>
      <w:r w:rsidRPr="00771777">
        <w:rPr>
          <w:rFonts w:ascii="Arial" w:hAnsi="Arial" w:cs="Arial"/>
          <w:b/>
          <w:color w:val="000000"/>
          <w:shd w:val="clear" w:color="auto" w:fill="FFFFFF"/>
        </w:rPr>
        <w:t>Figure 1:</w:t>
      </w:r>
    </w:p>
    <w:p w14:paraId="74AD409E" w14:textId="4B515D29" w:rsidR="00771777" w:rsidRDefault="00771777" w:rsidP="00771777">
      <w:pPr>
        <w:jc w:val="cente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000F0EE1" wp14:editId="1D11AAFD">
            <wp:extent cx="4000500" cy="3381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_predict_true.png"/>
                    <pic:cNvPicPr/>
                  </pic:nvPicPr>
                  <pic:blipFill>
                    <a:blip r:embed="rId8">
                      <a:extLst>
                        <a:ext uri="{28A0092B-C50C-407E-A947-70E740481C1C}">
                          <a14:useLocalDpi xmlns:a14="http://schemas.microsoft.com/office/drawing/2010/main" val="0"/>
                        </a:ext>
                      </a:extLst>
                    </a:blip>
                    <a:stretch>
                      <a:fillRect/>
                    </a:stretch>
                  </pic:blipFill>
                  <pic:spPr>
                    <a:xfrm>
                      <a:off x="0" y="0"/>
                      <a:ext cx="4024586" cy="3401550"/>
                    </a:xfrm>
                    <a:prstGeom prst="rect">
                      <a:avLst/>
                    </a:prstGeom>
                  </pic:spPr>
                </pic:pic>
              </a:graphicData>
            </a:graphic>
          </wp:inline>
        </w:drawing>
      </w:r>
    </w:p>
    <w:p w14:paraId="0B6FBB99" w14:textId="33AAB968" w:rsidR="00771777" w:rsidRDefault="00771777" w:rsidP="00771777">
      <w:pPr>
        <w:jc w:val="center"/>
        <w:rPr>
          <w:rFonts w:ascii="Arial" w:hAnsi="Arial" w:cs="Arial"/>
          <w:color w:val="000000"/>
          <w:shd w:val="clear" w:color="auto" w:fill="FFFFFF"/>
        </w:rPr>
      </w:pPr>
    </w:p>
    <w:p w14:paraId="37979735" w14:textId="4D90B095" w:rsidR="00771777" w:rsidRDefault="00771777" w:rsidP="00771777">
      <w:pPr>
        <w:jc w:val="center"/>
        <w:rPr>
          <w:rFonts w:ascii="Arial" w:hAnsi="Arial" w:cs="Arial"/>
          <w:color w:val="000000"/>
          <w:shd w:val="clear" w:color="auto" w:fill="FFFFFF"/>
        </w:rPr>
      </w:pPr>
    </w:p>
    <w:p w14:paraId="42D32649" w14:textId="531C7CF3" w:rsidR="00771777" w:rsidRDefault="00771777" w:rsidP="00771777">
      <w:pPr>
        <w:jc w:val="center"/>
        <w:rPr>
          <w:rFonts w:ascii="Arial" w:hAnsi="Arial" w:cs="Arial"/>
          <w:color w:val="000000"/>
          <w:shd w:val="clear" w:color="auto" w:fill="FFFFFF"/>
        </w:rPr>
      </w:pPr>
    </w:p>
    <w:p w14:paraId="06F24747" w14:textId="17A52FD5" w:rsidR="00F456D5" w:rsidRDefault="00F456D5" w:rsidP="00771777">
      <w:pPr>
        <w:jc w:val="center"/>
        <w:rPr>
          <w:rFonts w:ascii="Arial" w:hAnsi="Arial" w:cs="Arial"/>
          <w:color w:val="000000"/>
          <w:shd w:val="clear" w:color="auto" w:fill="FFFFFF"/>
        </w:rPr>
      </w:pPr>
    </w:p>
    <w:p w14:paraId="3728CB55" w14:textId="330D4443" w:rsidR="00F456D5" w:rsidRDefault="00F456D5" w:rsidP="00771777">
      <w:pPr>
        <w:jc w:val="center"/>
        <w:rPr>
          <w:rFonts w:ascii="Arial" w:hAnsi="Arial" w:cs="Arial"/>
          <w:color w:val="000000"/>
          <w:shd w:val="clear" w:color="auto" w:fill="FFFFFF"/>
        </w:rPr>
      </w:pPr>
    </w:p>
    <w:p w14:paraId="1F0083A7" w14:textId="77777777" w:rsidR="00F456D5" w:rsidRDefault="00F456D5" w:rsidP="00771777">
      <w:pPr>
        <w:jc w:val="center"/>
        <w:rPr>
          <w:rFonts w:ascii="Arial" w:hAnsi="Arial" w:cs="Arial"/>
          <w:color w:val="000000"/>
          <w:shd w:val="clear" w:color="auto" w:fill="FFFFFF"/>
        </w:rPr>
      </w:pPr>
    </w:p>
    <w:p w14:paraId="4AA1C6AF" w14:textId="5D09A788" w:rsidR="00771777" w:rsidRPr="00771777" w:rsidRDefault="00771777" w:rsidP="00771777">
      <w:pPr>
        <w:jc w:val="center"/>
        <w:rPr>
          <w:rFonts w:ascii="Arial" w:hAnsi="Arial" w:cs="Arial"/>
          <w:b/>
          <w:color w:val="000000"/>
          <w:shd w:val="clear" w:color="auto" w:fill="FFFFFF"/>
        </w:rPr>
      </w:pPr>
      <w:r w:rsidRPr="00771777">
        <w:rPr>
          <w:rFonts w:ascii="Arial" w:hAnsi="Arial" w:cs="Arial"/>
          <w:b/>
          <w:color w:val="000000"/>
          <w:shd w:val="clear" w:color="auto" w:fill="FFFFFF"/>
        </w:rPr>
        <w:lastRenderedPageBreak/>
        <w:t xml:space="preserve">Figure 2: </w:t>
      </w:r>
    </w:p>
    <w:p w14:paraId="2F471675" w14:textId="553557F3" w:rsidR="00771777" w:rsidRDefault="00771777" w:rsidP="00771777">
      <w:pPr>
        <w:jc w:val="center"/>
        <w:rPr>
          <w:rFonts w:ascii="Arial" w:hAnsi="Arial" w:cs="Arial"/>
          <w:color w:val="000000"/>
          <w:shd w:val="clear" w:color="auto" w:fill="FFFFFF"/>
        </w:rPr>
      </w:pPr>
    </w:p>
    <w:p w14:paraId="29DCC7C4" w14:textId="419561C3" w:rsidR="00771777" w:rsidRDefault="00771777" w:rsidP="00771777">
      <w:pPr>
        <w:jc w:val="cente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1AD44F15" wp14:editId="1C33FA14">
            <wp:extent cx="4122420" cy="349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olic_pred.png"/>
                    <pic:cNvPicPr/>
                  </pic:nvPicPr>
                  <pic:blipFill>
                    <a:blip r:embed="rId9">
                      <a:extLst>
                        <a:ext uri="{28A0092B-C50C-407E-A947-70E740481C1C}">
                          <a14:useLocalDpi xmlns:a14="http://schemas.microsoft.com/office/drawing/2010/main" val="0"/>
                        </a:ext>
                      </a:extLst>
                    </a:blip>
                    <a:stretch>
                      <a:fillRect/>
                    </a:stretch>
                  </pic:blipFill>
                  <pic:spPr>
                    <a:xfrm>
                      <a:off x="0" y="0"/>
                      <a:ext cx="4168040" cy="3529476"/>
                    </a:xfrm>
                    <a:prstGeom prst="rect">
                      <a:avLst/>
                    </a:prstGeom>
                  </pic:spPr>
                </pic:pic>
              </a:graphicData>
            </a:graphic>
          </wp:inline>
        </w:drawing>
      </w:r>
    </w:p>
    <w:p w14:paraId="10B1B31E" w14:textId="77777777" w:rsidR="00771777" w:rsidRDefault="00771777" w:rsidP="00C3489B">
      <w:pPr>
        <w:rPr>
          <w:rFonts w:ascii="Arial" w:hAnsi="Arial" w:cs="Arial"/>
          <w:color w:val="000000"/>
          <w:shd w:val="clear" w:color="auto" w:fill="FFFFFF"/>
        </w:rPr>
      </w:pPr>
    </w:p>
    <w:p w14:paraId="5605D9F8" w14:textId="77777777" w:rsidR="00771777" w:rsidRDefault="00771777" w:rsidP="00C3489B">
      <w:pPr>
        <w:rPr>
          <w:rFonts w:ascii="Arial" w:hAnsi="Arial" w:cs="Arial"/>
          <w:color w:val="000000"/>
          <w:shd w:val="clear" w:color="auto" w:fill="FFFFFF"/>
        </w:rPr>
      </w:pPr>
    </w:p>
    <w:p w14:paraId="5494E4DE" w14:textId="7E6A821B" w:rsidR="005970FB" w:rsidRPr="006B7484" w:rsidRDefault="00623EDE" w:rsidP="00F456D5">
      <w:pPr>
        <w:spacing w:line="480" w:lineRule="auto"/>
        <w:ind w:firstLine="360"/>
        <w:rPr>
          <w:rFonts w:ascii="Arial" w:hAnsi="Arial" w:cs="Arial"/>
          <w:color w:val="000000"/>
          <w:shd w:val="clear" w:color="auto" w:fill="FFFFFF"/>
        </w:rPr>
      </w:pPr>
      <w:r w:rsidRPr="006B7484">
        <w:rPr>
          <w:rFonts w:ascii="Arial" w:hAnsi="Arial" w:cs="Arial"/>
          <w:color w:val="000000"/>
          <w:shd w:val="clear" w:color="auto" w:fill="FFFFFF"/>
        </w:rPr>
        <w:t>Figures 1 and 2 help</w:t>
      </w:r>
      <w:r w:rsidR="00AE7D04">
        <w:rPr>
          <w:rFonts w:ascii="Arial" w:hAnsi="Arial" w:cs="Arial"/>
          <w:color w:val="000000"/>
          <w:shd w:val="clear" w:color="auto" w:fill="FFFFFF"/>
        </w:rPr>
        <w:t>s</w:t>
      </w:r>
      <w:r w:rsidRPr="006B7484">
        <w:rPr>
          <w:rFonts w:ascii="Arial" w:hAnsi="Arial" w:cs="Arial"/>
          <w:color w:val="000000"/>
          <w:shd w:val="clear" w:color="auto" w:fill="FFFFFF"/>
        </w:rPr>
        <w:t xml:space="preserve"> illustrate the </w:t>
      </w:r>
      <w:r w:rsidR="00AE7D04">
        <w:rPr>
          <w:rFonts w:ascii="Arial" w:hAnsi="Arial" w:cs="Arial"/>
          <w:color w:val="000000"/>
          <w:shd w:val="clear" w:color="auto" w:fill="FFFFFF"/>
        </w:rPr>
        <w:t xml:space="preserve">error of these models </w:t>
      </w:r>
      <w:r w:rsidRPr="006B7484">
        <w:rPr>
          <w:rFonts w:ascii="Arial" w:hAnsi="Arial" w:cs="Arial"/>
          <w:color w:val="000000"/>
          <w:shd w:val="clear" w:color="auto" w:fill="FFFFFF"/>
        </w:rPr>
        <w:t>by showing</w:t>
      </w:r>
      <w:r w:rsidR="00771777" w:rsidRPr="006B7484">
        <w:rPr>
          <w:rFonts w:ascii="Arial" w:hAnsi="Arial" w:cs="Arial"/>
          <w:color w:val="000000"/>
          <w:shd w:val="clear" w:color="auto" w:fill="FFFFFF"/>
        </w:rPr>
        <w:t xml:space="preserve"> the predicted systolic and diastolic values against the true value. Although the predicted vary from the true by about ten mmHg, the imposed line on both </w:t>
      </w:r>
      <w:r w:rsidRPr="006B7484">
        <w:rPr>
          <w:rFonts w:ascii="Arial" w:hAnsi="Arial" w:cs="Arial"/>
          <w:color w:val="000000"/>
          <w:shd w:val="clear" w:color="auto" w:fill="FFFFFF"/>
        </w:rPr>
        <w:t>graphs</w:t>
      </w:r>
      <w:r w:rsidR="00771777" w:rsidRPr="006B7484">
        <w:rPr>
          <w:rFonts w:ascii="Arial" w:hAnsi="Arial" w:cs="Arial"/>
          <w:color w:val="000000"/>
          <w:shd w:val="clear" w:color="auto" w:fill="FFFFFF"/>
        </w:rPr>
        <w:t xml:space="preserve"> shows that the predicted blood pressure values linearly predict the true values, </w:t>
      </w:r>
      <w:r w:rsidR="00AE7D04">
        <w:rPr>
          <w:rFonts w:ascii="Arial" w:hAnsi="Arial" w:cs="Arial"/>
          <w:color w:val="000000"/>
          <w:shd w:val="clear" w:color="auto" w:fill="FFFFFF"/>
        </w:rPr>
        <w:t>showing that the general trend is maintained</w:t>
      </w:r>
      <w:r w:rsidR="00771777" w:rsidRPr="006B7484">
        <w:rPr>
          <w:rFonts w:ascii="Arial" w:hAnsi="Arial" w:cs="Arial"/>
          <w:color w:val="000000"/>
          <w:shd w:val="clear" w:color="auto" w:fill="FFFFFF"/>
        </w:rPr>
        <w:t>. Nonetheless</w:t>
      </w:r>
      <w:r w:rsidRPr="006B7484">
        <w:rPr>
          <w:rFonts w:ascii="Arial" w:hAnsi="Arial" w:cs="Arial"/>
          <w:color w:val="000000"/>
          <w:shd w:val="clear" w:color="auto" w:fill="FFFFFF"/>
        </w:rPr>
        <w:t xml:space="preserve">, </w:t>
      </w:r>
      <w:r w:rsidR="00771777" w:rsidRPr="006B7484">
        <w:rPr>
          <w:rFonts w:ascii="Arial" w:hAnsi="Arial" w:cs="Arial"/>
          <w:color w:val="000000"/>
          <w:shd w:val="clear" w:color="auto" w:fill="FFFFFF"/>
        </w:rPr>
        <w:t xml:space="preserve">the models still leave something to be desired </w:t>
      </w:r>
      <w:r w:rsidRPr="006B7484">
        <w:rPr>
          <w:rFonts w:ascii="Arial" w:hAnsi="Arial" w:cs="Arial"/>
          <w:color w:val="000000"/>
          <w:shd w:val="clear" w:color="auto" w:fill="FFFFFF"/>
        </w:rPr>
        <w:t xml:space="preserve">with high levels of variation at higher systolic values, low R-squares, and decent </w:t>
      </w:r>
      <w:proofErr w:type="spellStart"/>
      <w:r w:rsidRPr="006B7484">
        <w:rPr>
          <w:rFonts w:ascii="Arial" w:hAnsi="Arial" w:cs="Arial"/>
          <w:color w:val="000000"/>
          <w:shd w:val="clear" w:color="auto" w:fill="FFFFFF"/>
        </w:rPr>
        <w:t>MSE</w:t>
      </w:r>
      <w:r w:rsidR="00AE7D04">
        <w:rPr>
          <w:rFonts w:ascii="Arial" w:hAnsi="Arial" w:cs="Arial"/>
          <w:color w:val="000000"/>
          <w:shd w:val="clear" w:color="auto" w:fill="FFFFFF"/>
        </w:rPr>
        <w:t>s</w:t>
      </w:r>
      <w:r w:rsidRPr="006B7484">
        <w:rPr>
          <w:rFonts w:ascii="Arial" w:hAnsi="Arial" w:cs="Arial"/>
          <w:color w:val="000000"/>
          <w:shd w:val="clear" w:color="auto" w:fill="FFFFFF"/>
        </w:rPr>
        <w:t>.</w:t>
      </w:r>
      <w:proofErr w:type="spellEnd"/>
      <w:r w:rsidR="00CA22CA">
        <w:rPr>
          <w:rFonts w:ascii="Arial" w:hAnsi="Arial" w:cs="Arial"/>
          <w:color w:val="000000"/>
          <w:shd w:val="clear" w:color="auto" w:fill="FFFFFF"/>
        </w:rPr>
        <w:t xml:space="preserve"> Hopefully, more advanced techniques will provide the solution. </w:t>
      </w:r>
    </w:p>
    <w:p w14:paraId="46DA0A67" w14:textId="34B959FF" w:rsidR="006B7484" w:rsidRPr="006B7484" w:rsidRDefault="00623EDE" w:rsidP="00F456D5">
      <w:pPr>
        <w:pStyle w:val="NormalWeb"/>
        <w:spacing w:before="0" w:beforeAutospacing="0" w:after="0" w:afterAutospacing="0" w:line="480" w:lineRule="auto"/>
        <w:ind w:firstLine="360"/>
        <w:textAlignment w:val="baseline"/>
        <w:rPr>
          <w:rFonts w:ascii="Arial" w:hAnsi="Arial" w:cs="Arial"/>
          <w:sz w:val="22"/>
          <w:szCs w:val="22"/>
        </w:rPr>
      </w:pPr>
      <w:r w:rsidRPr="006B7484">
        <w:rPr>
          <w:rFonts w:ascii="Arial" w:hAnsi="Arial" w:cs="Arial"/>
          <w:color w:val="000000"/>
          <w:sz w:val="22"/>
          <w:szCs w:val="22"/>
          <w:shd w:val="clear" w:color="auto" w:fill="FFFFFF"/>
        </w:rPr>
        <w:t>Clustering is the</w:t>
      </w:r>
      <w:r w:rsidR="00CA22CA">
        <w:rPr>
          <w:rFonts w:ascii="Arial" w:hAnsi="Arial" w:cs="Arial"/>
          <w:color w:val="000000"/>
          <w:sz w:val="22"/>
          <w:szCs w:val="22"/>
          <w:shd w:val="clear" w:color="auto" w:fill="FFFFFF"/>
        </w:rPr>
        <w:t xml:space="preserve"> other area of progress</w:t>
      </w:r>
      <w:r w:rsidRPr="006B7484">
        <w:rPr>
          <w:rFonts w:ascii="Arial" w:hAnsi="Arial" w:cs="Arial"/>
          <w:sz w:val="22"/>
          <w:szCs w:val="22"/>
          <w:shd w:val="clear" w:color="auto" w:fill="FFFFFF"/>
        </w:rPr>
        <w:t xml:space="preserve">. </w:t>
      </w:r>
      <w:r w:rsidR="009A2401">
        <w:rPr>
          <w:rFonts w:ascii="Arial" w:hAnsi="Arial" w:cs="Arial"/>
          <w:sz w:val="22"/>
          <w:szCs w:val="22"/>
          <w:shd w:val="clear" w:color="auto" w:fill="FFFFFF"/>
        </w:rPr>
        <w:t>Since the NHANES data consists of a mix of both categorical and continuous data,</w:t>
      </w:r>
      <w:r w:rsidR="001B272F">
        <w:rPr>
          <w:rFonts w:ascii="Arial" w:hAnsi="Arial" w:cs="Arial"/>
          <w:sz w:val="22"/>
          <w:szCs w:val="22"/>
          <w:shd w:val="clear" w:color="auto" w:fill="FFFFFF"/>
        </w:rPr>
        <w:t xml:space="preserve"> traditional K-means clustering does not quite do the job</w:t>
      </w:r>
      <w:r w:rsidR="009A2401">
        <w:rPr>
          <w:rFonts w:ascii="Arial" w:hAnsi="Arial" w:cs="Arial"/>
          <w:sz w:val="22"/>
          <w:szCs w:val="22"/>
          <w:shd w:val="clear" w:color="auto" w:fill="FFFFFF"/>
        </w:rPr>
        <w:t>.</w:t>
      </w:r>
      <w:r w:rsidR="001B272F">
        <w:rPr>
          <w:rFonts w:ascii="Arial" w:hAnsi="Arial" w:cs="Arial"/>
          <w:sz w:val="22"/>
          <w:szCs w:val="22"/>
          <w:shd w:val="clear" w:color="auto" w:fill="FFFFFF"/>
        </w:rPr>
        <w:t xml:space="preserve"> However,</w:t>
      </w:r>
      <w:r w:rsidR="009A2401">
        <w:rPr>
          <w:rFonts w:ascii="Arial" w:hAnsi="Arial" w:cs="Arial"/>
          <w:sz w:val="22"/>
          <w:szCs w:val="22"/>
          <w:shd w:val="clear" w:color="auto" w:fill="FFFFFF"/>
        </w:rPr>
        <w:t xml:space="preserve"> </w:t>
      </w:r>
      <w:r w:rsidRPr="006B7484">
        <w:rPr>
          <w:rFonts w:ascii="Arial" w:hAnsi="Arial" w:cs="Arial"/>
          <w:sz w:val="22"/>
          <w:szCs w:val="22"/>
          <w:shd w:val="clear" w:color="auto" w:fill="FFFFFF"/>
        </w:rPr>
        <w:t>K</w:t>
      </w:r>
      <w:r w:rsidR="001B272F">
        <w:rPr>
          <w:rFonts w:ascii="Arial" w:hAnsi="Arial" w:cs="Arial"/>
          <w:sz w:val="22"/>
          <w:szCs w:val="22"/>
          <w:shd w:val="clear" w:color="auto" w:fill="FFFFFF"/>
        </w:rPr>
        <w:t>-</w:t>
      </w:r>
      <w:r w:rsidRPr="006B7484">
        <w:rPr>
          <w:rFonts w:ascii="Arial" w:hAnsi="Arial" w:cs="Arial"/>
          <w:sz w:val="22"/>
          <w:szCs w:val="22"/>
          <w:shd w:val="clear" w:color="auto" w:fill="FFFFFF"/>
        </w:rPr>
        <w:t>prototype</w:t>
      </w:r>
      <w:r w:rsidR="001B272F">
        <w:rPr>
          <w:rFonts w:ascii="Arial" w:hAnsi="Arial" w:cs="Arial"/>
          <w:sz w:val="22"/>
          <w:szCs w:val="22"/>
          <w:shd w:val="clear" w:color="auto" w:fill="FFFFFF"/>
        </w:rPr>
        <w:t xml:space="preserve"> clustering</w:t>
      </w:r>
      <w:r w:rsidRPr="006B7484">
        <w:rPr>
          <w:rFonts w:ascii="Arial" w:hAnsi="Arial" w:cs="Arial"/>
          <w:sz w:val="22"/>
          <w:szCs w:val="22"/>
          <w:shd w:val="clear" w:color="auto" w:fill="FFFFFF"/>
        </w:rPr>
        <w:t xml:space="preserve"> </w:t>
      </w:r>
      <w:r w:rsidR="005970FB" w:rsidRPr="006B7484">
        <w:rPr>
          <w:rFonts w:ascii="Arial" w:hAnsi="Arial" w:cs="Arial"/>
          <w:sz w:val="22"/>
          <w:szCs w:val="22"/>
          <w:shd w:val="clear" w:color="auto" w:fill="FFFFFF"/>
        </w:rPr>
        <w:t xml:space="preserve">is an extension of </w:t>
      </w:r>
      <w:r w:rsidR="001B272F">
        <w:rPr>
          <w:rFonts w:ascii="Arial" w:hAnsi="Arial" w:cs="Arial"/>
          <w:sz w:val="22"/>
          <w:szCs w:val="22"/>
          <w:shd w:val="clear" w:color="auto" w:fill="FFFFFF"/>
        </w:rPr>
        <w:t>K-</w:t>
      </w:r>
      <w:r w:rsidR="005970FB" w:rsidRPr="006B7484">
        <w:rPr>
          <w:rFonts w:ascii="Arial" w:hAnsi="Arial" w:cs="Arial"/>
          <w:sz w:val="22"/>
          <w:szCs w:val="22"/>
          <w:shd w:val="clear" w:color="auto" w:fill="FFFFFF"/>
        </w:rPr>
        <w:t xml:space="preserve">means that allows both categorical and continuous data to be used for </w:t>
      </w:r>
      <w:r w:rsidR="005970FB" w:rsidRPr="00170A39">
        <w:rPr>
          <w:rFonts w:ascii="Arial" w:hAnsi="Arial" w:cs="Arial"/>
          <w:sz w:val="22"/>
          <w:szCs w:val="22"/>
          <w:shd w:val="clear" w:color="auto" w:fill="FFFFFF"/>
        </w:rPr>
        <w:t>clustering</w:t>
      </w:r>
      <w:r w:rsidRPr="00170A39">
        <w:rPr>
          <w:rFonts w:ascii="Arial" w:hAnsi="Arial" w:cs="Arial"/>
          <w:sz w:val="22"/>
          <w:szCs w:val="22"/>
          <w:shd w:val="clear" w:color="auto" w:fill="FFFFFF"/>
        </w:rPr>
        <w:t xml:space="preserve">. </w:t>
      </w:r>
      <w:r w:rsidR="005970FB" w:rsidRPr="00170A39">
        <w:rPr>
          <w:rFonts w:ascii="Arial" w:hAnsi="Arial" w:cs="Arial"/>
          <w:sz w:val="22"/>
          <w:szCs w:val="22"/>
        </w:rPr>
        <w:t xml:space="preserve">Cluster prototypes are computed as cluster means for </w:t>
      </w:r>
      <w:r w:rsidR="005970FB" w:rsidRPr="00170A39">
        <w:rPr>
          <w:rFonts w:ascii="Arial" w:hAnsi="Arial" w:cs="Arial"/>
          <w:sz w:val="22"/>
          <w:szCs w:val="22"/>
        </w:rPr>
        <w:lastRenderedPageBreak/>
        <w:t>numeric variables and modes for factors (</w:t>
      </w:r>
      <w:r w:rsidR="00CA22CA" w:rsidRPr="00170A39">
        <w:rPr>
          <w:rFonts w:ascii="Arial" w:hAnsi="Arial" w:cs="Arial"/>
          <w:color w:val="222222"/>
          <w:sz w:val="22"/>
          <w:szCs w:val="22"/>
          <w:shd w:val="clear" w:color="auto" w:fill="FFFFFF"/>
        </w:rPr>
        <w:t>Huang, Z.</w:t>
      </w:r>
      <w:r w:rsidR="00CA22CA" w:rsidRPr="00170A39">
        <w:rPr>
          <w:rFonts w:ascii="Arial" w:hAnsi="Arial" w:cs="Arial"/>
          <w:color w:val="222222"/>
          <w:sz w:val="22"/>
          <w:szCs w:val="22"/>
          <w:shd w:val="clear" w:color="auto" w:fill="FFFFFF"/>
        </w:rPr>
        <w:t xml:space="preserve">, </w:t>
      </w:r>
      <w:r w:rsidR="00CA22CA" w:rsidRPr="00170A39">
        <w:rPr>
          <w:rFonts w:ascii="Arial" w:hAnsi="Arial" w:cs="Arial"/>
          <w:color w:val="222222"/>
          <w:sz w:val="22"/>
          <w:szCs w:val="22"/>
          <w:shd w:val="clear" w:color="auto" w:fill="FFFFFF"/>
        </w:rPr>
        <w:t>1998</w:t>
      </w:r>
      <w:r w:rsidR="005970FB" w:rsidRPr="00170A39">
        <w:rPr>
          <w:rFonts w:ascii="Arial" w:hAnsi="Arial" w:cs="Arial"/>
          <w:sz w:val="22"/>
          <w:szCs w:val="22"/>
        </w:rPr>
        <w:t>).</w:t>
      </w:r>
      <w:r w:rsidR="005970FB" w:rsidRPr="00170A39">
        <w:rPr>
          <w:rFonts w:ascii="Arial" w:hAnsi="Arial" w:cs="Arial"/>
          <w:sz w:val="22"/>
          <w:szCs w:val="22"/>
        </w:rPr>
        <w:t xml:space="preserve"> </w:t>
      </w:r>
      <w:r w:rsidR="001B272F">
        <w:rPr>
          <w:rFonts w:ascii="Arial" w:hAnsi="Arial" w:cs="Arial"/>
          <w:sz w:val="22"/>
          <w:szCs w:val="22"/>
        </w:rPr>
        <w:t>Using K-prototypes and examining the total with distances</w:t>
      </w:r>
      <w:r w:rsidR="005970FB" w:rsidRPr="006B7484">
        <w:rPr>
          <w:rFonts w:ascii="Arial" w:hAnsi="Arial" w:cs="Arial"/>
          <w:sz w:val="22"/>
          <w:szCs w:val="22"/>
        </w:rPr>
        <w:t>, four</w:t>
      </w:r>
      <w:r w:rsidR="001B272F">
        <w:rPr>
          <w:rFonts w:ascii="Arial" w:hAnsi="Arial" w:cs="Arial"/>
          <w:sz w:val="22"/>
          <w:szCs w:val="22"/>
        </w:rPr>
        <w:t xml:space="preserve"> clusters were </w:t>
      </w:r>
      <w:r w:rsidR="008C7909">
        <w:rPr>
          <w:rFonts w:ascii="Arial" w:hAnsi="Arial" w:cs="Arial"/>
          <w:sz w:val="22"/>
          <w:szCs w:val="22"/>
        </w:rPr>
        <w:t>determined to be an appropriate fit for the data</w:t>
      </w:r>
      <w:r w:rsidR="005970FB" w:rsidRPr="006B7484">
        <w:rPr>
          <w:rFonts w:ascii="Arial" w:hAnsi="Arial" w:cs="Arial"/>
          <w:sz w:val="22"/>
          <w:szCs w:val="22"/>
        </w:rPr>
        <w:t>. Table</w:t>
      </w:r>
      <w:r w:rsidR="00BB3347" w:rsidRPr="006B7484">
        <w:rPr>
          <w:rFonts w:ascii="Arial" w:hAnsi="Arial" w:cs="Arial"/>
          <w:sz w:val="22"/>
          <w:szCs w:val="22"/>
        </w:rPr>
        <w:t xml:space="preserve"> 1</w:t>
      </w:r>
      <w:r w:rsidR="005970FB" w:rsidRPr="006B7484">
        <w:rPr>
          <w:rFonts w:ascii="Arial" w:hAnsi="Arial" w:cs="Arial"/>
          <w:sz w:val="22"/>
          <w:szCs w:val="22"/>
        </w:rPr>
        <w:t xml:space="preserve"> shows the centers </w:t>
      </w:r>
      <w:r w:rsidR="00BB3347" w:rsidRPr="006B7484">
        <w:rPr>
          <w:rFonts w:ascii="Arial" w:hAnsi="Arial" w:cs="Arial"/>
          <w:sz w:val="22"/>
          <w:szCs w:val="22"/>
        </w:rPr>
        <w:t>of these four calculated clusters.</w:t>
      </w:r>
    </w:p>
    <w:p w14:paraId="1DBCF8FE" w14:textId="75A8FCF1" w:rsidR="006B7484" w:rsidRDefault="006B7484" w:rsidP="006B7484">
      <w:pPr>
        <w:pStyle w:val="NormalWeb"/>
        <w:spacing w:before="0" w:beforeAutospacing="0" w:after="0" w:afterAutospacing="0"/>
        <w:ind w:left="360"/>
        <w:textAlignment w:val="baseline"/>
        <w:rPr>
          <w:rFonts w:ascii="Arial" w:hAnsi="Arial" w:cs="Arial"/>
        </w:rPr>
      </w:pPr>
    </w:p>
    <w:p w14:paraId="6EFC8D21" w14:textId="69BF1443" w:rsidR="006B7484" w:rsidRDefault="006B7484" w:rsidP="006B7484">
      <w:pPr>
        <w:pStyle w:val="NormalWeb"/>
        <w:spacing w:before="0" w:beforeAutospacing="0" w:after="0" w:afterAutospacing="0"/>
        <w:ind w:left="360"/>
        <w:textAlignment w:val="baseline"/>
        <w:rPr>
          <w:rFonts w:ascii="Arial" w:hAnsi="Arial" w:cs="Arial"/>
        </w:rPr>
      </w:pPr>
    </w:p>
    <w:p w14:paraId="6279301F" w14:textId="5E37F0AC" w:rsidR="006B7484" w:rsidRDefault="006B7484" w:rsidP="006B7484">
      <w:pPr>
        <w:pStyle w:val="NormalWeb"/>
        <w:spacing w:before="0" w:beforeAutospacing="0" w:after="0" w:afterAutospacing="0"/>
        <w:ind w:left="360"/>
        <w:textAlignment w:val="baseline"/>
        <w:rPr>
          <w:rFonts w:ascii="Arial" w:hAnsi="Arial" w:cs="Arial"/>
        </w:rPr>
      </w:pPr>
    </w:p>
    <w:p w14:paraId="2318E767" w14:textId="77777777" w:rsidR="006B7484" w:rsidRDefault="006B7484" w:rsidP="006B7484">
      <w:pPr>
        <w:pStyle w:val="NormalWeb"/>
        <w:spacing w:before="0" w:beforeAutospacing="0" w:after="0" w:afterAutospacing="0"/>
        <w:ind w:left="360"/>
        <w:textAlignment w:val="baseline"/>
        <w:rPr>
          <w:rFonts w:ascii="Arial" w:hAnsi="Arial" w:cs="Arial"/>
        </w:rPr>
      </w:pPr>
    </w:p>
    <w:p w14:paraId="28385048" w14:textId="77777777" w:rsidR="006B7484" w:rsidRPr="006B7484" w:rsidRDefault="006B7484" w:rsidP="006B7484">
      <w:pPr>
        <w:ind w:left="360"/>
        <w:jc w:val="center"/>
        <w:rPr>
          <w:rFonts w:ascii="Arial" w:hAnsi="Arial" w:cs="Arial"/>
          <w:b/>
        </w:rPr>
      </w:pPr>
      <w:r w:rsidRPr="006B7484">
        <w:rPr>
          <w:rFonts w:ascii="Arial" w:hAnsi="Arial" w:cs="Arial"/>
          <w:b/>
        </w:rPr>
        <w:t>Table 1:</w:t>
      </w:r>
    </w:p>
    <w:tbl>
      <w:tblPr>
        <w:tblW w:w="8540" w:type="dxa"/>
        <w:jc w:val="center"/>
        <w:tblLook w:val="04A0" w:firstRow="1" w:lastRow="0" w:firstColumn="1" w:lastColumn="0" w:noHBand="0" w:noVBand="1"/>
      </w:tblPr>
      <w:tblGrid>
        <w:gridCol w:w="960"/>
        <w:gridCol w:w="960"/>
        <w:gridCol w:w="1160"/>
        <w:gridCol w:w="960"/>
        <w:gridCol w:w="960"/>
        <w:gridCol w:w="2060"/>
        <w:gridCol w:w="1480"/>
      </w:tblGrid>
      <w:tr w:rsidR="006B7484" w:rsidRPr="006C784A" w14:paraId="5F79152D" w14:textId="77777777" w:rsidTr="000B472B">
        <w:trPr>
          <w:trHeight w:val="288"/>
          <w:jc w:val="center"/>
        </w:trPr>
        <w:tc>
          <w:tcPr>
            <w:tcW w:w="960" w:type="dxa"/>
            <w:tcBorders>
              <w:top w:val="nil"/>
              <w:left w:val="nil"/>
              <w:bottom w:val="single" w:sz="12" w:space="0" w:color="FFFFFF"/>
              <w:right w:val="single" w:sz="4" w:space="0" w:color="FFFFFF"/>
            </w:tcBorders>
            <w:shd w:val="clear" w:color="5B9BD5" w:fill="5B9BD5"/>
            <w:noWrap/>
            <w:vAlign w:val="bottom"/>
            <w:hideMark/>
          </w:tcPr>
          <w:p w14:paraId="136C907B"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Cluster</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46EF8C9C"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Gender</w:t>
            </w:r>
          </w:p>
        </w:tc>
        <w:tc>
          <w:tcPr>
            <w:tcW w:w="1160" w:type="dxa"/>
            <w:tcBorders>
              <w:top w:val="nil"/>
              <w:left w:val="single" w:sz="4" w:space="0" w:color="FFFFFF"/>
              <w:bottom w:val="single" w:sz="12" w:space="0" w:color="FFFFFF"/>
              <w:right w:val="single" w:sz="4" w:space="0" w:color="FFFFFF"/>
            </w:tcBorders>
            <w:shd w:val="clear" w:color="5B9BD5" w:fill="5B9BD5"/>
            <w:noWrap/>
            <w:vAlign w:val="bottom"/>
            <w:hideMark/>
          </w:tcPr>
          <w:p w14:paraId="6EF212E9"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D</w:t>
            </w:r>
            <w:r>
              <w:rPr>
                <w:rFonts w:ascii="Calibri" w:eastAsia="Times New Roman" w:hAnsi="Calibri" w:cs="Calibri"/>
                <w:b/>
                <w:bCs/>
                <w:color w:val="FFFFFF"/>
              </w:rPr>
              <w:t xml:space="preserve">iabetes </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57CC7778"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Race</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5A101620"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Age</w:t>
            </w:r>
          </w:p>
        </w:tc>
        <w:tc>
          <w:tcPr>
            <w:tcW w:w="2060" w:type="dxa"/>
            <w:tcBorders>
              <w:top w:val="nil"/>
              <w:left w:val="single" w:sz="4" w:space="0" w:color="FFFFFF"/>
              <w:bottom w:val="single" w:sz="12" w:space="0" w:color="FFFFFF"/>
              <w:right w:val="single" w:sz="4" w:space="0" w:color="FFFFFF"/>
            </w:tcBorders>
            <w:shd w:val="clear" w:color="5B9BD5" w:fill="5B9BD5"/>
            <w:noWrap/>
            <w:vAlign w:val="bottom"/>
            <w:hideMark/>
          </w:tcPr>
          <w:p w14:paraId="362DBA2B"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 xml:space="preserve">Hypertension Meds </w:t>
            </w:r>
          </w:p>
        </w:tc>
        <w:tc>
          <w:tcPr>
            <w:tcW w:w="1480" w:type="dxa"/>
            <w:tcBorders>
              <w:top w:val="nil"/>
              <w:left w:val="single" w:sz="4" w:space="0" w:color="FFFFFF"/>
              <w:bottom w:val="single" w:sz="12" w:space="0" w:color="FFFFFF"/>
              <w:right w:val="nil"/>
            </w:tcBorders>
            <w:shd w:val="clear" w:color="5B9BD5" w:fill="5B9BD5"/>
            <w:noWrap/>
            <w:vAlign w:val="bottom"/>
            <w:hideMark/>
          </w:tcPr>
          <w:p w14:paraId="134BD6B8" w14:textId="77777777" w:rsidR="006B7484" w:rsidRPr="006C784A" w:rsidRDefault="006B7484" w:rsidP="000B472B">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Hypertension</w:t>
            </w:r>
          </w:p>
        </w:tc>
      </w:tr>
      <w:tr w:rsidR="006B7484" w:rsidRPr="006C784A" w14:paraId="5B3A2566" w14:textId="77777777" w:rsidTr="000B472B">
        <w:trPr>
          <w:trHeight w:val="288"/>
          <w:jc w:val="center"/>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14:paraId="432E525D"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1</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31A8CA7"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 xml:space="preserve">Male </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C92DED4"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7B1DAA"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32DFADF"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65</w:t>
            </w:r>
          </w:p>
        </w:tc>
        <w:tc>
          <w:tcPr>
            <w:tcW w:w="20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5FDF716"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c>
          <w:tcPr>
            <w:tcW w:w="1480" w:type="dxa"/>
            <w:tcBorders>
              <w:top w:val="single" w:sz="4" w:space="0" w:color="FFFFFF"/>
              <w:left w:val="single" w:sz="4" w:space="0" w:color="FFFFFF"/>
              <w:bottom w:val="single" w:sz="4" w:space="0" w:color="FFFFFF"/>
              <w:right w:val="nil"/>
            </w:tcBorders>
            <w:shd w:val="clear" w:color="BDD7EE" w:fill="BDD7EE"/>
            <w:noWrap/>
            <w:vAlign w:val="bottom"/>
            <w:hideMark/>
          </w:tcPr>
          <w:p w14:paraId="4AFCB1B4"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r>
      <w:tr w:rsidR="006B7484" w:rsidRPr="006C784A" w14:paraId="319E2B79" w14:textId="77777777" w:rsidTr="000B472B">
        <w:trPr>
          <w:trHeight w:val="288"/>
          <w:jc w:val="center"/>
        </w:trPr>
        <w:tc>
          <w:tcPr>
            <w:tcW w:w="960" w:type="dxa"/>
            <w:tcBorders>
              <w:top w:val="single" w:sz="4" w:space="0" w:color="FFFFFF"/>
              <w:left w:val="nil"/>
              <w:bottom w:val="single" w:sz="4" w:space="0" w:color="FFFFFF"/>
              <w:right w:val="single" w:sz="4" w:space="0" w:color="FFFFFF"/>
            </w:tcBorders>
            <w:shd w:val="clear" w:color="DDEBF7" w:fill="DDEBF7"/>
            <w:noWrap/>
            <w:vAlign w:val="bottom"/>
            <w:hideMark/>
          </w:tcPr>
          <w:p w14:paraId="60B9A02E"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2</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42F4A7"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Female</w:t>
            </w:r>
          </w:p>
        </w:tc>
        <w:tc>
          <w:tcPr>
            <w:tcW w:w="1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FB092BE"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3FA6853"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Black</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881282B"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55</w:t>
            </w:r>
          </w:p>
        </w:tc>
        <w:tc>
          <w:tcPr>
            <w:tcW w:w="20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DEEE8BD"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c>
          <w:tcPr>
            <w:tcW w:w="1480" w:type="dxa"/>
            <w:tcBorders>
              <w:top w:val="single" w:sz="4" w:space="0" w:color="FFFFFF"/>
              <w:left w:val="single" w:sz="4" w:space="0" w:color="FFFFFF"/>
              <w:bottom w:val="single" w:sz="4" w:space="0" w:color="FFFFFF"/>
              <w:right w:val="nil"/>
            </w:tcBorders>
            <w:shd w:val="clear" w:color="DDEBF7" w:fill="DDEBF7"/>
            <w:noWrap/>
            <w:vAlign w:val="bottom"/>
            <w:hideMark/>
          </w:tcPr>
          <w:p w14:paraId="116382D0"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r>
      <w:tr w:rsidR="006B7484" w:rsidRPr="006C784A" w14:paraId="5B57C5FA" w14:textId="77777777" w:rsidTr="000B472B">
        <w:trPr>
          <w:trHeight w:val="288"/>
          <w:jc w:val="center"/>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14:paraId="1BF6867E"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B9258D4"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 xml:space="preserve">Male </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8669AAE"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348BAA3"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2CC640"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39</w:t>
            </w:r>
          </w:p>
        </w:tc>
        <w:tc>
          <w:tcPr>
            <w:tcW w:w="20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BE4038"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1480" w:type="dxa"/>
            <w:tcBorders>
              <w:top w:val="single" w:sz="4" w:space="0" w:color="FFFFFF"/>
              <w:left w:val="single" w:sz="4" w:space="0" w:color="FFFFFF"/>
              <w:bottom w:val="single" w:sz="4" w:space="0" w:color="FFFFFF"/>
              <w:right w:val="nil"/>
            </w:tcBorders>
            <w:shd w:val="clear" w:color="BDD7EE" w:fill="BDD7EE"/>
            <w:noWrap/>
            <w:vAlign w:val="bottom"/>
            <w:hideMark/>
          </w:tcPr>
          <w:p w14:paraId="75B27C4E"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r>
      <w:tr w:rsidR="006B7484" w:rsidRPr="006C784A" w14:paraId="78B06607" w14:textId="77777777" w:rsidTr="000B472B">
        <w:trPr>
          <w:trHeight w:val="288"/>
          <w:jc w:val="center"/>
        </w:trPr>
        <w:tc>
          <w:tcPr>
            <w:tcW w:w="960" w:type="dxa"/>
            <w:tcBorders>
              <w:top w:val="single" w:sz="4" w:space="0" w:color="FFFFFF"/>
              <w:left w:val="nil"/>
              <w:bottom w:val="nil"/>
              <w:right w:val="single" w:sz="4" w:space="0" w:color="FFFFFF"/>
            </w:tcBorders>
            <w:shd w:val="clear" w:color="DDEBF7" w:fill="DDEBF7"/>
            <w:noWrap/>
            <w:vAlign w:val="bottom"/>
            <w:hideMark/>
          </w:tcPr>
          <w:p w14:paraId="5152FB95"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4</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778A7551"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Female</w:t>
            </w:r>
          </w:p>
        </w:tc>
        <w:tc>
          <w:tcPr>
            <w:tcW w:w="1160" w:type="dxa"/>
            <w:tcBorders>
              <w:top w:val="single" w:sz="4" w:space="0" w:color="FFFFFF"/>
              <w:left w:val="single" w:sz="4" w:space="0" w:color="FFFFFF"/>
              <w:bottom w:val="nil"/>
              <w:right w:val="single" w:sz="4" w:space="0" w:color="FFFFFF"/>
            </w:tcBorders>
            <w:shd w:val="clear" w:color="DDEBF7" w:fill="DDEBF7"/>
            <w:noWrap/>
            <w:vAlign w:val="bottom"/>
            <w:hideMark/>
          </w:tcPr>
          <w:p w14:paraId="15C39DBD"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0C871223"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34CF7E37" w14:textId="77777777" w:rsidR="006B7484" w:rsidRPr="006C784A" w:rsidRDefault="006B7484" w:rsidP="000B472B">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39</w:t>
            </w:r>
          </w:p>
        </w:tc>
        <w:tc>
          <w:tcPr>
            <w:tcW w:w="2060" w:type="dxa"/>
            <w:tcBorders>
              <w:top w:val="single" w:sz="4" w:space="0" w:color="FFFFFF"/>
              <w:left w:val="single" w:sz="4" w:space="0" w:color="FFFFFF"/>
              <w:bottom w:val="nil"/>
              <w:right w:val="single" w:sz="4" w:space="0" w:color="FFFFFF"/>
            </w:tcBorders>
            <w:shd w:val="clear" w:color="DDEBF7" w:fill="DDEBF7"/>
            <w:noWrap/>
            <w:vAlign w:val="bottom"/>
            <w:hideMark/>
          </w:tcPr>
          <w:p w14:paraId="1729D1FC"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1480" w:type="dxa"/>
            <w:tcBorders>
              <w:top w:val="single" w:sz="4" w:space="0" w:color="FFFFFF"/>
              <w:left w:val="single" w:sz="4" w:space="0" w:color="FFFFFF"/>
              <w:bottom w:val="nil"/>
              <w:right w:val="nil"/>
            </w:tcBorders>
            <w:shd w:val="clear" w:color="DDEBF7" w:fill="DDEBF7"/>
            <w:noWrap/>
            <w:vAlign w:val="bottom"/>
            <w:hideMark/>
          </w:tcPr>
          <w:p w14:paraId="3A696765" w14:textId="77777777" w:rsidR="006B7484" w:rsidRPr="006C784A" w:rsidRDefault="006B7484" w:rsidP="000B472B">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r>
    </w:tbl>
    <w:p w14:paraId="395C626A" w14:textId="77777777" w:rsidR="006B7484" w:rsidRPr="006B7484" w:rsidRDefault="006B7484" w:rsidP="006B7484">
      <w:pPr>
        <w:pStyle w:val="NormalWeb"/>
        <w:spacing w:before="0" w:beforeAutospacing="0" w:after="0" w:afterAutospacing="0"/>
        <w:ind w:left="360"/>
        <w:textAlignment w:val="baseline"/>
        <w:rPr>
          <w:rFonts w:ascii="Lato" w:hAnsi="Lato"/>
          <w:b/>
          <w:bCs/>
          <w:color w:val="3C78D8"/>
          <w:sz w:val="42"/>
          <w:szCs w:val="42"/>
        </w:rPr>
      </w:pPr>
    </w:p>
    <w:p w14:paraId="38CAE51C" w14:textId="77777777" w:rsidR="006B7484" w:rsidRPr="006B7484" w:rsidRDefault="00BB3347" w:rsidP="00F456D5">
      <w:pPr>
        <w:pStyle w:val="NormalWeb"/>
        <w:spacing w:before="0" w:beforeAutospacing="0" w:after="0" w:afterAutospacing="0" w:line="480" w:lineRule="auto"/>
        <w:ind w:left="360" w:firstLine="360"/>
        <w:textAlignment w:val="baseline"/>
        <w:rPr>
          <w:rFonts w:ascii="Arial" w:hAnsi="Arial" w:cs="Arial"/>
          <w:sz w:val="22"/>
          <w:szCs w:val="22"/>
        </w:rPr>
      </w:pPr>
      <w:r w:rsidRPr="006B7484">
        <w:rPr>
          <w:rFonts w:ascii="Arial" w:hAnsi="Arial" w:cs="Arial"/>
          <w:sz w:val="22"/>
          <w:szCs w:val="22"/>
        </w:rPr>
        <w:t>It appears that the first cluster generally consists of older white men who have hypertension and are taking hypertension meds. The second cluster consists of older black women who are also hypertensive. Clusters three and four are younger white male and females, respectively, who are not hypertensive and not taking hypertensive meds.</w:t>
      </w:r>
      <w:r w:rsidR="00E934A7" w:rsidRPr="006B7484">
        <w:rPr>
          <w:rFonts w:ascii="Arial" w:hAnsi="Arial" w:cs="Arial"/>
          <w:sz w:val="22"/>
          <w:szCs w:val="22"/>
        </w:rPr>
        <w:t xml:space="preserve"> Thus, it appears that the clusters identify stratifications that are not inconsistent with the literature in an automated way that can easily be extended to more variables. Figure three </w:t>
      </w:r>
      <w:r w:rsidR="00F21F8E" w:rsidRPr="006B7484">
        <w:rPr>
          <w:rFonts w:ascii="Arial" w:hAnsi="Arial" w:cs="Arial"/>
          <w:sz w:val="22"/>
          <w:szCs w:val="22"/>
        </w:rPr>
        <w:t>further helps</w:t>
      </w:r>
      <w:r w:rsidR="00844C67" w:rsidRPr="006B7484">
        <w:rPr>
          <w:rFonts w:ascii="Arial" w:hAnsi="Arial" w:cs="Arial"/>
          <w:sz w:val="22"/>
          <w:szCs w:val="22"/>
        </w:rPr>
        <w:t xml:space="preserve"> visualize</w:t>
      </w:r>
      <w:r w:rsidR="00F21F8E" w:rsidRPr="006B7484">
        <w:rPr>
          <w:rFonts w:ascii="Arial" w:hAnsi="Arial" w:cs="Arial"/>
          <w:sz w:val="22"/>
          <w:szCs w:val="22"/>
        </w:rPr>
        <w:t xml:space="preserve"> </w:t>
      </w:r>
      <w:r w:rsidR="00844C67" w:rsidRPr="006B7484">
        <w:rPr>
          <w:rFonts w:ascii="Arial" w:hAnsi="Arial" w:cs="Arial"/>
          <w:sz w:val="22"/>
          <w:szCs w:val="22"/>
        </w:rPr>
        <w:t xml:space="preserve">these clusters by plotting them on the first two principal components of the blood pressure variables selected from the NHANES data. </w:t>
      </w:r>
    </w:p>
    <w:p w14:paraId="369BDFCC" w14:textId="208B5D17" w:rsidR="006B7484" w:rsidRDefault="006B7484" w:rsidP="00F456D5">
      <w:pPr>
        <w:pStyle w:val="NormalWeb"/>
        <w:spacing w:before="0" w:beforeAutospacing="0" w:after="0" w:afterAutospacing="0" w:line="480" w:lineRule="auto"/>
        <w:ind w:left="360"/>
        <w:jc w:val="center"/>
        <w:textAlignment w:val="baseline"/>
        <w:rPr>
          <w:rFonts w:ascii="Arial" w:hAnsi="Arial" w:cs="Arial"/>
        </w:rPr>
      </w:pPr>
    </w:p>
    <w:p w14:paraId="1D7EFF18" w14:textId="2C0CF6FD"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086C1564" w14:textId="357D49C3"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22838CAB" w14:textId="2BB832E5"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54854C90" w14:textId="18D71432"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0E2E7A83" w14:textId="281EBDD8"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3E65E188" w14:textId="658A04FB"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7AEE0492" w14:textId="18324AC1" w:rsidR="008C75A8" w:rsidRDefault="008C75A8" w:rsidP="00F456D5">
      <w:pPr>
        <w:pStyle w:val="NormalWeb"/>
        <w:spacing w:before="0" w:beforeAutospacing="0" w:after="0" w:afterAutospacing="0" w:line="480" w:lineRule="auto"/>
        <w:ind w:left="360"/>
        <w:jc w:val="center"/>
        <w:textAlignment w:val="baseline"/>
        <w:rPr>
          <w:rFonts w:ascii="Arial" w:hAnsi="Arial" w:cs="Arial"/>
        </w:rPr>
      </w:pPr>
    </w:p>
    <w:p w14:paraId="23394200" w14:textId="7DDF7E37" w:rsidR="006B7484" w:rsidRPr="006B7484" w:rsidRDefault="006B7484" w:rsidP="008C75A8">
      <w:pPr>
        <w:pStyle w:val="NormalWeb"/>
        <w:spacing w:before="0" w:beforeAutospacing="0" w:after="0" w:afterAutospacing="0"/>
        <w:jc w:val="center"/>
        <w:textAlignment w:val="baseline"/>
        <w:rPr>
          <w:rFonts w:ascii="Lato" w:hAnsi="Lato"/>
          <w:b/>
          <w:bCs/>
          <w:color w:val="3C78D8"/>
          <w:sz w:val="42"/>
          <w:szCs w:val="42"/>
        </w:rPr>
      </w:pPr>
      <w:r w:rsidRPr="006B7484">
        <w:rPr>
          <w:rFonts w:ascii="Arial" w:hAnsi="Arial" w:cs="Arial"/>
          <w:b/>
        </w:rPr>
        <w:t>Figure 3:</w:t>
      </w:r>
    </w:p>
    <w:p w14:paraId="091B92C2" w14:textId="4D343AFD" w:rsidR="006B7484" w:rsidRPr="006B7484" w:rsidRDefault="006B7484" w:rsidP="006B7484">
      <w:pPr>
        <w:pStyle w:val="ListParagraph"/>
        <w:jc w:val="center"/>
        <w:rPr>
          <w:rFonts w:ascii="Arial" w:hAnsi="Arial" w:cs="Arial"/>
          <w:color w:val="000000"/>
          <w:shd w:val="clear" w:color="auto" w:fill="FFFFFF"/>
        </w:rPr>
      </w:pPr>
      <w:r>
        <w:rPr>
          <w:noProof/>
          <w:shd w:val="clear" w:color="auto" w:fill="FFFFFF"/>
        </w:rPr>
        <w:drawing>
          <wp:inline distT="0" distB="0" distL="0" distR="0" wp14:anchorId="56AC7C12" wp14:editId="43941752">
            <wp:extent cx="4949825" cy="419148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png"/>
                    <pic:cNvPicPr/>
                  </pic:nvPicPr>
                  <pic:blipFill>
                    <a:blip r:embed="rId10">
                      <a:extLst>
                        <a:ext uri="{28A0092B-C50C-407E-A947-70E740481C1C}">
                          <a14:useLocalDpi xmlns:a14="http://schemas.microsoft.com/office/drawing/2010/main" val="0"/>
                        </a:ext>
                      </a:extLst>
                    </a:blip>
                    <a:stretch>
                      <a:fillRect/>
                    </a:stretch>
                  </pic:blipFill>
                  <pic:spPr>
                    <a:xfrm>
                      <a:off x="0" y="0"/>
                      <a:ext cx="4977393" cy="4214831"/>
                    </a:xfrm>
                    <a:prstGeom prst="rect">
                      <a:avLst/>
                    </a:prstGeom>
                  </pic:spPr>
                </pic:pic>
              </a:graphicData>
            </a:graphic>
          </wp:inline>
        </w:drawing>
      </w:r>
    </w:p>
    <w:p w14:paraId="6C848E9E" w14:textId="77777777" w:rsidR="008C406C" w:rsidRDefault="00844C67" w:rsidP="00F456D5">
      <w:pPr>
        <w:pStyle w:val="NormalWeb"/>
        <w:spacing w:before="0" w:beforeAutospacing="0" w:after="0" w:afterAutospacing="0" w:line="480" w:lineRule="auto"/>
        <w:ind w:left="720" w:firstLine="720"/>
        <w:textAlignment w:val="baseline"/>
        <w:rPr>
          <w:rFonts w:ascii="Arial" w:hAnsi="Arial" w:cs="Arial"/>
          <w:sz w:val="22"/>
          <w:szCs w:val="22"/>
        </w:rPr>
      </w:pPr>
      <w:r w:rsidRPr="006B7484">
        <w:rPr>
          <w:rFonts w:ascii="Arial" w:hAnsi="Arial" w:cs="Arial"/>
          <w:sz w:val="22"/>
          <w:szCs w:val="22"/>
        </w:rPr>
        <w:t>The</w:t>
      </w:r>
      <w:r w:rsidR="006B7484" w:rsidRPr="006B7484">
        <w:rPr>
          <w:rFonts w:ascii="Arial" w:hAnsi="Arial" w:cs="Arial"/>
          <w:sz w:val="22"/>
          <w:szCs w:val="22"/>
        </w:rPr>
        <w:t xml:space="preserve"> components </w:t>
      </w:r>
      <w:r w:rsidRPr="006B7484">
        <w:rPr>
          <w:rFonts w:ascii="Arial" w:hAnsi="Arial" w:cs="Arial"/>
          <w:sz w:val="22"/>
          <w:szCs w:val="22"/>
        </w:rPr>
        <w:t xml:space="preserve">include additional variables that were excluded from the clustering as they were either dependent variables (systolic and diastolic blood pressure) or lacked </w:t>
      </w:r>
      <w:r w:rsidR="004963B4">
        <w:rPr>
          <w:rFonts w:ascii="Arial" w:hAnsi="Arial" w:cs="Arial"/>
          <w:sz w:val="22"/>
          <w:szCs w:val="22"/>
        </w:rPr>
        <w:t>clarity in describing the clusters</w:t>
      </w:r>
      <w:r w:rsidRPr="006B7484">
        <w:rPr>
          <w:rFonts w:ascii="Arial" w:hAnsi="Arial" w:cs="Arial"/>
          <w:sz w:val="22"/>
          <w:szCs w:val="22"/>
        </w:rPr>
        <w:t xml:space="preserve"> (complex </w:t>
      </w:r>
      <w:proofErr w:type="spellStart"/>
      <w:r w:rsidRPr="006B7484">
        <w:rPr>
          <w:rFonts w:ascii="Arial" w:hAnsi="Arial" w:cs="Arial"/>
          <w:sz w:val="22"/>
          <w:szCs w:val="22"/>
        </w:rPr>
        <w:t>bmi</w:t>
      </w:r>
      <w:proofErr w:type="spellEnd"/>
      <w:r w:rsidRPr="006B7484">
        <w:rPr>
          <w:rFonts w:ascii="Arial" w:hAnsi="Arial" w:cs="Arial"/>
          <w:sz w:val="22"/>
          <w:szCs w:val="22"/>
        </w:rPr>
        <w:t xml:space="preserve"> metrics). However, the inclusion of these variables does serve as a</w:t>
      </w:r>
      <w:r w:rsidR="00C0299B">
        <w:rPr>
          <w:rFonts w:ascii="Arial" w:hAnsi="Arial" w:cs="Arial"/>
          <w:sz w:val="22"/>
          <w:szCs w:val="22"/>
        </w:rPr>
        <w:t xml:space="preserve">n additional </w:t>
      </w:r>
      <w:r w:rsidRPr="006B7484">
        <w:rPr>
          <w:rFonts w:ascii="Arial" w:hAnsi="Arial" w:cs="Arial"/>
          <w:sz w:val="22"/>
          <w:szCs w:val="22"/>
        </w:rPr>
        <w:t>sanity check for the quality of th</w:t>
      </w:r>
      <w:r w:rsidR="00C0299B">
        <w:rPr>
          <w:rFonts w:ascii="Arial" w:hAnsi="Arial" w:cs="Arial"/>
          <w:sz w:val="22"/>
          <w:szCs w:val="22"/>
        </w:rPr>
        <w:t>e clusters</w:t>
      </w:r>
      <w:r w:rsidRPr="006B7484">
        <w:rPr>
          <w:rFonts w:ascii="Arial" w:hAnsi="Arial" w:cs="Arial"/>
          <w:sz w:val="22"/>
          <w:szCs w:val="22"/>
        </w:rPr>
        <w:t>. For example</w:t>
      </w:r>
      <w:r w:rsidR="00BF7A9B" w:rsidRPr="006B7484">
        <w:rPr>
          <w:rFonts w:ascii="Arial" w:hAnsi="Arial" w:cs="Arial"/>
          <w:sz w:val="22"/>
          <w:szCs w:val="22"/>
        </w:rPr>
        <w:t xml:space="preserve">, </w:t>
      </w:r>
      <w:r w:rsidR="008C406C">
        <w:rPr>
          <w:rFonts w:ascii="Arial" w:hAnsi="Arial" w:cs="Arial"/>
          <w:sz w:val="22"/>
          <w:szCs w:val="22"/>
        </w:rPr>
        <w:t>c</w:t>
      </w:r>
      <w:r w:rsidR="00BF7A9B" w:rsidRPr="006B7484">
        <w:rPr>
          <w:rFonts w:ascii="Arial" w:hAnsi="Arial" w:cs="Arial"/>
          <w:sz w:val="22"/>
          <w:szCs w:val="22"/>
        </w:rPr>
        <w:t xml:space="preserve">luster </w:t>
      </w:r>
      <w:r w:rsidR="0030788C" w:rsidRPr="006B7484">
        <w:rPr>
          <w:rFonts w:ascii="Arial" w:hAnsi="Arial" w:cs="Arial"/>
          <w:sz w:val="22"/>
          <w:szCs w:val="22"/>
        </w:rPr>
        <w:t>three</w:t>
      </w:r>
      <w:r w:rsidR="00BF7A9B" w:rsidRPr="006B7484">
        <w:rPr>
          <w:rFonts w:ascii="Arial" w:hAnsi="Arial" w:cs="Arial"/>
          <w:sz w:val="22"/>
          <w:szCs w:val="22"/>
        </w:rPr>
        <w:t xml:space="preserve"> sits high on the second component, which indicates a </w:t>
      </w:r>
      <w:r w:rsidR="008C406C">
        <w:rPr>
          <w:rFonts w:ascii="Arial" w:hAnsi="Arial" w:cs="Arial"/>
          <w:sz w:val="22"/>
          <w:szCs w:val="22"/>
        </w:rPr>
        <w:t>high</w:t>
      </w:r>
      <w:r w:rsidR="00BF7A9B" w:rsidRPr="006B7484">
        <w:rPr>
          <w:rFonts w:ascii="Arial" w:hAnsi="Arial" w:cs="Arial"/>
          <w:sz w:val="22"/>
          <w:szCs w:val="22"/>
        </w:rPr>
        <w:t xml:space="preserve"> arm (</w:t>
      </w:r>
      <w:proofErr w:type="spellStart"/>
      <w:r w:rsidR="00BF7A9B" w:rsidRPr="006B7484">
        <w:rPr>
          <w:rFonts w:ascii="Arial" w:hAnsi="Arial" w:cs="Arial"/>
          <w:sz w:val="22"/>
          <w:szCs w:val="22"/>
        </w:rPr>
        <w:t>arml</w:t>
      </w:r>
      <w:proofErr w:type="spellEnd"/>
      <w:r w:rsidR="00BF7A9B" w:rsidRPr="006B7484">
        <w:rPr>
          <w:rFonts w:ascii="Arial" w:hAnsi="Arial" w:cs="Arial"/>
          <w:sz w:val="22"/>
          <w:szCs w:val="22"/>
        </w:rPr>
        <w:t>) and leg (</w:t>
      </w:r>
      <w:proofErr w:type="spellStart"/>
      <w:r w:rsidR="00BF7A9B" w:rsidRPr="006B7484">
        <w:rPr>
          <w:rFonts w:ascii="Arial" w:hAnsi="Arial" w:cs="Arial"/>
          <w:sz w:val="22"/>
          <w:szCs w:val="22"/>
        </w:rPr>
        <w:t>bmxleg</w:t>
      </w:r>
      <w:proofErr w:type="spellEnd"/>
      <w:r w:rsidR="00BF7A9B" w:rsidRPr="006B7484">
        <w:rPr>
          <w:rFonts w:ascii="Arial" w:hAnsi="Arial" w:cs="Arial"/>
          <w:sz w:val="22"/>
          <w:szCs w:val="22"/>
        </w:rPr>
        <w:t xml:space="preserve">) </w:t>
      </w:r>
      <w:proofErr w:type="spellStart"/>
      <w:r w:rsidR="00BF7A9B" w:rsidRPr="006B7484">
        <w:rPr>
          <w:rFonts w:ascii="Arial" w:hAnsi="Arial" w:cs="Arial"/>
          <w:sz w:val="22"/>
          <w:szCs w:val="22"/>
        </w:rPr>
        <w:t>bmi</w:t>
      </w:r>
      <w:proofErr w:type="spellEnd"/>
      <w:r w:rsidR="00BF7A9B" w:rsidRPr="006B7484">
        <w:rPr>
          <w:rFonts w:ascii="Arial" w:hAnsi="Arial" w:cs="Arial"/>
          <w:sz w:val="22"/>
          <w:szCs w:val="22"/>
        </w:rPr>
        <w:t>, and high on the first component, which indicates a lower waist (</w:t>
      </w:r>
      <w:proofErr w:type="spellStart"/>
      <w:r w:rsidR="00BF7A9B" w:rsidRPr="006B7484">
        <w:rPr>
          <w:rFonts w:ascii="Arial" w:hAnsi="Arial" w:cs="Arial"/>
          <w:sz w:val="22"/>
          <w:szCs w:val="22"/>
        </w:rPr>
        <w:t>bmxwaist</w:t>
      </w:r>
      <w:proofErr w:type="spellEnd"/>
      <w:r w:rsidR="00BF7A9B" w:rsidRPr="006B7484">
        <w:rPr>
          <w:rFonts w:ascii="Arial" w:hAnsi="Arial" w:cs="Arial"/>
          <w:sz w:val="22"/>
          <w:szCs w:val="22"/>
        </w:rPr>
        <w:t xml:space="preserve">) and abdominal (bmxsad1) </w:t>
      </w:r>
      <w:proofErr w:type="spellStart"/>
      <w:r w:rsidR="00BF7A9B" w:rsidRPr="006B7484">
        <w:rPr>
          <w:rFonts w:ascii="Arial" w:hAnsi="Arial" w:cs="Arial"/>
          <w:sz w:val="22"/>
          <w:szCs w:val="22"/>
        </w:rPr>
        <w:t>bmi</w:t>
      </w:r>
      <w:proofErr w:type="spellEnd"/>
      <w:r w:rsidR="00BF7A9B" w:rsidRPr="006B7484">
        <w:rPr>
          <w:rFonts w:ascii="Arial" w:hAnsi="Arial" w:cs="Arial"/>
          <w:sz w:val="22"/>
          <w:szCs w:val="22"/>
        </w:rPr>
        <w:t xml:space="preserve">. Thus, cluster </w:t>
      </w:r>
      <w:r w:rsidR="008C406C">
        <w:rPr>
          <w:rFonts w:ascii="Arial" w:hAnsi="Arial" w:cs="Arial"/>
          <w:sz w:val="22"/>
          <w:szCs w:val="22"/>
        </w:rPr>
        <w:t>three</w:t>
      </w:r>
      <w:r w:rsidR="00BF7A9B" w:rsidRPr="006B7484">
        <w:rPr>
          <w:rFonts w:ascii="Arial" w:hAnsi="Arial" w:cs="Arial"/>
          <w:sz w:val="22"/>
          <w:szCs w:val="22"/>
        </w:rPr>
        <w:t xml:space="preserve"> appears to consist of athletic individuals who have strong legs and arms</w:t>
      </w:r>
      <w:r w:rsidR="0030788C" w:rsidRPr="006B7484">
        <w:rPr>
          <w:rFonts w:ascii="Arial" w:hAnsi="Arial" w:cs="Arial"/>
          <w:sz w:val="22"/>
          <w:szCs w:val="22"/>
        </w:rPr>
        <w:t xml:space="preserve">, but </w:t>
      </w:r>
      <w:r w:rsidR="00BF7A9B" w:rsidRPr="006B7484">
        <w:rPr>
          <w:rFonts w:ascii="Arial" w:hAnsi="Arial" w:cs="Arial"/>
          <w:sz w:val="22"/>
          <w:szCs w:val="22"/>
        </w:rPr>
        <w:t xml:space="preserve">slim waists </w:t>
      </w:r>
      <w:r w:rsidR="0030788C" w:rsidRPr="006B7484">
        <w:rPr>
          <w:rFonts w:ascii="Arial" w:hAnsi="Arial" w:cs="Arial"/>
          <w:sz w:val="22"/>
          <w:szCs w:val="22"/>
        </w:rPr>
        <w:t xml:space="preserve">and abdomen. The observation of an athletic individual is consistent with the center of cluster 3, which describes a young male without hypertension. These clusters are subject to </w:t>
      </w:r>
      <w:r w:rsidR="0030788C" w:rsidRPr="006B7484">
        <w:rPr>
          <w:rFonts w:ascii="Arial" w:hAnsi="Arial" w:cs="Arial"/>
          <w:sz w:val="22"/>
          <w:szCs w:val="22"/>
        </w:rPr>
        <w:lastRenderedPageBreak/>
        <w:t xml:space="preserve">change from the addition of new variables or unforeseen modeling restraints. However, these early findings show a promising proof of concept. </w:t>
      </w:r>
    </w:p>
    <w:p w14:paraId="1AFB7C57" w14:textId="1E638F7E" w:rsidR="0030788C" w:rsidRDefault="0030788C" w:rsidP="00F456D5">
      <w:pPr>
        <w:pStyle w:val="NormalWeb"/>
        <w:spacing w:before="0" w:beforeAutospacing="0" w:after="0" w:afterAutospacing="0" w:line="480" w:lineRule="auto"/>
        <w:ind w:left="720" w:firstLine="720"/>
        <w:textAlignment w:val="baseline"/>
        <w:rPr>
          <w:rFonts w:ascii="Arial" w:hAnsi="Arial" w:cs="Arial"/>
          <w:bCs/>
          <w:sz w:val="22"/>
          <w:szCs w:val="22"/>
        </w:rPr>
      </w:pPr>
      <w:r w:rsidRPr="006B7484">
        <w:rPr>
          <w:rFonts w:ascii="Arial" w:hAnsi="Arial" w:cs="Arial"/>
          <w:sz w:val="22"/>
          <w:szCs w:val="22"/>
        </w:rPr>
        <w:t xml:space="preserve">My next steps are to </w:t>
      </w:r>
      <w:r w:rsidRPr="006B7484">
        <w:rPr>
          <w:rFonts w:ascii="Arial" w:hAnsi="Arial" w:cs="Arial"/>
          <w:bCs/>
          <w:sz w:val="22"/>
          <w:szCs w:val="22"/>
        </w:rPr>
        <w:t>d</w:t>
      </w:r>
      <w:r w:rsidRPr="006B7484">
        <w:rPr>
          <w:rFonts w:ascii="Arial" w:hAnsi="Arial" w:cs="Arial"/>
          <w:bCs/>
          <w:sz w:val="22"/>
          <w:szCs w:val="22"/>
        </w:rPr>
        <w:t xml:space="preserve">esign </w:t>
      </w:r>
      <w:r w:rsidRPr="006B7484">
        <w:rPr>
          <w:rFonts w:ascii="Arial" w:hAnsi="Arial" w:cs="Arial"/>
          <w:bCs/>
          <w:sz w:val="22"/>
          <w:szCs w:val="22"/>
        </w:rPr>
        <w:t>m</w:t>
      </w:r>
      <w:r w:rsidRPr="006B7484">
        <w:rPr>
          <w:rFonts w:ascii="Arial" w:hAnsi="Arial" w:cs="Arial"/>
          <w:bCs/>
          <w:sz w:val="22"/>
          <w:szCs w:val="22"/>
        </w:rPr>
        <w:t xml:space="preserve">odels for </w:t>
      </w:r>
      <w:r w:rsidRPr="006B7484">
        <w:rPr>
          <w:rFonts w:ascii="Arial" w:hAnsi="Arial" w:cs="Arial"/>
          <w:bCs/>
          <w:sz w:val="22"/>
          <w:szCs w:val="22"/>
        </w:rPr>
        <w:t>each c</w:t>
      </w:r>
      <w:r w:rsidRPr="006B7484">
        <w:rPr>
          <w:rFonts w:ascii="Arial" w:hAnsi="Arial" w:cs="Arial"/>
          <w:bCs/>
          <w:sz w:val="22"/>
          <w:szCs w:val="22"/>
        </w:rPr>
        <w:t>luster (Linear, Decision Trees, KNN)</w:t>
      </w:r>
      <w:r w:rsidRPr="006B7484">
        <w:rPr>
          <w:rFonts w:ascii="Arial" w:hAnsi="Arial" w:cs="Arial"/>
          <w:bCs/>
          <w:sz w:val="22"/>
          <w:szCs w:val="22"/>
        </w:rPr>
        <w:t>, c</w:t>
      </w:r>
      <w:r w:rsidRPr="006B7484">
        <w:rPr>
          <w:rFonts w:ascii="Arial" w:hAnsi="Arial" w:cs="Arial"/>
          <w:bCs/>
          <w:sz w:val="22"/>
          <w:szCs w:val="22"/>
        </w:rPr>
        <w:t xml:space="preserve">ompare </w:t>
      </w:r>
      <w:r w:rsidRPr="006B7484">
        <w:rPr>
          <w:rFonts w:ascii="Arial" w:hAnsi="Arial" w:cs="Arial"/>
          <w:bCs/>
          <w:sz w:val="22"/>
          <w:szCs w:val="22"/>
        </w:rPr>
        <w:t xml:space="preserve">the </w:t>
      </w:r>
      <w:r w:rsidRPr="006B7484">
        <w:rPr>
          <w:rFonts w:ascii="Arial" w:hAnsi="Arial" w:cs="Arial"/>
          <w:bCs/>
          <w:sz w:val="22"/>
          <w:szCs w:val="22"/>
        </w:rPr>
        <w:t xml:space="preserve">models based on </w:t>
      </w:r>
      <w:proofErr w:type="spellStart"/>
      <w:r w:rsidRPr="006B7484">
        <w:rPr>
          <w:rFonts w:ascii="Arial" w:hAnsi="Arial" w:cs="Arial"/>
          <w:bCs/>
          <w:sz w:val="22"/>
          <w:szCs w:val="22"/>
        </w:rPr>
        <w:t>m</w:t>
      </w:r>
      <w:r w:rsidRPr="006B7484">
        <w:rPr>
          <w:rFonts w:ascii="Arial" w:hAnsi="Arial" w:cs="Arial"/>
          <w:bCs/>
          <w:sz w:val="22"/>
          <w:szCs w:val="22"/>
        </w:rPr>
        <w:t>ahalanobis</w:t>
      </w:r>
      <w:proofErr w:type="spellEnd"/>
      <w:r w:rsidRPr="006B7484">
        <w:rPr>
          <w:rFonts w:ascii="Arial" w:hAnsi="Arial" w:cs="Arial"/>
          <w:bCs/>
          <w:sz w:val="22"/>
          <w:szCs w:val="22"/>
        </w:rPr>
        <w:t xml:space="preserve"> </w:t>
      </w:r>
      <w:r w:rsidRPr="006B7484">
        <w:rPr>
          <w:rFonts w:ascii="Arial" w:hAnsi="Arial" w:cs="Arial"/>
          <w:bCs/>
          <w:sz w:val="22"/>
          <w:szCs w:val="22"/>
        </w:rPr>
        <w:t>d</w:t>
      </w:r>
      <w:r w:rsidRPr="006B7484">
        <w:rPr>
          <w:rFonts w:ascii="Arial" w:hAnsi="Arial" w:cs="Arial"/>
          <w:bCs/>
          <w:sz w:val="22"/>
          <w:szCs w:val="22"/>
        </w:rPr>
        <w:t>istance (comparison of multivariate distribution</w:t>
      </w:r>
      <w:r w:rsidRPr="006B7484">
        <w:rPr>
          <w:rFonts w:ascii="Arial" w:hAnsi="Arial" w:cs="Arial"/>
          <w:bCs/>
          <w:sz w:val="22"/>
          <w:szCs w:val="22"/>
        </w:rPr>
        <w:t>s of diastolic and systolic blood pressure</w:t>
      </w:r>
      <w:r w:rsidRPr="006B7484">
        <w:rPr>
          <w:rFonts w:ascii="Arial" w:hAnsi="Arial" w:cs="Arial"/>
          <w:bCs/>
          <w:sz w:val="22"/>
          <w:szCs w:val="22"/>
        </w:rPr>
        <w:t>)</w:t>
      </w:r>
      <w:r w:rsidRPr="006B7484">
        <w:rPr>
          <w:rFonts w:ascii="Arial" w:hAnsi="Arial" w:cs="Arial"/>
          <w:bCs/>
          <w:sz w:val="22"/>
          <w:szCs w:val="22"/>
        </w:rPr>
        <w:t>, and d</w:t>
      </w:r>
      <w:r w:rsidRPr="006B7484">
        <w:rPr>
          <w:rFonts w:ascii="Arial" w:hAnsi="Arial" w:cs="Arial"/>
          <w:bCs/>
          <w:sz w:val="22"/>
          <w:szCs w:val="22"/>
        </w:rPr>
        <w:t xml:space="preserve">etermine </w:t>
      </w:r>
      <w:r w:rsidRPr="006B7484">
        <w:rPr>
          <w:rFonts w:ascii="Arial" w:hAnsi="Arial" w:cs="Arial"/>
          <w:bCs/>
          <w:sz w:val="22"/>
          <w:szCs w:val="22"/>
        </w:rPr>
        <w:t xml:space="preserve">an appropriate </w:t>
      </w:r>
      <w:r w:rsidRPr="006B7484">
        <w:rPr>
          <w:rFonts w:ascii="Arial" w:hAnsi="Arial" w:cs="Arial"/>
          <w:bCs/>
          <w:sz w:val="22"/>
          <w:szCs w:val="22"/>
        </w:rPr>
        <w:t>cut off for</w:t>
      </w:r>
      <w:r w:rsidRPr="006B7484">
        <w:rPr>
          <w:rFonts w:ascii="Arial" w:hAnsi="Arial" w:cs="Arial"/>
          <w:bCs/>
          <w:sz w:val="22"/>
          <w:szCs w:val="22"/>
        </w:rPr>
        <w:t xml:space="preserve"> </w:t>
      </w:r>
      <w:proofErr w:type="spellStart"/>
      <w:r w:rsidRPr="006B7484">
        <w:rPr>
          <w:rFonts w:ascii="Arial" w:hAnsi="Arial" w:cs="Arial"/>
          <w:bCs/>
          <w:sz w:val="22"/>
          <w:szCs w:val="22"/>
        </w:rPr>
        <w:t>m</w:t>
      </w:r>
      <w:r w:rsidRPr="006B7484">
        <w:rPr>
          <w:rFonts w:ascii="Arial" w:hAnsi="Arial" w:cs="Arial"/>
          <w:bCs/>
          <w:sz w:val="22"/>
          <w:szCs w:val="22"/>
        </w:rPr>
        <w:t>ahalanobis</w:t>
      </w:r>
      <w:proofErr w:type="spellEnd"/>
      <w:r w:rsidRPr="006B7484">
        <w:rPr>
          <w:rFonts w:ascii="Arial" w:hAnsi="Arial" w:cs="Arial"/>
          <w:bCs/>
          <w:sz w:val="22"/>
          <w:szCs w:val="22"/>
        </w:rPr>
        <w:t xml:space="preserve"> </w:t>
      </w:r>
      <w:r w:rsidRPr="006B7484">
        <w:rPr>
          <w:rFonts w:ascii="Arial" w:hAnsi="Arial" w:cs="Arial"/>
          <w:bCs/>
          <w:sz w:val="22"/>
          <w:szCs w:val="22"/>
        </w:rPr>
        <w:t>d</w:t>
      </w:r>
      <w:r w:rsidRPr="006B7484">
        <w:rPr>
          <w:rFonts w:ascii="Arial" w:hAnsi="Arial" w:cs="Arial"/>
          <w:bCs/>
          <w:sz w:val="22"/>
          <w:szCs w:val="22"/>
        </w:rPr>
        <w:t>istance</w:t>
      </w:r>
      <w:r w:rsidRPr="006B7484">
        <w:rPr>
          <w:rFonts w:ascii="Arial" w:hAnsi="Arial" w:cs="Arial"/>
          <w:bCs/>
          <w:sz w:val="22"/>
          <w:szCs w:val="22"/>
        </w:rPr>
        <w:t xml:space="preserve"> in order to detect outliers</w:t>
      </w:r>
      <w:r w:rsidR="006B7484" w:rsidRPr="006B7484">
        <w:rPr>
          <w:rFonts w:ascii="Arial" w:hAnsi="Arial" w:cs="Arial"/>
          <w:bCs/>
          <w:sz w:val="22"/>
          <w:szCs w:val="22"/>
        </w:rPr>
        <w:t xml:space="preserve"> from a predicted distribution. </w:t>
      </w:r>
    </w:p>
    <w:p w14:paraId="56701B96" w14:textId="25DF2582"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7CAEA1CC" w14:textId="52820A71"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61D76A4A" w14:textId="20157F89"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73CA7EC3" w14:textId="3A6DF06F"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26AD93E3" w14:textId="6C0F42D4"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2083B747" w14:textId="781AE6CC"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3B150F4E" w14:textId="31F8EC18"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35861682" w14:textId="741A3F22"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2DF4E740" w14:textId="27584B4F"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014DCD00" w14:textId="20BE2E6D"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3B07D2A2" w14:textId="36285753"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44AACB71" w14:textId="674B820B"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56C8D196" w14:textId="711D4F6A"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0C7C933E" w14:textId="22295D35"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27E99020" w14:textId="464AD53F"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3FE39F83" w14:textId="1A6B4553"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204F47BD" w14:textId="1C7FD52F"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6F223667" w14:textId="0E8DEE74"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7601944E" w14:textId="35A36F12" w:rsidR="00F456D5" w:rsidRDefault="00F456D5" w:rsidP="00F456D5">
      <w:pPr>
        <w:pStyle w:val="NormalWeb"/>
        <w:spacing w:before="0" w:beforeAutospacing="0" w:after="0" w:afterAutospacing="0" w:line="480" w:lineRule="auto"/>
        <w:ind w:left="720" w:firstLine="720"/>
        <w:textAlignment w:val="baseline"/>
        <w:rPr>
          <w:rFonts w:ascii="Arial" w:hAnsi="Arial" w:cs="Arial"/>
          <w:bCs/>
          <w:sz w:val="22"/>
          <w:szCs w:val="22"/>
        </w:rPr>
      </w:pPr>
    </w:p>
    <w:p w14:paraId="59E8CD65" w14:textId="77777777" w:rsidR="00F456D5" w:rsidRPr="006B7484" w:rsidRDefault="00F456D5" w:rsidP="00F456D5">
      <w:pPr>
        <w:pStyle w:val="NormalWeb"/>
        <w:spacing w:before="0" w:beforeAutospacing="0" w:after="0" w:afterAutospacing="0" w:line="480" w:lineRule="auto"/>
        <w:ind w:left="720" w:firstLine="720"/>
        <w:textAlignment w:val="baseline"/>
        <w:rPr>
          <w:rFonts w:ascii="Lato" w:hAnsi="Lato"/>
          <w:b/>
          <w:bCs/>
          <w:color w:val="3C78D8"/>
          <w:sz w:val="22"/>
          <w:szCs w:val="22"/>
        </w:rPr>
      </w:pPr>
    </w:p>
    <w:p w14:paraId="186DE054" w14:textId="298BF7F4" w:rsidR="00FB04CE" w:rsidRDefault="0030788C" w:rsidP="00BF7A9B">
      <w:pPr>
        <w:rPr>
          <w:rFonts w:ascii="Arial" w:hAnsi="Arial" w:cs="Arial"/>
        </w:rPr>
      </w:pPr>
      <w:r>
        <w:rPr>
          <w:rFonts w:ascii="Arial" w:hAnsi="Arial" w:cs="Arial"/>
        </w:rPr>
        <w:lastRenderedPageBreak/>
        <w:t xml:space="preserve">  </w:t>
      </w:r>
    </w:p>
    <w:p w14:paraId="549C7264" w14:textId="6FB584C4" w:rsidR="006C784A" w:rsidRDefault="006B7484" w:rsidP="006B7484">
      <w:pPr>
        <w:jc w:val="center"/>
        <w:rPr>
          <w:rFonts w:ascii="Arial" w:hAnsi="Arial" w:cs="Arial"/>
          <w:b/>
          <w:u w:val="single"/>
        </w:rPr>
      </w:pPr>
      <w:r w:rsidRPr="006B7484">
        <w:rPr>
          <w:rFonts w:ascii="Arial" w:hAnsi="Arial" w:cs="Arial"/>
          <w:b/>
          <w:u w:val="single"/>
        </w:rPr>
        <w:t>Work Cited</w:t>
      </w:r>
    </w:p>
    <w:p w14:paraId="56837077" w14:textId="7BC255B0" w:rsidR="006B7484" w:rsidRPr="003E4ED1" w:rsidRDefault="006B7484" w:rsidP="003E4ED1">
      <w:pPr>
        <w:pStyle w:val="ListParagraph"/>
        <w:numPr>
          <w:ilvl w:val="0"/>
          <w:numId w:val="5"/>
        </w:numPr>
        <w:rPr>
          <w:rFonts w:ascii="Arial" w:hAnsi="Arial" w:cs="Arial"/>
        </w:rPr>
      </w:pPr>
      <w:proofErr w:type="spellStart"/>
      <w:r>
        <w:rPr>
          <w:rFonts w:ascii="Arial" w:hAnsi="Arial" w:cs="Arial"/>
          <w:color w:val="222222"/>
          <w:sz w:val="20"/>
          <w:szCs w:val="20"/>
          <w:shd w:val="clear" w:color="auto" w:fill="FFFFFF"/>
        </w:rPr>
        <w:t>Stamler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Stamler</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Riedlinger</w:t>
      </w:r>
      <w:proofErr w:type="spellEnd"/>
      <w:r>
        <w:rPr>
          <w:rFonts w:ascii="Arial" w:hAnsi="Arial" w:cs="Arial"/>
          <w:color w:val="222222"/>
          <w:sz w:val="20"/>
          <w:szCs w:val="20"/>
          <w:shd w:val="clear" w:color="auto" w:fill="FFFFFF"/>
        </w:rPr>
        <w:t xml:space="preserve">, W. F., </w:t>
      </w:r>
      <w:proofErr w:type="spellStart"/>
      <w:r>
        <w:rPr>
          <w:rFonts w:ascii="Arial" w:hAnsi="Arial" w:cs="Arial"/>
          <w:color w:val="222222"/>
          <w:sz w:val="20"/>
          <w:szCs w:val="20"/>
          <w:shd w:val="clear" w:color="auto" w:fill="FFFFFF"/>
        </w:rPr>
        <w:t>Algera</w:t>
      </w:r>
      <w:proofErr w:type="spellEnd"/>
      <w:r>
        <w:rPr>
          <w:rFonts w:ascii="Arial" w:hAnsi="Arial" w:cs="Arial"/>
          <w:color w:val="222222"/>
          <w:sz w:val="20"/>
          <w:szCs w:val="20"/>
          <w:shd w:val="clear" w:color="auto" w:fill="FFFFFF"/>
        </w:rPr>
        <w:t>, G., &amp; Roberts, R. H. (1976). Hypertension screening of 1 million Americans: community hypertension evaluation clinic (CHEC) program, 1973 through 1975. </w:t>
      </w:r>
      <w:r>
        <w:rPr>
          <w:rFonts w:ascii="Arial" w:hAnsi="Arial" w:cs="Arial"/>
          <w:i/>
          <w:iCs/>
          <w:color w:val="222222"/>
          <w:sz w:val="20"/>
          <w:szCs w:val="20"/>
          <w:shd w:val="clear" w:color="auto" w:fill="FFFFFF"/>
        </w:rPr>
        <w:t>Jama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235</w:t>
      </w:r>
      <w:r>
        <w:rPr>
          <w:rFonts w:ascii="Arial" w:hAnsi="Arial" w:cs="Arial"/>
          <w:color w:val="222222"/>
          <w:sz w:val="20"/>
          <w:szCs w:val="20"/>
          <w:shd w:val="clear" w:color="auto" w:fill="FFFFFF"/>
        </w:rPr>
        <w:t>(21), 2299-2306.</w:t>
      </w:r>
    </w:p>
    <w:p w14:paraId="473F983E" w14:textId="76EFF35D" w:rsidR="006B7484" w:rsidRPr="008C75A8" w:rsidRDefault="006B7484" w:rsidP="006B7484">
      <w:pPr>
        <w:pStyle w:val="ListParagraph"/>
        <w:numPr>
          <w:ilvl w:val="0"/>
          <w:numId w:val="5"/>
        </w:numPr>
        <w:rPr>
          <w:rFonts w:ascii="Arial" w:hAnsi="Arial" w:cs="Arial"/>
        </w:rPr>
      </w:pPr>
      <w:r w:rsidRPr="006B7484">
        <w:rPr>
          <w:rFonts w:ascii="Arial" w:hAnsi="Arial" w:cs="Arial"/>
          <w:color w:val="222222"/>
          <w:sz w:val="20"/>
          <w:szCs w:val="20"/>
          <w:shd w:val="clear" w:color="auto" w:fill="FFFFFF"/>
        </w:rPr>
        <w:t>Huang, Z. (1998). Extensions to the k-means algorithm for clustering large data sets with categorical values. </w:t>
      </w:r>
      <w:r w:rsidRPr="006B7484">
        <w:rPr>
          <w:rFonts w:ascii="Arial" w:hAnsi="Arial" w:cs="Arial"/>
          <w:i/>
          <w:iCs/>
          <w:color w:val="222222"/>
          <w:sz w:val="20"/>
          <w:szCs w:val="20"/>
          <w:shd w:val="clear" w:color="auto" w:fill="FFFFFF"/>
        </w:rPr>
        <w:t>Data mining and knowledge discovery</w:t>
      </w:r>
      <w:r w:rsidRPr="006B7484">
        <w:rPr>
          <w:rFonts w:ascii="Arial" w:hAnsi="Arial" w:cs="Arial"/>
          <w:color w:val="222222"/>
          <w:sz w:val="20"/>
          <w:szCs w:val="20"/>
          <w:shd w:val="clear" w:color="auto" w:fill="FFFFFF"/>
        </w:rPr>
        <w:t>, </w:t>
      </w:r>
      <w:r w:rsidRPr="006B7484">
        <w:rPr>
          <w:rFonts w:ascii="Arial" w:hAnsi="Arial" w:cs="Arial"/>
          <w:i/>
          <w:iCs/>
          <w:color w:val="222222"/>
          <w:sz w:val="20"/>
          <w:szCs w:val="20"/>
          <w:shd w:val="clear" w:color="auto" w:fill="FFFFFF"/>
        </w:rPr>
        <w:t>2</w:t>
      </w:r>
      <w:r w:rsidRPr="006B7484">
        <w:rPr>
          <w:rFonts w:ascii="Arial" w:hAnsi="Arial" w:cs="Arial"/>
          <w:color w:val="222222"/>
          <w:sz w:val="20"/>
          <w:szCs w:val="20"/>
          <w:shd w:val="clear" w:color="auto" w:fill="FFFFFF"/>
        </w:rPr>
        <w:t>(3), 283-304.</w:t>
      </w:r>
    </w:p>
    <w:p w14:paraId="6E58224E" w14:textId="6939C677" w:rsidR="008C75A8" w:rsidRPr="006B7484" w:rsidRDefault="008C75A8" w:rsidP="006B7484">
      <w:pPr>
        <w:pStyle w:val="ListParagraph"/>
        <w:numPr>
          <w:ilvl w:val="0"/>
          <w:numId w:val="5"/>
        </w:numPr>
        <w:rPr>
          <w:rFonts w:ascii="Arial" w:hAnsi="Arial" w:cs="Arial"/>
        </w:rPr>
      </w:pPr>
      <w:proofErr w:type="spellStart"/>
      <w:r>
        <w:rPr>
          <w:rFonts w:ascii="Arial" w:hAnsi="Arial" w:cs="Arial"/>
          <w:color w:val="222222"/>
          <w:sz w:val="20"/>
          <w:szCs w:val="20"/>
          <w:shd w:val="clear" w:color="auto" w:fill="FFFFFF"/>
        </w:rPr>
        <w:t>Whelton</w:t>
      </w:r>
      <w:proofErr w:type="spellEnd"/>
      <w:r>
        <w:rPr>
          <w:rFonts w:ascii="Arial" w:hAnsi="Arial" w:cs="Arial"/>
          <w:color w:val="222222"/>
          <w:sz w:val="20"/>
          <w:szCs w:val="20"/>
          <w:shd w:val="clear" w:color="auto" w:fill="FFFFFF"/>
        </w:rPr>
        <w:t xml:space="preserve">, P. K., Carey, R. M., </w:t>
      </w:r>
      <w:proofErr w:type="spellStart"/>
      <w:r>
        <w:rPr>
          <w:rFonts w:ascii="Arial" w:hAnsi="Arial" w:cs="Arial"/>
          <w:color w:val="222222"/>
          <w:sz w:val="20"/>
          <w:szCs w:val="20"/>
          <w:shd w:val="clear" w:color="auto" w:fill="FFFFFF"/>
        </w:rPr>
        <w:t>Aronow</w:t>
      </w:r>
      <w:proofErr w:type="spellEnd"/>
      <w:r>
        <w:rPr>
          <w:rFonts w:ascii="Arial" w:hAnsi="Arial" w:cs="Arial"/>
          <w:color w:val="222222"/>
          <w:sz w:val="20"/>
          <w:szCs w:val="20"/>
          <w:shd w:val="clear" w:color="auto" w:fill="FFFFFF"/>
        </w:rPr>
        <w:t xml:space="preserve">, W. S., Casey, D. E., Collins, K. J., Himmelfarb, C. D., ... &amp; </w:t>
      </w:r>
      <w:proofErr w:type="spellStart"/>
      <w:r>
        <w:rPr>
          <w:rFonts w:ascii="Arial" w:hAnsi="Arial" w:cs="Arial"/>
          <w:color w:val="222222"/>
          <w:sz w:val="20"/>
          <w:szCs w:val="20"/>
          <w:shd w:val="clear" w:color="auto" w:fill="FFFFFF"/>
        </w:rPr>
        <w:t>MacLaughlin</w:t>
      </w:r>
      <w:proofErr w:type="spellEnd"/>
      <w:r>
        <w:rPr>
          <w:rFonts w:ascii="Arial" w:hAnsi="Arial" w:cs="Arial"/>
          <w:color w:val="222222"/>
          <w:sz w:val="20"/>
          <w:szCs w:val="20"/>
          <w:shd w:val="clear" w:color="auto" w:fill="FFFFFF"/>
        </w:rPr>
        <w:t>, E. J. (2018). 2017 ACC/AHA/AAPA/ABC/ACPM/AGS/</w:t>
      </w:r>
      <w:proofErr w:type="spellStart"/>
      <w:r>
        <w:rPr>
          <w:rFonts w:ascii="Arial" w:hAnsi="Arial" w:cs="Arial"/>
          <w:color w:val="222222"/>
          <w:sz w:val="20"/>
          <w:szCs w:val="20"/>
          <w:shd w:val="clear" w:color="auto" w:fill="FFFFFF"/>
        </w:rPr>
        <w:t>APhA</w:t>
      </w:r>
      <w:proofErr w:type="spellEnd"/>
      <w:r>
        <w:rPr>
          <w:rFonts w:ascii="Arial" w:hAnsi="Arial" w:cs="Arial"/>
          <w:color w:val="222222"/>
          <w:sz w:val="20"/>
          <w:szCs w:val="20"/>
          <w:shd w:val="clear" w:color="auto" w:fill="FFFFFF"/>
        </w:rPr>
        <w:t>/ASH/ASPC/NMA/PCNA guideline for the prevention, detection, evaluation, and management of high blood pressure in adults: a report of the American College of Cardiology/American Heart Association Task Force on Clinical Practice Guidelines. </w:t>
      </w:r>
      <w:r>
        <w:rPr>
          <w:rFonts w:ascii="Arial" w:hAnsi="Arial" w:cs="Arial"/>
          <w:i/>
          <w:iCs/>
          <w:color w:val="222222"/>
          <w:sz w:val="20"/>
          <w:szCs w:val="20"/>
          <w:shd w:val="clear" w:color="auto" w:fill="FFFFFF"/>
        </w:rPr>
        <w:t>Journal of the American College of Cardiology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71</w:t>
      </w:r>
      <w:r>
        <w:rPr>
          <w:rFonts w:ascii="Arial" w:hAnsi="Arial" w:cs="Arial"/>
          <w:color w:val="222222"/>
          <w:sz w:val="20"/>
          <w:szCs w:val="20"/>
          <w:shd w:val="clear" w:color="auto" w:fill="FFFFFF"/>
        </w:rPr>
        <w:t>(19), e127-e248.</w:t>
      </w:r>
    </w:p>
    <w:p w14:paraId="6D947308" w14:textId="7A63545D" w:rsidR="006B7484" w:rsidRPr="006B7484" w:rsidRDefault="006B7484" w:rsidP="006B7484">
      <w:pPr>
        <w:pStyle w:val="ListParagraph"/>
        <w:rPr>
          <w:rFonts w:ascii="Arial" w:hAnsi="Arial" w:cs="Arial"/>
        </w:rPr>
      </w:pPr>
    </w:p>
    <w:sectPr w:rsidR="006B7484" w:rsidRPr="006B74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4E859" w14:textId="77777777" w:rsidR="00657871" w:rsidRDefault="00657871" w:rsidP="00956866">
      <w:pPr>
        <w:spacing w:after="0" w:line="240" w:lineRule="auto"/>
      </w:pPr>
      <w:r>
        <w:separator/>
      </w:r>
    </w:p>
  </w:endnote>
  <w:endnote w:type="continuationSeparator" w:id="0">
    <w:p w14:paraId="64DBC06B" w14:textId="77777777" w:rsidR="00657871" w:rsidRDefault="00657871" w:rsidP="0095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EAAFB" w14:textId="77777777" w:rsidR="00657871" w:rsidRDefault="00657871" w:rsidP="00956866">
      <w:pPr>
        <w:spacing w:after="0" w:line="240" w:lineRule="auto"/>
      </w:pPr>
      <w:r>
        <w:separator/>
      </w:r>
    </w:p>
  </w:footnote>
  <w:footnote w:type="continuationSeparator" w:id="0">
    <w:p w14:paraId="71A6818A" w14:textId="77777777" w:rsidR="00657871" w:rsidRDefault="00657871" w:rsidP="0095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615060"/>
      <w:docPartObj>
        <w:docPartGallery w:val="Page Numbers (Top of Page)"/>
        <w:docPartUnique/>
      </w:docPartObj>
    </w:sdtPr>
    <w:sdtEndPr>
      <w:rPr>
        <w:noProof/>
      </w:rPr>
    </w:sdtEndPr>
    <w:sdtContent>
      <w:p w14:paraId="12B41000" w14:textId="618A04F7" w:rsidR="008C406C" w:rsidRDefault="008C40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F123E0" w14:textId="77777777" w:rsidR="008C406C" w:rsidRDefault="008C4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694"/>
    <w:multiLevelType w:val="hybridMultilevel"/>
    <w:tmpl w:val="64F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70BC9"/>
    <w:multiLevelType w:val="hybridMultilevel"/>
    <w:tmpl w:val="C1FA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F6786B"/>
    <w:multiLevelType w:val="multilevel"/>
    <w:tmpl w:val="0BE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B20AA8"/>
    <w:multiLevelType w:val="multilevel"/>
    <w:tmpl w:val="03E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4A"/>
    <w:rsid w:val="00161DA6"/>
    <w:rsid w:val="00170A39"/>
    <w:rsid w:val="001B272F"/>
    <w:rsid w:val="002039F5"/>
    <w:rsid w:val="0030788C"/>
    <w:rsid w:val="003E4ED1"/>
    <w:rsid w:val="00426FBE"/>
    <w:rsid w:val="004963B4"/>
    <w:rsid w:val="004C6477"/>
    <w:rsid w:val="004F01A7"/>
    <w:rsid w:val="005970FB"/>
    <w:rsid w:val="005D1156"/>
    <w:rsid w:val="005D5D98"/>
    <w:rsid w:val="00623EDE"/>
    <w:rsid w:val="00657871"/>
    <w:rsid w:val="006606AA"/>
    <w:rsid w:val="006B7484"/>
    <w:rsid w:val="006C784A"/>
    <w:rsid w:val="00771777"/>
    <w:rsid w:val="007F28DD"/>
    <w:rsid w:val="00844C67"/>
    <w:rsid w:val="008C406C"/>
    <w:rsid w:val="008C75A8"/>
    <w:rsid w:val="008C7909"/>
    <w:rsid w:val="00925AB6"/>
    <w:rsid w:val="00956866"/>
    <w:rsid w:val="009A2401"/>
    <w:rsid w:val="00A360F8"/>
    <w:rsid w:val="00AE7D04"/>
    <w:rsid w:val="00BB3347"/>
    <w:rsid w:val="00BF7A9B"/>
    <w:rsid w:val="00C0299B"/>
    <w:rsid w:val="00C3489B"/>
    <w:rsid w:val="00CA22CA"/>
    <w:rsid w:val="00E445C7"/>
    <w:rsid w:val="00E934A7"/>
    <w:rsid w:val="00EE2D21"/>
    <w:rsid w:val="00F21F8E"/>
    <w:rsid w:val="00F456D5"/>
    <w:rsid w:val="00F70B15"/>
    <w:rsid w:val="00FB04CE"/>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127A"/>
  <w15:chartTrackingRefBased/>
  <w15:docId w15:val="{5FA5C670-FAD9-47E2-A54C-861C8DB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8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489B"/>
    <w:pPr>
      <w:ind w:left="720"/>
      <w:contextualSpacing/>
    </w:pPr>
  </w:style>
  <w:style w:type="paragraph" w:styleId="BalloonText">
    <w:name w:val="Balloon Text"/>
    <w:basedOn w:val="Normal"/>
    <w:link w:val="BalloonTextChar"/>
    <w:uiPriority w:val="99"/>
    <w:semiHidden/>
    <w:unhideWhenUsed/>
    <w:rsid w:val="00771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777"/>
    <w:rPr>
      <w:rFonts w:ascii="Segoe UI" w:hAnsi="Segoe UI" w:cs="Segoe UI"/>
      <w:sz w:val="18"/>
      <w:szCs w:val="18"/>
    </w:rPr>
  </w:style>
  <w:style w:type="paragraph" w:styleId="FootnoteText">
    <w:name w:val="footnote text"/>
    <w:basedOn w:val="Normal"/>
    <w:link w:val="FootnoteTextChar"/>
    <w:uiPriority w:val="99"/>
    <w:semiHidden/>
    <w:unhideWhenUsed/>
    <w:rsid w:val="00956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866"/>
    <w:rPr>
      <w:sz w:val="20"/>
      <w:szCs w:val="20"/>
    </w:rPr>
  </w:style>
  <w:style w:type="character" w:styleId="FootnoteReference">
    <w:name w:val="footnote reference"/>
    <w:basedOn w:val="DefaultParagraphFont"/>
    <w:uiPriority w:val="99"/>
    <w:semiHidden/>
    <w:unhideWhenUsed/>
    <w:rsid w:val="00956866"/>
    <w:rPr>
      <w:vertAlign w:val="superscript"/>
    </w:rPr>
  </w:style>
  <w:style w:type="paragraph" w:styleId="Header">
    <w:name w:val="header"/>
    <w:basedOn w:val="Normal"/>
    <w:link w:val="HeaderChar"/>
    <w:uiPriority w:val="99"/>
    <w:unhideWhenUsed/>
    <w:rsid w:val="008C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06C"/>
  </w:style>
  <w:style w:type="paragraph" w:styleId="Footer">
    <w:name w:val="footer"/>
    <w:basedOn w:val="Normal"/>
    <w:link w:val="FooterChar"/>
    <w:uiPriority w:val="99"/>
    <w:unhideWhenUsed/>
    <w:rsid w:val="008C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7304">
      <w:bodyDiv w:val="1"/>
      <w:marLeft w:val="0"/>
      <w:marRight w:val="0"/>
      <w:marTop w:val="0"/>
      <w:marBottom w:val="0"/>
      <w:divBdr>
        <w:top w:val="none" w:sz="0" w:space="0" w:color="auto"/>
        <w:left w:val="none" w:sz="0" w:space="0" w:color="auto"/>
        <w:bottom w:val="none" w:sz="0" w:space="0" w:color="auto"/>
        <w:right w:val="none" w:sz="0" w:space="0" w:color="auto"/>
      </w:divBdr>
    </w:div>
    <w:div w:id="237642310">
      <w:bodyDiv w:val="1"/>
      <w:marLeft w:val="0"/>
      <w:marRight w:val="0"/>
      <w:marTop w:val="0"/>
      <w:marBottom w:val="0"/>
      <w:divBdr>
        <w:top w:val="none" w:sz="0" w:space="0" w:color="auto"/>
        <w:left w:val="none" w:sz="0" w:space="0" w:color="auto"/>
        <w:bottom w:val="none" w:sz="0" w:space="0" w:color="auto"/>
        <w:right w:val="none" w:sz="0" w:space="0" w:color="auto"/>
      </w:divBdr>
    </w:div>
    <w:div w:id="454104839">
      <w:bodyDiv w:val="1"/>
      <w:marLeft w:val="0"/>
      <w:marRight w:val="0"/>
      <w:marTop w:val="0"/>
      <w:marBottom w:val="0"/>
      <w:divBdr>
        <w:top w:val="none" w:sz="0" w:space="0" w:color="auto"/>
        <w:left w:val="none" w:sz="0" w:space="0" w:color="auto"/>
        <w:bottom w:val="none" w:sz="0" w:space="0" w:color="auto"/>
        <w:right w:val="none" w:sz="0" w:space="0" w:color="auto"/>
      </w:divBdr>
    </w:div>
    <w:div w:id="906917190">
      <w:bodyDiv w:val="1"/>
      <w:marLeft w:val="0"/>
      <w:marRight w:val="0"/>
      <w:marTop w:val="0"/>
      <w:marBottom w:val="0"/>
      <w:divBdr>
        <w:top w:val="none" w:sz="0" w:space="0" w:color="auto"/>
        <w:left w:val="none" w:sz="0" w:space="0" w:color="auto"/>
        <w:bottom w:val="none" w:sz="0" w:space="0" w:color="auto"/>
        <w:right w:val="none" w:sz="0" w:space="0" w:color="auto"/>
      </w:divBdr>
    </w:div>
    <w:div w:id="1326669991">
      <w:bodyDiv w:val="1"/>
      <w:marLeft w:val="0"/>
      <w:marRight w:val="0"/>
      <w:marTop w:val="0"/>
      <w:marBottom w:val="0"/>
      <w:divBdr>
        <w:top w:val="none" w:sz="0" w:space="0" w:color="auto"/>
        <w:left w:val="none" w:sz="0" w:space="0" w:color="auto"/>
        <w:bottom w:val="none" w:sz="0" w:space="0" w:color="auto"/>
        <w:right w:val="none" w:sz="0" w:space="0" w:color="auto"/>
      </w:divBdr>
    </w:div>
    <w:div w:id="15937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75E2-17AA-4CFD-B04D-A329B0BD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22</cp:revision>
  <cp:lastPrinted>2019-03-29T19:00:00Z</cp:lastPrinted>
  <dcterms:created xsi:type="dcterms:W3CDTF">2019-03-29T01:04:00Z</dcterms:created>
  <dcterms:modified xsi:type="dcterms:W3CDTF">2019-03-29T19:01:00Z</dcterms:modified>
</cp:coreProperties>
</file>