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067" w:rsidRPr="00D72067" w:rsidRDefault="00D72067" w:rsidP="00D72067">
      <w:pPr>
        <w:rPr>
          <w:sz w:val="36"/>
          <w:szCs w:val="36"/>
        </w:rPr>
      </w:pPr>
      <w:r w:rsidRPr="00D72067">
        <w:rPr>
          <w:sz w:val="36"/>
          <w:szCs w:val="36"/>
        </w:rPr>
        <w:t>Eric Buehler</w:t>
      </w:r>
    </w:p>
    <w:p w:rsidR="00D72067" w:rsidRPr="00D72067" w:rsidRDefault="00D72067" w:rsidP="00D72067">
      <w:r w:rsidRPr="00D72067">
        <w:t>Data Scientist</w:t>
      </w:r>
    </w:p>
    <w:p w:rsidR="00D72067" w:rsidRDefault="00D72067" w:rsidP="00D72067">
      <w:r>
        <w:t xml:space="preserve">8609 Slayter Union 43023, Granville OH </w:t>
      </w:r>
    </w:p>
    <w:p w:rsidR="00D72067" w:rsidRDefault="00D72067" w:rsidP="00D72067">
      <w:r>
        <w:t xml:space="preserve">Phone: </w:t>
      </w:r>
      <w:r>
        <w:t xml:space="preserve">330-201-2843 </w:t>
      </w:r>
    </w:p>
    <w:p w:rsidR="00D72067" w:rsidRDefault="00D72067" w:rsidP="00D72067">
      <w:r>
        <w:t xml:space="preserve">Email: </w:t>
      </w:r>
      <w:r>
        <w:t>buehle_e1@denison.edu</w:t>
      </w:r>
    </w:p>
    <w:p w:rsidR="00D72067" w:rsidRDefault="00D72067" w:rsidP="00D72067"/>
    <w:p w:rsidR="00D72067" w:rsidRPr="00D72067" w:rsidRDefault="00D72067" w:rsidP="00D72067">
      <w:pPr>
        <w:rPr>
          <w:sz w:val="36"/>
          <w:szCs w:val="36"/>
          <w:u w:val="single"/>
        </w:rPr>
      </w:pPr>
      <w:r w:rsidRPr="00D72067">
        <w:rPr>
          <w:sz w:val="36"/>
          <w:szCs w:val="36"/>
          <w:u w:val="single"/>
        </w:rPr>
        <w:t>Education</w:t>
      </w:r>
    </w:p>
    <w:p w:rsidR="00D72067" w:rsidRDefault="00D72067" w:rsidP="00D72067"/>
    <w:p w:rsidR="00D72067" w:rsidRDefault="00D72067" w:rsidP="00D72067">
      <w:r>
        <w:t xml:space="preserve">B.A. Data Analytics in Political Science; Computer Science </w:t>
      </w:r>
    </w:p>
    <w:p w:rsidR="00D72067" w:rsidRDefault="00D72067" w:rsidP="00D72067">
      <w:r>
        <w:t>Denison University, Granville, OH</w:t>
      </w:r>
    </w:p>
    <w:p w:rsidR="00D72067" w:rsidRDefault="00D72067" w:rsidP="00D72067">
      <w:r>
        <w:t>Expected</w:t>
      </w:r>
      <w:r>
        <w:t xml:space="preserve"> Graduation</w:t>
      </w:r>
      <w:r>
        <w:t>: 5/2019</w:t>
      </w:r>
      <w:r>
        <w:t xml:space="preserve"> </w:t>
      </w:r>
    </w:p>
    <w:p w:rsidR="00D72067" w:rsidRDefault="00D72067" w:rsidP="00D72067"/>
    <w:p w:rsidR="00D72067" w:rsidRDefault="00D72067" w:rsidP="00D72067">
      <w:pPr>
        <w:rPr>
          <w:sz w:val="36"/>
          <w:szCs w:val="36"/>
          <w:u w:val="single"/>
        </w:rPr>
      </w:pPr>
      <w:r w:rsidRPr="00D72067">
        <w:rPr>
          <w:sz w:val="36"/>
          <w:szCs w:val="36"/>
          <w:u w:val="single"/>
        </w:rPr>
        <w:t>Skills</w:t>
      </w:r>
    </w:p>
    <w:p w:rsidR="00D72067" w:rsidRPr="00BB53F6" w:rsidRDefault="00D72067" w:rsidP="00D72067">
      <w:pPr>
        <w:rPr>
          <w:rFonts w:cstheme="minorHAnsi"/>
        </w:rPr>
      </w:pPr>
      <w:r w:rsidRPr="00BB53F6">
        <w:rPr>
          <w:rFonts w:cstheme="minorHAnsi"/>
        </w:rPr>
        <w:t xml:space="preserve">Programming: </w:t>
      </w:r>
      <w:r w:rsidRPr="00BB53F6">
        <w:rPr>
          <w:rFonts w:cstheme="minorHAnsi"/>
        </w:rPr>
        <w:t>R, Python, C++, SQL</w:t>
      </w:r>
      <w:r w:rsidRPr="00BB53F6">
        <w:rPr>
          <w:rFonts w:cstheme="minorHAnsi"/>
        </w:rPr>
        <w:t xml:space="preserve">, Restful APIS </w:t>
      </w:r>
    </w:p>
    <w:p w:rsidR="00D72067" w:rsidRPr="00BB53F6" w:rsidRDefault="00D72067" w:rsidP="00D72067">
      <w:pPr>
        <w:rPr>
          <w:rFonts w:cstheme="minorHAnsi"/>
        </w:rPr>
      </w:pPr>
      <w:r w:rsidRPr="00BB53F6">
        <w:rPr>
          <w:rFonts w:cstheme="minorHAnsi"/>
        </w:rPr>
        <w:t xml:space="preserve">Quantitative: </w:t>
      </w:r>
    </w:p>
    <w:p w:rsidR="00D72067" w:rsidRPr="00BB53F6" w:rsidRDefault="00D72067" w:rsidP="00D72067">
      <w:pPr>
        <w:pStyle w:val="ListParagraph"/>
        <w:numPr>
          <w:ilvl w:val="0"/>
          <w:numId w:val="1"/>
        </w:numPr>
        <w:rPr>
          <w:rFonts w:cstheme="minorHAnsi"/>
        </w:rPr>
      </w:pPr>
      <w:r w:rsidRPr="00BB53F6">
        <w:rPr>
          <w:rFonts w:cstheme="minorHAnsi"/>
        </w:rPr>
        <w:t>S</w:t>
      </w:r>
      <w:r w:rsidRPr="00BB53F6">
        <w:rPr>
          <w:rFonts w:cstheme="minorHAnsi"/>
        </w:rPr>
        <w:t>tatistical Modeling/Learning</w:t>
      </w:r>
    </w:p>
    <w:p w:rsidR="00D72067" w:rsidRPr="00BB53F6" w:rsidRDefault="00D72067" w:rsidP="00D72067">
      <w:pPr>
        <w:pStyle w:val="ListParagraph"/>
        <w:numPr>
          <w:ilvl w:val="0"/>
          <w:numId w:val="1"/>
        </w:numPr>
        <w:rPr>
          <w:rFonts w:cstheme="minorHAnsi"/>
        </w:rPr>
      </w:pPr>
      <w:r w:rsidRPr="00BB53F6">
        <w:rPr>
          <w:rFonts w:cstheme="minorHAnsi"/>
        </w:rPr>
        <w:t>Data Structures</w:t>
      </w:r>
    </w:p>
    <w:p w:rsidR="00D72067" w:rsidRPr="00BB53F6" w:rsidRDefault="00D72067" w:rsidP="00D72067">
      <w:pPr>
        <w:pStyle w:val="ListParagraph"/>
        <w:numPr>
          <w:ilvl w:val="0"/>
          <w:numId w:val="1"/>
        </w:numPr>
        <w:rPr>
          <w:rFonts w:cstheme="minorHAnsi"/>
        </w:rPr>
      </w:pPr>
      <w:r w:rsidRPr="00BB53F6">
        <w:rPr>
          <w:rFonts w:cstheme="minorHAnsi"/>
        </w:rPr>
        <w:t>Quantitative Literacy/Writing</w:t>
      </w:r>
    </w:p>
    <w:p w:rsidR="00D72067" w:rsidRPr="00BB53F6" w:rsidRDefault="00D72067" w:rsidP="00D72067">
      <w:pPr>
        <w:pStyle w:val="ListParagraph"/>
        <w:numPr>
          <w:ilvl w:val="0"/>
          <w:numId w:val="1"/>
        </w:numPr>
        <w:rPr>
          <w:rFonts w:cstheme="minorHAnsi"/>
        </w:rPr>
      </w:pPr>
      <w:r w:rsidRPr="00BB53F6">
        <w:rPr>
          <w:rFonts w:cstheme="minorHAnsi"/>
        </w:rPr>
        <w:t xml:space="preserve">Missing Data </w:t>
      </w:r>
    </w:p>
    <w:p w:rsidR="00D72067" w:rsidRPr="00BB53F6" w:rsidRDefault="00D72067" w:rsidP="00D72067">
      <w:pPr>
        <w:rPr>
          <w:rFonts w:cstheme="minorHAnsi"/>
        </w:rPr>
      </w:pPr>
    </w:p>
    <w:p w:rsidR="00D72067" w:rsidRPr="00BB53F6" w:rsidRDefault="00D72067" w:rsidP="00D72067">
      <w:pPr>
        <w:rPr>
          <w:rFonts w:cstheme="minorHAnsi"/>
        </w:rPr>
      </w:pPr>
      <w:r w:rsidRPr="00BB53F6">
        <w:rPr>
          <w:rFonts w:cstheme="minorHAnsi"/>
        </w:rPr>
        <w:t xml:space="preserve">Interpersonal: </w:t>
      </w:r>
    </w:p>
    <w:p w:rsidR="00D72067" w:rsidRPr="00BB53F6" w:rsidRDefault="00D72067" w:rsidP="00D72067">
      <w:pPr>
        <w:pStyle w:val="ListParagraph"/>
        <w:numPr>
          <w:ilvl w:val="0"/>
          <w:numId w:val="2"/>
        </w:numPr>
        <w:rPr>
          <w:rFonts w:cstheme="minorHAnsi"/>
        </w:rPr>
      </w:pPr>
      <w:r w:rsidRPr="00BB53F6">
        <w:rPr>
          <w:rFonts w:cstheme="minorHAnsi"/>
        </w:rPr>
        <w:t>Project Management,</w:t>
      </w:r>
    </w:p>
    <w:p w:rsidR="00D72067" w:rsidRPr="00BB53F6" w:rsidRDefault="00D72067" w:rsidP="00D72067">
      <w:pPr>
        <w:pStyle w:val="ListParagraph"/>
        <w:numPr>
          <w:ilvl w:val="0"/>
          <w:numId w:val="2"/>
        </w:numPr>
        <w:rPr>
          <w:rFonts w:cstheme="minorHAnsi"/>
        </w:rPr>
      </w:pPr>
      <w:r w:rsidRPr="00BB53F6">
        <w:rPr>
          <w:rFonts w:cstheme="minorHAnsi"/>
        </w:rPr>
        <w:t>Data Visualization</w:t>
      </w:r>
    </w:p>
    <w:p w:rsidR="00D72067" w:rsidRPr="00BB53F6" w:rsidRDefault="00D72067" w:rsidP="00D72067">
      <w:pPr>
        <w:pStyle w:val="ListParagraph"/>
        <w:numPr>
          <w:ilvl w:val="0"/>
          <w:numId w:val="2"/>
        </w:numPr>
        <w:rPr>
          <w:rFonts w:cstheme="minorHAnsi"/>
        </w:rPr>
      </w:pPr>
      <w:r w:rsidRPr="00BB53F6">
        <w:rPr>
          <w:rFonts w:cstheme="minorHAnsi"/>
        </w:rPr>
        <w:t>Public Speaking</w:t>
      </w:r>
    </w:p>
    <w:p w:rsidR="00D72067" w:rsidRPr="00BB53F6" w:rsidRDefault="00D72067" w:rsidP="00D72067">
      <w:pPr>
        <w:pStyle w:val="ListParagraph"/>
        <w:numPr>
          <w:ilvl w:val="0"/>
          <w:numId w:val="2"/>
        </w:numPr>
        <w:rPr>
          <w:rFonts w:cstheme="minorHAnsi"/>
        </w:rPr>
      </w:pPr>
      <w:r w:rsidRPr="00BB53F6">
        <w:rPr>
          <w:rFonts w:cstheme="minorHAnsi"/>
        </w:rPr>
        <w:t>Research</w:t>
      </w:r>
    </w:p>
    <w:p w:rsidR="00D72067" w:rsidRPr="00BB53F6" w:rsidRDefault="00D72067" w:rsidP="00D72067">
      <w:pPr>
        <w:rPr>
          <w:rFonts w:cstheme="minorHAnsi"/>
        </w:rPr>
      </w:pPr>
    </w:p>
    <w:p w:rsidR="00D72067" w:rsidRPr="00BB53F6" w:rsidRDefault="00D72067" w:rsidP="00D72067">
      <w:pPr>
        <w:rPr>
          <w:rFonts w:cstheme="minorHAnsi"/>
          <w:sz w:val="36"/>
          <w:szCs w:val="36"/>
          <w:u w:val="single"/>
        </w:rPr>
      </w:pPr>
      <w:r w:rsidRPr="00BB53F6">
        <w:rPr>
          <w:rFonts w:cstheme="minorHAnsi"/>
          <w:sz w:val="36"/>
          <w:szCs w:val="36"/>
          <w:u w:val="single"/>
        </w:rPr>
        <w:t>Experience</w:t>
      </w:r>
    </w:p>
    <w:p w:rsidR="00BB53F6" w:rsidRDefault="00D72067" w:rsidP="00BB53F6">
      <w:p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2067">
        <w:rPr>
          <w:rFonts w:eastAsia="Times New Roman" w:cstheme="minorHAnsi"/>
          <w:b/>
          <w:bCs/>
          <w:sz w:val="20"/>
          <w:szCs w:val="20"/>
        </w:rPr>
        <w:t>Machine Learning Researcher</w:t>
      </w:r>
      <w:r w:rsidRPr="00BB53F6">
        <w:rPr>
          <w:rFonts w:eastAsia="Times New Roman" w:cstheme="minorHAnsi"/>
          <w:bCs/>
          <w:sz w:val="20"/>
          <w:szCs w:val="20"/>
        </w:rPr>
        <w:t xml:space="preserve">, </w:t>
      </w:r>
      <w:r w:rsidRPr="00D72067">
        <w:rPr>
          <w:rFonts w:eastAsia="Times New Roman" w:cstheme="minorHAnsi"/>
          <w:i/>
          <w:iCs/>
          <w:sz w:val="20"/>
          <w:szCs w:val="20"/>
        </w:rPr>
        <w:t xml:space="preserve">State Auto, </w:t>
      </w:r>
      <w:r w:rsidRPr="00D72067">
        <w:rPr>
          <w:rFonts w:eastAsia="Times New Roman" w:cstheme="minorHAnsi"/>
          <w:sz w:val="20"/>
          <w:szCs w:val="20"/>
        </w:rPr>
        <w:t>Columbus, OH.</w:t>
      </w:r>
      <w:r w:rsidR="00BB53F6" w:rsidRPr="00BB53F6">
        <w:rPr>
          <w:rFonts w:eastAsia="Times New Roman" w:cstheme="minorHAnsi"/>
          <w:sz w:val="20"/>
          <w:szCs w:val="20"/>
        </w:rPr>
        <w:t xml:space="preserve"> May 2018 – August 2018. </w:t>
      </w:r>
      <w:r w:rsidRPr="00D72067">
        <w:rPr>
          <w:rFonts w:eastAsia="Times New Roman" w:cstheme="minorHAnsi"/>
          <w:sz w:val="20"/>
          <w:szCs w:val="20"/>
        </w:rPr>
        <w:t xml:space="preserve">Worked in conjunction with an Academic advisor, fellow intern, and State Auto to investigate the use of Supervised and Unsupervised Machine Learning Methods such as Clustering, Decision Trees, </w:t>
      </w:r>
      <w:r w:rsidR="00BB53F6" w:rsidRPr="00BB53F6">
        <w:rPr>
          <w:rFonts w:eastAsia="Times New Roman" w:cstheme="minorHAnsi"/>
          <w:sz w:val="20"/>
          <w:szCs w:val="20"/>
        </w:rPr>
        <w:t xml:space="preserve">and Shrinkage Methods on high </w:t>
      </w:r>
      <w:r w:rsidRPr="00D72067">
        <w:rPr>
          <w:rFonts w:eastAsia="Times New Roman" w:cstheme="minorHAnsi"/>
          <w:sz w:val="20"/>
          <w:szCs w:val="20"/>
        </w:rPr>
        <w:t>dimensional liability data.</w:t>
      </w:r>
      <w:r w:rsidRPr="00BB53F6">
        <w:rPr>
          <w:rFonts w:eastAsia="Times New Roman" w:cstheme="minorHAnsi"/>
          <w:sz w:val="20"/>
          <w:szCs w:val="20"/>
        </w:rPr>
        <w:t xml:space="preserve"> </w:t>
      </w:r>
      <w:r w:rsidRPr="00D72067">
        <w:rPr>
          <w:rFonts w:eastAsia="Times New Roman" w:cstheme="minorHAnsi"/>
          <w:sz w:val="20"/>
          <w:szCs w:val="20"/>
        </w:rPr>
        <w:t xml:space="preserve">Designed a system for identifying high risk </w:t>
      </w:r>
      <w:r w:rsidR="00BB53F6" w:rsidRPr="00BB53F6">
        <w:rPr>
          <w:rFonts w:eastAsia="Times New Roman" w:cstheme="minorHAnsi"/>
          <w:sz w:val="20"/>
          <w:szCs w:val="20"/>
        </w:rPr>
        <w:t>clients and</w:t>
      </w:r>
      <w:r w:rsidRPr="00D72067">
        <w:rPr>
          <w:rFonts w:eastAsia="Times New Roman" w:cstheme="minorHAnsi"/>
          <w:sz w:val="20"/>
          <w:szCs w:val="20"/>
        </w:rPr>
        <w:t xml:space="preserve"> predicting their loss. </w:t>
      </w:r>
    </w:p>
    <w:p w:rsidR="00BB53F6" w:rsidRDefault="00BB53F6" w:rsidP="00BB53F6">
      <w:pPr>
        <w:spacing w:before="100" w:beforeAutospacing="1" w:after="100" w:afterAutospacing="1"/>
        <w:rPr>
          <w:rFonts w:eastAsia="Times New Roman" w:cstheme="minorHAnsi"/>
          <w:sz w:val="20"/>
          <w:szCs w:val="20"/>
          <w:shd w:val="clear" w:color="auto" w:fill="FFFFFF"/>
        </w:rPr>
      </w:pPr>
      <w:r w:rsidRPr="00BB53F6">
        <w:rPr>
          <w:rFonts w:eastAsia="Times New Roman" w:cstheme="minorHAnsi"/>
          <w:b/>
          <w:sz w:val="20"/>
          <w:szCs w:val="20"/>
        </w:rPr>
        <w:t>Author/Analyst</w:t>
      </w:r>
      <w:r w:rsidRPr="00BB53F6">
        <w:rPr>
          <w:rFonts w:eastAsia="Times New Roman" w:cstheme="minorHAnsi"/>
          <w:sz w:val="20"/>
          <w:szCs w:val="20"/>
        </w:rPr>
        <w:t xml:space="preserve">, OneTwentySeven, Granville, OH. January 2017 – Present. </w:t>
      </w:r>
      <w:r w:rsidRPr="00BB53F6">
        <w:rPr>
          <w:rFonts w:eastAsia="Times New Roman" w:cstheme="minorHAnsi"/>
          <w:sz w:val="20"/>
          <w:szCs w:val="20"/>
          <w:shd w:val="clear" w:color="auto" w:fill="FFFFFF"/>
        </w:rPr>
        <w:t xml:space="preserve">Gather </w:t>
      </w:r>
      <w:r>
        <w:rPr>
          <w:rFonts w:eastAsia="Times New Roman" w:cstheme="minorHAnsi"/>
          <w:sz w:val="20"/>
          <w:szCs w:val="20"/>
          <w:shd w:val="clear" w:color="auto" w:fill="FFFFFF"/>
        </w:rPr>
        <w:t xml:space="preserve">University </w:t>
      </w:r>
      <w:r w:rsidRPr="00BB53F6">
        <w:rPr>
          <w:rFonts w:eastAsia="Times New Roman" w:cstheme="minorHAnsi"/>
          <w:sz w:val="20"/>
          <w:szCs w:val="20"/>
          <w:shd w:val="clear" w:color="auto" w:fill="FFFFFF"/>
        </w:rPr>
        <w:t xml:space="preserve">data from surveys and other sources (e.g. building access data). Inspect, clean and analyze campus data using Stata, R or Python. Author articles about social behavior on campus. These articles range in topic from how students use various different spaces to how they feel about new school policies. </w:t>
      </w:r>
    </w:p>
    <w:p w:rsidR="00BB53F6" w:rsidRDefault="00BB53F6" w:rsidP="00BB53F6">
      <w:pPr>
        <w:pStyle w:val="NormalWeb"/>
      </w:pPr>
      <w:r>
        <w:rPr>
          <w:rFonts w:ascii="LMSans10" w:hAnsi="LMSans10"/>
          <w:b/>
          <w:bCs/>
          <w:sz w:val="22"/>
          <w:szCs w:val="22"/>
        </w:rPr>
        <w:t>Consultant to the Registrar</w:t>
      </w:r>
      <w:r w:rsidR="005F7A05">
        <w:rPr>
          <w:rFonts w:ascii="LMSans10" w:hAnsi="LMSans10"/>
          <w:b/>
          <w:bCs/>
          <w:sz w:val="22"/>
          <w:szCs w:val="22"/>
        </w:rPr>
        <w:t>,</w:t>
      </w:r>
      <w:bookmarkStart w:id="0" w:name="_GoBack"/>
      <w:bookmarkEnd w:id="0"/>
      <w:r>
        <w:t xml:space="preserve"> </w:t>
      </w:r>
      <w:r>
        <w:rPr>
          <w:rFonts w:ascii="LMSans10" w:hAnsi="LMSans10"/>
          <w:i/>
          <w:iCs/>
          <w:sz w:val="22"/>
          <w:szCs w:val="22"/>
        </w:rPr>
        <w:t xml:space="preserve">Denison University, </w:t>
      </w:r>
      <w:r>
        <w:rPr>
          <w:rFonts w:ascii="LMSans10" w:hAnsi="LMSans10"/>
          <w:sz w:val="22"/>
          <w:szCs w:val="22"/>
        </w:rPr>
        <w:t>Granville, OH.</w:t>
      </w:r>
      <w:r w:rsidR="005F7A05">
        <w:rPr>
          <w:rFonts w:ascii="LMSans10" w:hAnsi="LMSans10"/>
          <w:sz w:val="22"/>
          <w:szCs w:val="22"/>
        </w:rPr>
        <w:t xml:space="preserve"> January 2018 – May 2018 </w:t>
      </w:r>
      <w:r>
        <w:rPr>
          <w:rFonts w:ascii="LMSans10" w:hAnsi="LMSans10"/>
          <w:sz w:val="22"/>
          <w:szCs w:val="22"/>
        </w:rPr>
        <w:br/>
      </w:r>
      <w:r>
        <w:rPr>
          <w:rFonts w:ascii="LMSans10" w:hAnsi="LMSans10"/>
          <w:sz w:val="20"/>
          <w:szCs w:val="20"/>
        </w:rPr>
        <w:t>Led a team of students in modeling different metrics of space usage in order to identify the strengths and weaknesses of Denison’s current Academic Course Grid.</w:t>
      </w:r>
      <w:r>
        <w:rPr>
          <w:rFonts w:ascii="MarVoSym" w:hAnsi="MarVoSym"/>
          <w:color w:val="3872B2"/>
          <w:sz w:val="20"/>
          <w:szCs w:val="20"/>
        </w:rPr>
        <w:t xml:space="preserve"> </w:t>
      </w:r>
      <w:r>
        <w:rPr>
          <w:rFonts w:ascii="LMSans10" w:hAnsi="LMSans10"/>
          <w:sz w:val="20"/>
          <w:szCs w:val="20"/>
        </w:rPr>
        <w:t xml:space="preserve">Made recommendations to Denison’s Registrar and Provost office on how to improve the Course </w:t>
      </w:r>
    </w:p>
    <w:p w:rsidR="00BB53F6" w:rsidRDefault="00BB53F6" w:rsidP="00BB53F6">
      <w:pPr>
        <w:pStyle w:val="NormalWeb"/>
      </w:pPr>
      <w:r>
        <w:rPr>
          <w:rFonts w:ascii="LMSans10" w:hAnsi="LMSans10"/>
          <w:sz w:val="20"/>
          <w:szCs w:val="20"/>
        </w:rPr>
        <w:t xml:space="preserve">Grid such as adding new time slots for certain departments. </w:t>
      </w:r>
    </w:p>
    <w:p w:rsidR="00BB53F6" w:rsidRPr="00BB53F6" w:rsidRDefault="00BB53F6" w:rsidP="00BB53F6">
      <w:p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</w:p>
    <w:p w:rsidR="00BB53F6" w:rsidRPr="00D72067" w:rsidRDefault="00BB53F6" w:rsidP="00D72067">
      <w:pPr>
        <w:spacing w:before="100" w:beforeAutospacing="1" w:after="100" w:afterAutospacing="1"/>
        <w:rPr>
          <w:rFonts w:eastAsia="Times New Roman" w:cstheme="minorHAnsi"/>
        </w:rPr>
      </w:pPr>
    </w:p>
    <w:p w:rsidR="000C4847" w:rsidRDefault="000C4847" w:rsidP="00D72067"/>
    <w:sectPr w:rsidR="000C4847" w:rsidSect="00111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MSans10">
    <w:altName w:val="Cambria"/>
    <w:panose1 w:val="020B0604020202020204"/>
    <w:charset w:val="00"/>
    <w:family w:val="roman"/>
    <w:notTrueType/>
    <w:pitch w:val="default"/>
  </w:font>
  <w:font w:name="MarVoSym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F48BA"/>
    <w:multiLevelType w:val="hybridMultilevel"/>
    <w:tmpl w:val="82823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877D7"/>
    <w:multiLevelType w:val="hybridMultilevel"/>
    <w:tmpl w:val="AEC0A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67"/>
    <w:rsid w:val="000C4847"/>
    <w:rsid w:val="00111D0D"/>
    <w:rsid w:val="00287671"/>
    <w:rsid w:val="005F7A05"/>
    <w:rsid w:val="00687948"/>
    <w:rsid w:val="00BB53F6"/>
    <w:rsid w:val="00D7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F29A1"/>
  <w15:chartTrackingRefBased/>
  <w15:docId w15:val="{8F21FD83-BB1C-964A-8116-F988E76EE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0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206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5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16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buehle_e1</dc:creator>
  <cp:keywords/>
  <dc:description/>
  <cp:lastModifiedBy>buehle_e1</cp:lastModifiedBy>
  <cp:revision>2</cp:revision>
  <dcterms:created xsi:type="dcterms:W3CDTF">2018-08-16T22:04:00Z</dcterms:created>
  <dcterms:modified xsi:type="dcterms:W3CDTF">2018-08-21T15:23:00Z</dcterms:modified>
</cp:coreProperties>
</file>