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67A96" w14:textId="77777777" w:rsidR="00030D19" w:rsidRPr="00E30614" w:rsidRDefault="00030D19" w:rsidP="00F129C5">
      <w:pPr>
        <w:spacing w:before="100" w:beforeAutospacing="1" w:after="100" w:afterAutospacing="1" w:line="330" w:lineRule="atLeast"/>
        <w:ind w:left="2694"/>
        <w:rPr>
          <w:rFonts w:ascii="Times New Roman" w:eastAsia="Times New Roman" w:hAnsi="Times New Roman" w:cs="Times New Roman"/>
          <w:b/>
          <w:bCs/>
          <w:color w:val="1F1F1F"/>
          <w:sz w:val="23"/>
          <w:szCs w:val="23"/>
          <w:lang w:eastAsia="ru-RU"/>
        </w:rPr>
      </w:pPr>
      <w:r w:rsidRPr="00E30614">
        <w:rPr>
          <w:rFonts w:ascii="Times New Roman" w:eastAsia="Times New Roman" w:hAnsi="Times New Roman" w:cs="Times New Roman"/>
          <w:b/>
          <w:bCs/>
          <w:color w:val="1F1F1F"/>
          <w:sz w:val="23"/>
          <w:szCs w:val="23"/>
          <w:lang w:eastAsia="ru-RU"/>
        </w:rPr>
        <w:t>Договор публичной оферты</w:t>
      </w:r>
    </w:p>
    <w:p w14:paraId="747A6EC3" w14:textId="77777777" w:rsidR="00030D19" w:rsidRPr="00EF10D5" w:rsidRDefault="00F129C5" w:rsidP="00F129C5">
      <w:pPr>
        <w:shd w:val="clear" w:color="auto" w:fill="FFFFFF"/>
        <w:spacing w:before="60" w:after="60" w:line="30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Внимательно ознакомьтесь</w:t>
      </w:r>
      <w:r w:rsidR="00030D19" w:rsidRPr="00EF10D5">
        <w:rPr>
          <w:rFonts w:ascii="Arial" w:eastAsia="Times New Roman" w:hAnsi="Arial" w:cs="Arial"/>
          <w:color w:val="000000" w:themeColor="text1"/>
          <w:sz w:val="20"/>
          <w:szCs w:val="20"/>
          <w:lang w:eastAsia="ru-RU"/>
        </w:rPr>
        <w:t xml:space="preserve"> </w:t>
      </w:r>
      <w:r w:rsidRPr="00F129C5">
        <w:rPr>
          <w:rFonts w:ascii="Arial" w:eastAsia="Times New Roman" w:hAnsi="Arial" w:cs="Arial"/>
          <w:color w:val="000000" w:themeColor="text1"/>
          <w:sz w:val="20"/>
          <w:szCs w:val="20"/>
          <w:lang w:eastAsia="ru-RU"/>
        </w:rPr>
        <w:t>со следующими Правилами, касающимися использования информации, размещенной на данном сайте.</w:t>
      </w:r>
      <w:r>
        <w:rPr>
          <w:rFonts w:ascii="Arial" w:eastAsia="Times New Roman" w:hAnsi="Arial" w:cs="Arial"/>
          <w:color w:val="000000" w:themeColor="text1"/>
          <w:sz w:val="20"/>
          <w:szCs w:val="20"/>
          <w:lang w:eastAsia="ru-RU"/>
        </w:rPr>
        <w:t xml:space="preserve"> </w:t>
      </w:r>
      <w:r w:rsidRPr="00F129C5">
        <w:rPr>
          <w:rFonts w:ascii="Arial" w:eastAsia="Times New Roman" w:hAnsi="Arial" w:cs="Arial"/>
          <w:color w:val="000000" w:themeColor="text1"/>
          <w:sz w:val="20"/>
          <w:szCs w:val="20"/>
          <w:lang w:eastAsia="ru-RU"/>
        </w:rPr>
        <w:t>Используя информацию, размещенную на данном сайте, а также посещая его, Вы подтверждаете факт ознакомления с настоящим заявлением и Правилами, и выражаете согласие с его условиями.</w:t>
      </w:r>
      <w:r>
        <w:rPr>
          <w:rFonts w:ascii="Arial" w:eastAsia="Times New Roman" w:hAnsi="Arial" w:cs="Arial"/>
          <w:color w:val="000000" w:themeColor="text1"/>
          <w:sz w:val="20"/>
          <w:szCs w:val="20"/>
          <w:lang w:eastAsia="ru-RU"/>
        </w:rPr>
        <w:t xml:space="preserve"> </w:t>
      </w:r>
      <w:r w:rsidR="00030D19" w:rsidRPr="00EF10D5">
        <w:rPr>
          <w:rFonts w:ascii="Arial" w:eastAsia="Times New Roman" w:hAnsi="Arial" w:cs="Arial"/>
          <w:color w:val="000000" w:themeColor="text1"/>
          <w:sz w:val="20"/>
          <w:szCs w:val="20"/>
          <w:lang w:eastAsia="ru-RU"/>
        </w:rPr>
        <w:t>В случае если вы не согласны с каким-либо пунктом оферты, Вам предлагаетс</w:t>
      </w:r>
      <w:r w:rsidR="005C4036" w:rsidRPr="00EF10D5">
        <w:rPr>
          <w:rFonts w:ascii="Arial" w:eastAsia="Times New Roman" w:hAnsi="Arial" w:cs="Arial"/>
          <w:color w:val="000000" w:themeColor="text1"/>
          <w:sz w:val="20"/>
          <w:szCs w:val="20"/>
          <w:lang w:eastAsia="ru-RU"/>
        </w:rPr>
        <w:t>я отказаться от покупки Товаров,  предоставляемых Продавцом, и не совершать действий, указанных</w:t>
      </w:r>
      <w:r w:rsidR="00366A93" w:rsidRPr="00EF10D5">
        <w:rPr>
          <w:rFonts w:ascii="Arial" w:eastAsia="Times New Roman" w:hAnsi="Arial" w:cs="Arial"/>
          <w:color w:val="000000" w:themeColor="text1"/>
          <w:sz w:val="20"/>
          <w:szCs w:val="20"/>
          <w:lang w:eastAsia="ru-RU"/>
        </w:rPr>
        <w:t xml:space="preserve"> в п. 2.2</w:t>
      </w:r>
      <w:r w:rsidR="005C4036" w:rsidRPr="00EF10D5">
        <w:rPr>
          <w:rFonts w:ascii="Arial" w:eastAsia="Times New Roman" w:hAnsi="Arial" w:cs="Arial"/>
          <w:color w:val="000000" w:themeColor="text1"/>
          <w:sz w:val="20"/>
          <w:szCs w:val="20"/>
          <w:lang w:eastAsia="ru-RU"/>
        </w:rPr>
        <w:t>. настоящей Оферты.</w:t>
      </w:r>
    </w:p>
    <w:p w14:paraId="157EF445" w14:textId="30DC617C" w:rsidR="00D15B24" w:rsidRDefault="00A43D39" w:rsidP="583BF8AA">
      <w:pPr>
        <w:spacing w:before="100" w:beforeAutospacing="1" w:after="100" w:afterAutospacing="1" w:line="330" w:lineRule="atLeast"/>
        <w:ind w:left="426"/>
        <w:rPr>
          <w:rFonts w:ascii="Arial,Times New Roman" w:eastAsia="Arial,Times New Roman" w:hAnsi="Arial,Times New Roman" w:cs="Arial,Times New Roman"/>
          <w:color w:val="000000" w:themeColor="text1"/>
          <w:sz w:val="20"/>
          <w:szCs w:val="20"/>
          <w:lang w:eastAsia="ru-RU"/>
        </w:rPr>
      </w:pPr>
      <w:r>
        <w:rPr>
          <w:rFonts w:ascii="Arial" w:eastAsia="Arial" w:hAnsi="Arial" w:cs="Arial"/>
          <w:color w:val="000000" w:themeColor="text1"/>
          <w:sz w:val="20"/>
          <w:szCs w:val="20"/>
          <w:lang w:eastAsia="ru-RU"/>
        </w:rPr>
        <w:t>И</w:t>
      </w:r>
      <w:r w:rsidRPr="367D3D49">
        <w:rPr>
          <w:rFonts w:ascii="Arial" w:eastAsia="Arial" w:hAnsi="Arial" w:cs="Arial"/>
          <w:color w:val="000000" w:themeColor="text1"/>
          <w:sz w:val="20"/>
          <w:szCs w:val="20"/>
          <w:lang w:eastAsia="ru-RU"/>
        </w:rPr>
        <w:t>нтернет-сайт</w:t>
      </w:r>
      <w:r w:rsidR="00B50FFE" w:rsidRPr="367D3D49">
        <w:rPr>
          <w:rFonts w:ascii="Arial" w:eastAsia="Arial" w:hAnsi="Arial" w:cs="Arial"/>
          <w:color w:val="000000" w:themeColor="text1"/>
          <w:sz w:val="20"/>
          <w:szCs w:val="20"/>
          <w:lang w:eastAsia="ru-RU"/>
        </w:rPr>
        <w:t xml:space="preserve"> систем видеонаблюдения «Видео Интеграция», расположенн</w:t>
      </w:r>
      <w:r w:rsidR="00E30614" w:rsidRPr="367D3D49">
        <w:rPr>
          <w:rFonts w:ascii="Arial" w:eastAsia="Arial" w:hAnsi="Arial" w:cs="Arial"/>
          <w:color w:val="000000" w:themeColor="text1"/>
          <w:sz w:val="20"/>
          <w:szCs w:val="20"/>
          <w:lang w:eastAsia="ru-RU"/>
        </w:rPr>
        <w:t>ый</w:t>
      </w:r>
      <w:r w:rsidR="00B50FFE" w:rsidRPr="367D3D49">
        <w:rPr>
          <w:rFonts w:ascii="Arial" w:eastAsia="Arial" w:hAnsi="Arial" w:cs="Arial"/>
          <w:color w:val="000000" w:themeColor="text1"/>
          <w:sz w:val="20"/>
          <w:szCs w:val="20"/>
          <w:lang w:eastAsia="ru-RU"/>
        </w:rPr>
        <w:t xml:space="preserve"> на доменном имени www.</w:t>
      </w:r>
      <w:r w:rsidR="0097123F" w:rsidRPr="0097123F">
        <w:rPr>
          <w:rFonts w:ascii="Arial" w:eastAsia="Arial" w:hAnsi="Arial" w:cs="Arial"/>
          <w:color w:val="000000" w:themeColor="text1"/>
          <w:sz w:val="20"/>
          <w:szCs w:val="20"/>
          <w:lang w:eastAsia="ru-RU"/>
        </w:rPr>
        <w:t>vinteg.ru</w:t>
      </w:r>
      <w:r w:rsidR="00B50FFE" w:rsidRPr="367D3D49">
        <w:rPr>
          <w:rFonts w:ascii="Arial" w:eastAsia="Arial" w:hAnsi="Arial" w:cs="Arial"/>
          <w:color w:val="000000" w:themeColor="text1"/>
          <w:sz w:val="20"/>
          <w:szCs w:val="20"/>
          <w:lang w:eastAsia="ru-RU"/>
        </w:rPr>
        <w:t>,</w:t>
      </w:r>
      <w:r w:rsidR="00E30614" w:rsidRPr="367D3D49">
        <w:rPr>
          <w:rFonts w:ascii="Arial" w:eastAsia="Arial" w:hAnsi="Arial" w:cs="Arial"/>
          <w:color w:val="000000" w:themeColor="text1"/>
          <w:sz w:val="20"/>
          <w:szCs w:val="20"/>
          <w:lang w:eastAsia="ru-RU"/>
        </w:rPr>
        <w:t xml:space="preserve"> публикует Публичную оферту о продаже товара</w:t>
      </w:r>
      <w:r>
        <w:rPr>
          <w:rFonts w:ascii="Arial" w:eastAsia="Arial" w:hAnsi="Arial" w:cs="Arial"/>
          <w:color w:val="000000" w:themeColor="text1"/>
          <w:sz w:val="20"/>
          <w:szCs w:val="20"/>
          <w:lang w:eastAsia="ru-RU"/>
        </w:rPr>
        <w:t xml:space="preserve"> и услуг</w:t>
      </w:r>
      <w:r w:rsidR="00E30614" w:rsidRPr="367D3D49">
        <w:rPr>
          <w:rFonts w:ascii="Arial" w:eastAsia="Arial" w:hAnsi="Arial" w:cs="Arial"/>
          <w:color w:val="000000" w:themeColor="text1"/>
          <w:sz w:val="20"/>
          <w:szCs w:val="20"/>
          <w:lang w:eastAsia="ru-RU"/>
        </w:rPr>
        <w:t>. П</w:t>
      </w:r>
      <w:r w:rsidR="00451379" w:rsidRPr="367D3D49">
        <w:rPr>
          <w:rFonts w:ascii="Arial" w:eastAsia="Arial" w:hAnsi="Arial" w:cs="Arial"/>
          <w:color w:val="000000" w:themeColor="text1"/>
          <w:sz w:val="20"/>
          <w:szCs w:val="20"/>
          <w:lang w:eastAsia="ru-RU"/>
        </w:rPr>
        <w:t>редставл</w:t>
      </w:r>
      <w:r w:rsidR="00E30614" w:rsidRPr="367D3D49">
        <w:rPr>
          <w:rFonts w:ascii="Arial" w:eastAsia="Arial" w:hAnsi="Arial" w:cs="Arial"/>
          <w:color w:val="000000" w:themeColor="text1"/>
          <w:sz w:val="20"/>
          <w:szCs w:val="20"/>
          <w:lang w:eastAsia="ru-RU"/>
        </w:rPr>
        <w:t>яет</w:t>
      </w:r>
      <w:r w:rsidR="00451379" w:rsidRPr="367D3D49">
        <w:rPr>
          <w:rFonts w:ascii="Arial" w:eastAsia="Arial" w:hAnsi="Arial" w:cs="Arial"/>
          <w:color w:val="000000" w:themeColor="text1"/>
          <w:sz w:val="20"/>
          <w:szCs w:val="20"/>
          <w:lang w:eastAsia="ru-RU"/>
        </w:rPr>
        <w:t xml:space="preserve"> информац</w:t>
      </w:r>
      <w:r w:rsidR="00E30614" w:rsidRPr="367D3D49">
        <w:rPr>
          <w:rFonts w:ascii="Arial" w:eastAsia="Arial" w:hAnsi="Arial" w:cs="Arial"/>
          <w:color w:val="000000" w:themeColor="text1"/>
          <w:sz w:val="20"/>
          <w:szCs w:val="20"/>
          <w:lang w:eastAsia="ru-RU"/>
        </w:rPr>
        <w:t>ию</w:t>
      </w:r>
      <w:r w:rsidR="00451379" w:rsidRPr="367D3D49">
        <w:rPr>
          <w:rFonts w:ascii="Arial" w:eastAsia="Arial" w:hAnsi="Arial" w:cs="Arial"/>
          <w:color w:val="000000" w:themeColor="text1"/>
          <w:sz w:val="20"/>
          <w:szCs w:val="20"/>
          <w:lang w:eastAsia="ru-RU"/>
        </w:rPr>
        <w:t xml:space="preserve"> о товарах и оказываемых услугах на условиях, оговоренных ниже. Информация о товаре предоставляется всем пользователям </w:t>
      </w:r>
      <w:r w:rsidRPr="367D3D49">
        <w:rPr>
          <w:rFonts w:ascii="Arial" w:eastAsia="Arial" w:hAnsi="Arial" w:cs="Arial"/>
          <w:color w:val="000000" w:themeColor="text1"/>
          <w:sz w:val="20"/>
          <w:szCs w:val="20"/>
          <w:lang w:eastAsia="ru-RU"/>
        </w:rPr>
        <w:t>интернет-сайт</w:t>
      </w:r>
      <w:r>
        <w:rPr>
          <w:rFonts w:ascii="Arial" w:eastAsia="Arial" w:hAnsi="Arial" w:cs="Arial"/>
          <w:color w:val="000000" w:themeColor="text1"/>
          <w:sz w:val="20"/>
          <w:szCs w:val="20"/>
          <w:lang w:eastAsia="ru-RU"/>
        </w:rPr>
        <w:t>а</w:t>
      </w:r>
      <w:r w:rsidR="005629EA" w:rsidRPr="367D3D49">
        <w:rPr>
          <w:rFonts w:ascii="Arial,Times New Roman" w:eastAsia="Arial,Times New Roman" w:hAnsi="Arial,Times New Roman" w:cs="Arial,Times New Roman"/>
          <w:color w:val="000000" w:themeColor="text1"/>
          <w:sz w:val="20"/>
          <w:szCs w:val="20"/>
          <w:lang w:eastAsia="ru-RU"/>
        </w:rPr>
        <w:t xml:space="preserve"> </w:t>
      </w:r>
      <w:r w:rsidR="00451379" w:rsidRPr="367D3D49">
        <w:rPr>
          <w:rFonts w:ascii="Arial" w:eastAsia="Arial" w:hAnsi="Arial" w:cs="Arial"/>
          <w:color w:val="000000" w:themeColor="text1"/>
          <w:sz w:val="20"/>
          <w:szCs w:val="20"/>
          <w:lang w:eastAsia="ru-RU"/>
        </w:rPr>
        <w:t>с целью ознакомления их с товарами, их потребительскими качествами, возможностями использования и условиями приобретения.</w:t>
      </w:r>
      <w:r w:rsidR="00F14F00" w:rsidRPr="367D3D49">
        <w:rPr>
          <w:rFonts w:ascii="Tahoma" w:eastAsia="Tahoma" w:hAnsi="Tahoma" w:cs="Tahoma"/>
          <w:color w:val="999999"/>
          <w:shd w:val="clear" w:color="auto" w:fill="FFFFFF"/>
        </w:rPr>
        <w:t xml:space="preserve"> </w:t>
      </w:r>
      <w:r w:rsidR="00F14F00" w:rsidRPr="367D3D49">
        <w:rPr>
          <w:rFonts w:ascii="Arial" w:eastAsia="Arial" w:hAnsi="Arial" w:cs="Arial"/>
          <w:color w:val="000000" w:themeColor="text1"/>
          <w:sz w:val="20"/>
          <w:szCs w:val="20"/>
          <w:lang w:eastAsia="ru-RU"/>
        </w:rPr>
        <w:t>Обращаем ваше внимание на то, что данный интернет-сайт носит исключительно информационный характер, вся информация носит</w:t>
      </w:r>
      <w:r w:rsidR="00F14F00" w:rsidRPr="367D3D49">
        <w:rPr>
          <w:rFonts w:ascii="Arial,Times New Roman" w:eastAsia="Arial,Times New Roman" w:hAnsi="Arial,Times New Roman" w:cs="Arial,Times New Roman"/>
          <w:color w:val="000000" w:themeColor="text1"/>
          <w:sz w:val="20"/>
          <w:szCs w:val="20"/>
          <w:lang w:eastAsia="ru-RU"/>
        </w:rPr>
        <w:t> </w:t>
      </w:r>
      <w:r w:rsidR="00F14F00" w:rsidRPr="367D3D49">
        <w:rPr>
          <w:rFonts w:ascii="Arial" w:eastAsia="Arial" w:hAnsi="Arial" w:cs="Arial"/>
          <w:color w:val="000000" w:themeColor="text1"/>
          <w:sz w:val="20"/>
          <w:szCs w:val="20"/>
          <w:lang w:eastAsia="ru-RU"/>
        </w:rPr>
        <w:t>ознакомительный характер</w:t>
      </w:r>
      <w:r w:rsidR="00F14F00" w:rsidRPr="367D3D49">
        <w:rPr>
          <w:rFonts w:ascii="Arial,Times New Roman" w:eastAsia="Arial,Times New Roman" w:hAnsi="Arial,Times New Roman" w:cs="Arial,Times New Roman"/>
          <w:color w:val="000000" w:themeColor="text1"/>
          <w:sz w:val="20"/>
          <w:szCs w:val="20"/>
          <w:lang w:eastAsia="ru-RU"/>
        </w:rPr>
        <w:t> </w:t>
      </w:r>
      <w:r w:rsidR="00F14F00" w:rsidRPr="367D3D49">
        <w:rPr>
          <w:rFonts w:ascii="Arial" w:eastAsia="Arial" w:hAnsi="Arial" w:cs="Arial"/>
          <w:color w:val="000000" w:themeColor="text1"/>
          <w:sz w:val="20"/>
          <w:szCs w:val="20"/>
          <w:lang w:eastAsia="ru-RU"/>
        </w:rPr>
        <w:t xml:space="preserve">и ни при каких условиях не является публичной офертой, определяемой положениями Статьи 437 Гражданского кодекса РФ. Получить более </w:t>
      </w:r>
      <w:r w:rsidR="00D15B24" w:rsidRPr="367D3D49">
        <w:rPr>
          <w:rFonts w:ascii="Arial" w:eastAsia="Arial" w:hAnsi="Arial" w:cs="Arial"/>
          <w:color w:val="000000" w:themeColor="text1"/>
          <w:sz w:val="20"/>
          <w:szCs w:val="20"/>
          <w:lang w:eastAsia="ru-RU"/>
        </w:rPr>
        <w:t>точную</w:t>
      </w:r>
      <w:r w:rsidR="00F14F00" w:rsidRPr="367D3D49">
        <w:rPr>
          <w:rFonts w:ascii="Arial" w:eastAsia="Arial" w:hAnsi="Arial" w:cs="Arial"/>
          <w:color w:val="000000" w:themeColor="text1"/>
          <w:sz w:val="20"/>
          <w:szCs w:val="20"/>
          <w:lang w:eastAsia="ru-RU"/>
        </w:rPr>
        <w:t xml:space="preserve"> информацию Вы можете </w:t>
      </w:r>
      <w:r w:rsidR="00D15B24" w:rsidRPr="367D3D49">
        <w:rPr>
          <w:rFonts w:ascii="Arial" w:eastAsia="Arial" w:hAnsi="Arial" w:cs="Arial"/>
          <w:color w:val="000000" w:themeColor="text1"/>
          <w:sz w:val="20"/>
          <w:szCs w:val="20"/>
          <w:lang w:eastAsia="ru-RU"/>
        </w:rPr>
        <w:t>несколькими способами:</w:t>
      </w:r>
    </w:p>
    <w:p w14:paraId="3C25606B" w14:textId="3BA9531A" w:rsidR="00D15B24" w:rsidRPr="00D15B24" w:rsidRDefault="00A43D39" w:rsidP="583BF8AA">
      <w:pPr>
        <w:pStyle w:val="a6"/>
        <w:numPr>
          <w:ilvl w:val="0"/>
          <w:numId w:val="19"/>
        </w:numPr>
        <w:spacing w:before="100" w:beforeAutospacing="1" w:after="100" w:afterAutospacing="1" w:line="330" w:lineRule="atLeast"/>
        <w:rPr>
          <w:rFonts w:ascii="Arial,Times New Roman" w:eastAsia="Arial,Times New Roman" w:hAnsi="Arial,Times New Roman" w:cs="Arial,Times New Roman"/>
          <w:color w:val="000000" w:themeColor="text1"/>
          <w:sz w:val="20"/>
          <w:szCs w:val="20"/>
          <w:lang w:eastAsia="ru-RU"/>
        </w:rPr>
      </w:pPr>
      <w:r>
        <w:rPr>
          <w:rFonts w:ascii="Arial" w:eastAsia="Arial" w:hAnsi="Arial" w:cs="Arial"/>
          <w:color w:val="000000" w:themeColor="text1"/>
          <w:sz w:val="20"/>
          <w:szCs w:val="20"/>
          <w:lang w:eastAsia="ru-RU"/>
        </w:rPr>
        <w:t>Позвонив к нам по телефону:</w:t>
      </w:r>
      <w:r w:rsidR="0097123F">
        <w:rPr>
          <w:rFonts w:ascii="Arial" w:eastAsia="Arial" w:hAnsi="Arial" w:cs="Arial"/>
          <w:color w:val="000000" w:themeColor="text1"/>
          <w:sz w:val="20"/>
          <w:szCs w:val="20"/>
          <w:lang w:eastAsia="ru-RU"/>
        </w:rPr>
        <w:t xml:space="preserve"> +7 916 23 55 444</w:t>
      </w:r>
    </w:p>
    <w:p w14:paraId="69238369" w14:textId="77777777" w:rsidR="00D15B24" w:rsidRDefault="00D15B24" w:rsidP="00D15B24">
      <w:pPr>
        <w:pStyle w:val="a6"/>
        <w:numPr>
          <w:ilvl w:val="0"/>
          <w:numId w:val="19"/>
        </w:numPr>
        <w:spacing w:before="100" w:beforeAutospacing="1" w:after="100" w:afterAutospacing="1" w:line="330" w:lineRule="atLeast"/>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В</w:t>
      </w:r>
      <w:r w:rsidRPr="00D15B24">
        <w:rPr>
          <w:rFonts w:ascii="Arial" w:eastAsia="Times New Roman" w:hAnsi="Arial" w:cs="Arial"/>
          <w:color w:val="000000" w:themeColor="text1"/>
          <w:sz w:val="20"/>
          <w:szCs w:val="20"/>
          <w:lang w:eastAsia="ru-RU"/>
        </w:rPr>
        <w:t>оспользоваться заказом обратного звонка</w:t>
      </w:r>
    </w:p>
    <w:p w14:paraId="69AFABBB" w14:textId="6C613034" w:rsidR="00D15B24" w:rsidRPr="00D15B24" w:rsidRDefault="367D3D49" w:rsidP="367D3D49">
      <w:pPr>
        <w:pStyle w:val="a6"/>
        <w:numPr>
          <w:ilvl w:val="0"/>
          <w:numId w:val="19"/>
        </w:numPr>
        <w:spacing w:before="100" w:beforeAutospacing="1" w:after="100" w:afterAutospacing="1" w:line="330" w:lineRule="atLeast"/>
        <w:rPr>
          <w:rFonts w:ascii="Arial,Times New Roman" w:eastAsia="Arial,Times New Roman" w:hAnsi="Arial,Times New Roman" w:cs="Arial,Times New Roman"/>
          <w:color w:val="000000" w:themeColor="text1"/>
          <w:sz w:val="20"/>
          <w:szCs w:val="20"/>
          <w:lang w:eastAsia="ru-RU"/>
        </w:rPr>
      </w:pPr>
      <w:r w:rsidRPr="367D3D49">
        <w:rPr>
          <w:rFonts w:ascii="Arial" w:eastAsia="Arial" w:hAnsi="Arial" w:cs="Arial"/>
          <w:color w:val="000000" w:themeColor="text1"/>
          <w:sz w:val="20"/>
          <w:szCs w:val="20"/>
          <w:lang w:eastAsia="ru-RU"/>
        </w:rPr>
        <w:t>Заполн</w:t>
      </w:r>
      <w:r w:rsidR="0097123F">
        <w:rPr>
          <w:rFonts w:ascii="Arial" w:eastAsia="Arial" w:hAnsi="Arial" w:cs="Arial"/>
          <w:color w:val="000000" w:themeColor="text1"/>
          <w:sz w:val="20"/>
          <w:szCs w:val="20"/>
          <w:lang w:eastAsia="ru-RU"/>
        </w:rPr>
        <w:t xml:space="preserve">ить форму обращения на странице </w:t>
      </w:r>
      <w:r w:rsidRPr="367D3D49">
        <w:rPr>
          <w:rFonts w:ascii="Arial" w:eastAsia="Arial" w:hAnsi="Arial" w:cs="Arial"/>
          <w:color w:val="000000" w:themeColor="text1"/>
          <w:sz w:val="20"/>
          <w:szCs w:val="20"/>
          <w:lang w:eastAsia="ru-RU"/>
        </w:rPr>
        <w:t>сайта.</w:t>
      </w:r>
    </w:p>
    <w:p w14:paraId="4E9967BC" w14:textId="77777777" w:rsidR="00E30614" w:rsidRPr="00E30614" w:rsidRDefault="00366A93" w:rsidP="00D15B24">
      <w:pPr>
        <w:spacing w:before="100" w:beforeAutospacing="1" w:after="100" w:afterAutospacing="1" w:line="330" w:lineRule="atLeast"/>
        <w:ind w:left="426"/>
        <w:rPr>
          <w:rFonts w:ascii="Times New Roman" w:eastAsia="Times New Roman" w:hAnsi="Times New Roman" w:cs="Times New Roman"/>
          <w:b/>
          <w:bCs/>
          <w:color w:val="1F1F1F"/>
          <w:sz w:val="23"/>
          <w:szCs w:val="23"/>
          <w:lang w:eastAsia="ru-RU"/>
        </w:rPr>
      </w:pPr>
      <w:r w:rsidRPr="00366A93">
        <w:rPr>
          <w:rFonts w:ascii="Times New Roman" w:eastAsia="Times New Roman" w:hAnsi="Times New Roman" w:cs="Times New Roman"/>
          <w:b/>
          <w:bCs/>
          <w:color w:val="1F1F1F"/>
          <w:sz w:val="23"/>
          <w:szCs w:val="23"/>
          <w:lang w:eastAsia="ru-RU"/>
        </w:rPr>
        <w:t>1.</w:t>
      </w:r>
      <w:r>
        <w:rPr>
          <w:rFonts w:ascii="Times New Roman" w:eastAsia="Times New Roman" w:hAnsi="Times New Roman" w:cs="Times New Roman"/>
          <w:b/>
          <w:bCs/>
          <w:color w:val="1F1F1F"/>
          <w:sz w:val="23"/>
          <w:szCs w:val="23"/>
          <w:lang w:eastAsia="ru-RU"/>
        </w:rPr>
        <w:t xml:space="preserve"> </w:t>
      </w:r>
      <w:r w:rsidR="00290518" w:rsidRPr="00366A93">
        <w:rPr>
          <w:rFonts w:ascii="Times New Roman" w:eastAsia="Times New Roman" w:hAnsi="Times New Roman" w:cs="Times New Roman"/>
          <w:b/>
          <w:bCs/>
          <w:color w:val="1F1F1F"/>
          <w:sz w:val="23"/>
          <w:szCs w:val="23"/>
          <w:lang w:eastAsia="ru-RU"/>
        </w:rPr>
        <w:t>Определение терминов</w:t>
      </w:r>
    </w:p>
    <w:p w14:paraId="0DC79DA0" w14:textId="69E5D965" w:rsidR="00E30614" w:rsidRPr="00EF10D5" w:rsidRDefault="005C4036" w:rsidP="00EF10D5">
      <w:pPr>
        <w:spacing w:after="0" w:line="330" w:lineRule="atLeast"/>
        <w:ind w:left="426"/>
        <w:rPr>
          <w:rFonts w:ascii="Arial" w:eastAsia="Times New Roman" w:hAnsi="Arial" w:cs="Arial"/>
          <w:color w:val="000000" w:themeColor="text1"/>
          <w:sz w:val="20"/>
          <w:szCs w:val="20"/>
          <w:lang w:eastAsia="ru-RU"/>
        </w:rPr>
      </w:pPr>
      <w:r w:rsidRPr="00EF10D5">
        <w:rPr>
          <w:rFonts w:ascii="Arial" w:eastAsia="Times New Roman" w:hAnsi="Arial" w:cs="Arial"/>
          <w:color w:val="000000" w:themeColor="text1"/>
          <w:sz w:val="20"/>
          <w:szCs w:val="20"/>
          <w:lang w:eastAsia="ru-RU"/>
        </w:rPr>
        <w:t>1</w:t>
      </w:r>
      <w:r w:rsidR="00E30614" w:rsidRPr="00EF10D5">
        <w:rPr>
          <w:rFonts w:ascii="Arial" w:eastAsia="Times New Roman" w:hAnsi="Arial" w:cs="Arial"/>
          <w:color w:val="000000" w:themeColor="text1"/>
          <w:sz w:val="20"/>
          <w:szCs w:val="20"/>
          <w:lang w:eastAsia="ru-RU"/>
        </w:rPr>
        <w:t xml:space="preserve">.1.Публичная оферта (далее – «Оферта») - публичное предложение Продавца, адресованное неопределенному кругу лиц, заключить с Продавцом договор купли-продажи товара </w:t>
      </w:r>
      <w:r w:rsidR="00A43D39">
        <w:rPr>
          <w:rFonts w:ascii="Arial" w:eastAsia="Times New Roman" w:hAnsi="Arial" w:cs="Arial"/>
          <w:color w:val="000000" w:themeColor="text1"/>
          <w:sz w:val="20"/>
          <w:szCs w:val="20"/>
          <w:lang w:eastAsia="ru-RU"/>
        </w:rPr>
        <w:t xml:space="preserve">и услуг </w:t>
      </w:r>
      <w:r w:rsidR="00E30614" w:rsidRPr="00EF10D5">
        <w:rPr>
          <w:rFonts w:ascii="Arial" w:eastAsia="Times New Roman" w:hAnsi="Arial" w:cs="Arial"/>
          <w:color w:val="000000" w:themeColor="text1"/>
          <w:sz w:val="20"/>
          <w:szCs w:val="20"/>
          <w:lang w:eastAsia="ru-RU"/>
        </w:rPr>
        <w:t>дистанционным способом (далее - «Договор») на условиях, содержащихся в настоящей Оферте, включая все Приложения.</w:t>
      </w:r>
    </w:p>
    <w:p w14:paraId="6006B0DE" w14:textId="0678E027" w:rsidR="00E30614" w:rsidRPr="00E30614" w:rsidRDefault="005C4036" w:rsidP="00EF10D5">
      <w:pPr>
        <w:spacing w:after="0" w:line="330" w:lineRule="atLeast"/>
        <w:ind w:left="426"/>
        <w:rPr>
          <w:rFonts w:ascii="Arial" w:eastAsia="Times New Roman" w:hAnsi="Arial" w:cs="Arial"/>
          <w:color w:val="000000" w:themeColor="text1"/>
          <w:sz w:val="20"/>
          <w:szCs w:val="20"/>
          <w:lang w:eastAsia="ru-RU"/>
        </w:rPr>
      </w:pPr>
      <w:r w:rsidRPr="00EF10D5">
        <w:rPr>
          <w:rFonts w:ascii="Arial" w:eastAsia="Times New Roman" w:hAnsi="Arial" w:cs="Arial"/>
          <w:color w:val="000000" w:themeColor="text1"/>
          <w:sz w:val="20"/>
          <w:szCs w:val="20"/>
          <w:lang w:eastAsia="ru-RU"/>
        </w:rPr>
        <w:t>1</w:t>
      </w:r>
      <w:r w:rsidR="00E30614" w:rsidRPr="00E30614">
        <w:rPr>
          <w:rFonts w:ascii="Arial" w:eastAsia="Times New Roman" w:hAnsi="Arial" w:cs="Arial"/>
          <w:color w:val="000000" w:themeColor="text1"/>
          <w:sz w:val="20"/>
          <w:szCs w:val="20"/>
          <w:lang w:eastAsia="ru-RU"/>
        </w:rPr>
        <w:t xml:space="preserve">.2. Заказ Товара </w:t>
      </w:r>
      <w:r w:rsidR="00A43D39">
        <w:rPr>
          <w:rFonts w:ascii="Arial" w:eastAsia="Times New Roman" w:hAnsi="Arial" w:cs="Arial"/>
          <w:color w:val="000000" w:themeColor="text1"/>
          <w:sz w:val="20"/>
          <w:szCs w:val="20"/>
          <w:lang w:eastAsia="ru-RU"/>
        </w:rPr>
        <w:t xml:space="preserve">и услуг </w:t>
      </w:r>
      <w:r w:rsidR="00E30614" w:rsidRPr="00E30614">
        <w:rPr>
          <w:rFonts w:ascii="Arial" w:eastAsia="Times New Roman" w:hAnsi="Arial" w:cs="Arial"/>
          <w:color w:val="000000" w:themeColor="text1"/>
          <w:sz w:val="20"/>
          <w:szCs w:val="20"/>
          <w:lang w:eastAsia="ru-RU"/>
        </w:rPr>
        <w:t xml:space="preserve">на сайте </w:t>
      </w:r>
      <w:proofErr w:type="gramStart"/>
      <w:r w:rsidR="00E30614" w:rsidRPr="00E30614">
        <w:rPr>
          <w:rFonts w:ascii="Arial" w:eastAsia="Times New Roman" w:hAnsi="Arial" w:cs="Arial"/>
          <w:color w:val="000000" w:themeColor="text1"/>
          <w:sz w:val="20"/>
          <w:szCs w:val="20"/>
          <w:lang w:eastAsia="ru-RU"/>
        </w:rPr>
        <w:t>Интернет-магазина</w:t>
      </w:r>
      <w:proofErr w:type="gramEnd"/>
      <w:r w:rsidR="00E30614" w:rsidRPr="00E30614">
        <w:rPr>
          <w:rFonts w:ascii="Arial" w:eastAsia="Times New Roman" w:hAnsi="Arial" w:cs="Arial"/>
          <w:color w:val="000000" w:themeColor="text1"/>
          <w:sz w:val="20"/>
          <w:szCs w:val="20"/>
          <w:lang w:eastAsia="ru-RU"/>
        </w:rPr>
        <w:t xml:space="preserve"> – позиции указанные Покупателем из ассортимента Товара</w:t>
      </w:r>
      <w:r w:rsidR="00A43D39">
        <w:rPr>
          <w:rFonts w:ascii="Arial" w:eastAsia="Times New Roman" w:hAnsi="Arial" w:cs="Arial"/>
          <w:color w:val="000000" w:themeColor="text1"/>
          <w:sz w:val="20"/>
          <w:szCs w:val="20"/>
          <w:lang w:eastAsia="ru-RU"/>
        </w:rPr>
        <w:t xml:space="preserve"> и услуг</w:t>
      </w:r>
      <w:r w:rsidR="00E30614" w:rsidRPr="00E30614">
        <w:rPr>
          <w:rFonts w:ascii="Arial" w:eastAsia="Times New Roman" w:hAnsi="Arial" w:cs="Arial"/>
          <w:color w:val="000000" w:themeColor="text1"/>
          <w:sz w:val="20"/>
          <w:szCs w:val="20"/>
          <w:lang w:eastAsia="ru-RU"/>
        </w:rPr>
        <w:t>, предложенного к продаже, при оформлении заявки на приобретение Товара</w:t>
      </w:r>
      <w:r w:rsidR="00A43D39">
        <w:rPr>
          <w:rFonts w:ascii="Arial" w:eastAsia="Times New Roman" w:hAnsi="Arial" w:cs="Arial"/>
          <w:color w:val="000000" w:themeColor="text1"/>
          <w:sz w:val="20"/>
          <w:szCs w:val="20"/>
          <w:lang w:eastAsia="ru-RU"/>
        </w:rPr>
        <w:t xml:space="preserve"> и услуг</w:t>
      </w:r>
      <w:r w:rsidR="00E30614" w:rsidRPr="00E30614">
        <w:rPr>
          <w:rFonts w:ascii="Arial" w:eastAsia="Times New Roman" w:hAnsi="Arial" w:cs="Arial"/>
          <w:color w:val="000000" w:themeColor="text1"/>
          <w:sz w:val="20"/>
          <w:szCs w:val="20"/>
          <w:lang w:eastAsia="ru-RU"/>
        </w:rPr>
        <w:t xml:space="preserve"> на сайте Интернет-магазина или через Оператора.</w:t>
      </w:r>
    </w:p>
    <w:p w14:paraId="6BB2D0BB" w14:textId="77777777" w:rsidR="00E30614" w:rsidRPr="00290518" w:rsidRDefault="00290518" w:rsidP="00366A93">
      <w:pPr>
        <w:spacing w:before="100" w:beforeAutospacing="1" w:after="100" w:afterAutospacing="1" w:line="330" w:lineRule="atLeast"/>
        <w:ind w:left="284"/>
        <w:rPr>
          <w:rFonts w:ascii="Arial" w:eastAsia="Times New Roman" w:hAnsi="Arial" w:cs="Arial"/>
          <w:b/>
          <w:color w:val="000000" w:themeColor="text1"/>
          <w:sz w:val="20"/>
          <w:szCs w:val="20"/>
          <w:lang w:eastAsia="ru-RU"/>
        </w:rPr>
      </w:pPr>
      <w:r>
        <w:rPr>
          <w:rFonts w:ascii="Arial" w:eastAsia="Times New Roman" w:hAnsi="Arial" w:cs="Arial"/>
          <w:b/>
          <w:color w:val="000000" w:themeColor="text1"/>
          <w:sz w:val="20"/>
          <w:szCs w:val="20"/>
          <w:lang w:eastAsia="ru-RU"/>
        </w:rPr>
        <w:t>2</w:t>
      </w:r>
      <w:r w:rsidRPr="00290518">
        <w:rPr>
          <w:rFonts w:ascii="Arial" w:eastAsia="Times New Roman" w:hAnsi="Arial" w:cs="Arial"/>
          <w:b/>
          <w:color w:val="000000" w:themeColor="text1"/>
          <w:sz w:val="20"/>
          <w:szCs w:val="20"/>
          <w:lang w:eastAsia="ru-RU"/>
        </w:rPr>
        <w:t>.</w:t>
      </w:r>
      <w:r w:rsidR="00366A93">
        <w:rPr>
          <w:rFonts w:ascii="Arial" w:eastAsia="Times New Roman" w:hAnsi="Arial" w:cs="Arial"/>
          <w:b/>
          <w:color w:val="000000" w:themeColor="text1"/>
          <w:sz w:val="20"/>
          <w:szCs w:val="20"/>
          <w:lang w:eastAsia="ru-RU"/>
        </w:rPr>
        <w:t xml:space="preserve"> </w:t>
      </w:r>
      <w:r w:rsidRPr="00290518">
        <w:rPr>
          <w:rFonts w:ascii="Times New Roman" w:eastAsia="Times New Roman" w:hAnsi="Times New Roman" w:cs="Times New Roman"/>
          <w:b/>
          <w:bCs/>
          <w:color w:val="1F1F1F"/>
          <w:sz w:val="23"/>
          <w:szCs w:val="23"/>
          <w:lang w:eastAsia="ru-RU"/>
        </w:rPr>
        <w:t>Общие положения.</w:t>
      </w:r>
    </w:p>
    <w:p w14:paraId="5E72B03E" w14:textId="0543AA20" w:rsidR="00A77FFE" w:rsidRDefault="005C4036"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2</w:t>
      </w:r>
      <w:r w:rsidR="00451379" w:rsidRPr="00451379">
        <w:rPr>
          <w:rFonts w:ascii="Arial" w:eastAsia="Times New Roman" w:hAnsi="Arial" w:cs="Arial"/>
          <w:color w:val="000000" w:themeColor="text1"/>
          <w:sz w:val="20"/>
          <w:szCs w:val="20"/>
          <w:lang w:eastAsia="ru-RU"/>
        </w:rPr>
        <w:t>.</w:t>
      </w:r>
      <w:r>
        <w:rPr>
          <w:rFonts w:ascii="Arial" w:eastAsia="Times New Roman" w:hAnsi="Arial" w:cs="Arial"/>
          <w:color w:val="000000" w:themeColor="text1"/>
          <w:sz w:val="20"/>
          <w:szCs w:val="20"/>
          <w:lang w:eastAsia="ru-RU"/>
        </w:rPr>
        <w:t>1</w:t>
      </w:r>
      <w:r w:rsidR="00451379" w:rsidRPr="00451379">
        <w:rPr>
          <w:rFonts w:ascii="Arial" w:eastAsia="Times New Roman" w:hAnsi="Arial" w:cs="Arial"/>
          <w:color w:val="000000" w:themeColor="text1"/>
          <w:sz w:val="20"/>
          <w:szCs w:val="20"/>
          <w:lang w:eastAsia="ru-RU"/>
        </w:rPr>
        <w:t>. Предложение приобретения товаров</w:t>
      </w:r>
      <w:r w:rsidR="00D244E0">
        <w:rPr>
          <w:rFonts w:ascii="Arial" w:eastAsia="Times New Roman" w:hAnsi="Arial" w:cs="Arial"/>
          <w:color w:val="000000" w:themeColor="text1"/>
          <w:sz w:val="20"/>
          <w:szCs w:val="20"/>
          <w:lang w:eastAsia="ru-RU"/>
        </w:rPr>
        <w:t xml:space="preserve"> и услуг</w:t>
      </w:r>
      <w:r w:rsidR="00451379" w:rsidRPr="00451379">
        <w:rPr>
          <w:rFonts w:ascii="Arial" w:eastAsia="Times New Roman" w:hAnsi="Arial" w:cs="Arial"/>
          <w:color w:val="000000" w:themeColor="text1"/>
          <w:sz w:val="20"/>
          <w:szCs w:val="20"/>
          <w:lang w:eastAsia="ru-RU"/>
        </w:rPr>
        <w:t>, описание которых размещено на сайте, содержит условия заключения договора в форме публичной оферты в соответствии с ч. 2 ст. 437 ГК РФ. Описание товаров и оказываемых услуг предоставляется продавцом, если иное не оговорено в тексте описания.</w:t>
      </w:r>
    </w:p>
    <w:p w14:paraId="69BEB757" w14:textId="77777777" w:rsidR="00A77FFE"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2.2</w:t>
      </w:r>
      <w:r w:rsidR="00451379" w:rsidRPr="00451379">
        <w:rPr>
          <w:rFonts w:ascii="Arial" w:eastAsia="Times New Roman" w:hAnsi="Arial" w:cs="Arial"/>
          <w:color w:val="000000" w:themeColor="text1"/>
          <w:sz w:val="20"/>
          <w:szCs w:val="20"/>
          <w:lang w:eastAsia="ru-RU"/>
        </w:rPr>
        <w:t>. Размещение заказа на сайте, сообщение о заказе через оператора по телефону, а также информирование продавца любым другим способом, содержащим все необходимую информацию о покупателе, о намерении приобрести товары, является полным и безоговорочным акцептом оферты в соответствии с ч. 1 ст. 438 ГК РФ.</w:t>
      </w:r>
    </w:p>
    <w:p w14:paraId="7BD930AD" w14:textId="77777777" w:rsidR="00A77FFE"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lastRenderedPageBreak/>
        <w:t>2.3</w:t>
      </w:r>
      <w:r w:rsidR="00451379" w:rsidRPr="00451379">
        <w:rPr>
          <w:rFonts w:ascii="Arial" w:eastAsia="Times New Roman" w:hAnsi="Arial" w:cs="Arial"/>
          <w:color w:val="000000" w:themeColor="text1"/>
          <w:sz w:val="20"/>
          <w:szCs w:val="20"/>
          <w:lang w:eastAsia="ru-RU"/>
        </w:rPr>
        <w:t>. Условия публичной оферты и возникающие правоотношения между продавцом и покупателем регулируются положениями ГК РФ о розничной купле-продаже, законом РФ «О защите прав потребителей» от 07.02.1992 г. № 2300-1, «Правилами продажи товаров дистанционным способом», утвержденных постановлением Правительства РФ от 27 сентября 2007 г. N 612, а также иными правовыми актами.</w:t>
      </w:r>
    </w:p>
    <w:p w14:paraId="65D306A5" w14:textId="77777777" w:rsidR="00451379"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2.4</w:t>
      </w:r>
      <w:r w:rsidR="00451379" w:rsidRPr="00451379">
        <w:rPr>
          <w:rFonts w:ascii="Arial" w:eastAsia="Times New Roman" w:hAnsi="Arial" w:cs="Arial"/>
          <w:color w:val="000000" w:themeColor="text1"/>
          <w:sz w:val="20"/>
          <w:szCs w:val="20"/>
          <w:lang w:eastAsia="ru-RU"/>
        </w:rPr>
        <w:t>. Продавец имеет право вносить изменения в условия публичной оферты. Условия оферты не подлежат изменению после принятия этих условий покупателем и согласования заказа.</w:t>
      </w:r>
    </w:p>
    <w:p w14:paraId="436EAA96" w14:textId="77777777" w:rsidR="005C4036" w:rsidRPr="00451379"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2.5</w:t>
      </w:r>
      <w:r w:rsidR="005C4036">
        <w:rPr>
          <w:rFonts w:ascii="Arial" w:eastAsia="Times New Roman" w:hAnsi="Arial" w:cs="Arial"/>
          <w:color w:val="000000" w:themeColor="text1"/>
          <w:sz w:val="20"/>
          <w:szCs w:val="20"/>
          <w:lang w:eastAsia="ru-RU"/>
        </w:rPr>
        <w:t xml:space="preserve">. </w:t>
      </w:r>
      <w:r w:rsidR="005C4036" w:rsidRPr="005C4036">
        <w:rPr>
          <w:rFonts w:ascii="Arial" w:eastAsia="Times New Roman" w:hAnsi="Arial" w:cs="Arial"/>
          <w:color w:val="000000" w:themeColor="text1"/>
          <w:sz w:val="20"/>
          <w:szCs w:val="20"/>
          <w:lang w:eastAsia="ru-RU"/>
        </w:rPr>
        <w:t xml:space="preserve">Срок действия Оферты не ограничен, если иное не указано на сайте </w:t>
      </w:r>
      <w:proofErr w:type="gramStart"/>
      <w:r w:rsidR="005C4036" w:rsidRPr="005C4036">
        <w:rPr>
          <w:rFonts w:ascii="Arial" w:eastAsia="Times New Roman" w:hAnsi="Arial" w:cs="Arial"/>
          <w:color w:val="000000" w:themeColor="text1"/>
          <w:sz w:val="20"/>
          <w:szCs w:val="20"/>
          <w:lang w:eastAsia="ru-RU"/>
        </w:rPr>
        <w:t>Интернет-магазина</w:t>
      </w:r>
      <w:proofErr w:type="gramEnd"/>
      <w:r w:rsidR="005C4036" w:rsidRPr="005C4036">
        <w:rPr>
          <w:rFonts w:ascii="Arial" w:eastAsia="Times New Roman" w:hAnsi="Arial" w:cs="Arial"/>
          <w:color w:val="000000" w:themeColor="text1"/>
          <w:sz w:val="20"/>
          <w:szCs w:val="20"/>
          <w:lang w:eastAsia="ru-RU"/>
        </w:rPr>
        <w:t>.</w:t>
      </w:r>
    </w:p>
    <w:p w14:paraId="3144B132" w14:textId="77777777" w:rsidR="00451379" w:rsidRPr="00451379" w:rsidRDefault="00366A93" w:rsidP="00A77FFE">
      <w:pPr>
        <w:spacing w:before="100" w:beforeAutospacing="1" w:after="100" w:afterAutospacing="1" w:line="330" w:lineRule="atLeast"/>
        <w:ind w:left="284"/>
        <w:rPr>
          <w:rFonts w:ascii="Arial" w:eastAsia="Times New Roman" w:hAnsi="Arial" w:cs="Arial"/>
          <w:color w:val="000000" w:themeColor="text1"/>
          <w:sz w:val="20"/>
          <w:szCs w:val="20"/>
          <w:lang w:eastAsia="ru-RU"/>
        </w:rPr>
      </w:pPr>
      <w:r>
        <w:rPr>
          <w:rFonts w:ascii="Arial" w:eastAsia="Times New Roman" w:hAnsi="Arial" w:cs="Arial"/>
          <w:b/>
          <w:bCs/>
          <w:color w:val="000000" w:themeColor="text1"/>
          <w:sz w:val="20"/>
          <w:szCs w:val="20"/>
          <w:lang w:eastAsia="ru-RU"/>
        </w:rPr>
        <w:t>3</w:t>
      </w:r>
      <w:r w:rsidR="00451379" w:rsidRPr="005629EA">
        <w:rPr>
          <w:rFonts w:ascii="Arial" w:eastAsia="Times New Roman" w:hAnsi="Arial" w:cs="Arial"/>
          <w:b/>
          <w:bCs/>
          <w:color w:val="000000" w:themeColor="text1"/>
          <w:sz w:val="20"/>
          <w:szCs w:val="20"/>
          <w:lang w:eastAsia="ru-RU"/>
        </w:rPr>
        <w:t>. </w:t>
      </w:r>
      <w:r w:rsidR="00451379" w:rsidRPr="00E30614">
        <w:rPr>
          <w:rFonts w:ascii="Times New Roman" w:eastAsia="Times New Roman" w:hAnsi="Times New Roman" w:cs="Times New Roman"/>
          <w:b/>
          <w:bCs/>
          <w:color w:val="1F1F1F"/>
          <w:sz w:val="23"/>
          <w:szCs w:val="23"/>
          <w:lang w:eastAsia="ru-RU"/>
        </w:rPr>
        <w:t>Оформление заказа.</w:t>
      </w:r>
    </w:p>
    <w:p w14:paraId="7F6AE968" w14:textId="740569D7" w:rsidR="00A77FFE"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3</w:t>
      </w:r>
      <w:r w:rsidR="00451379" w:rsidRPr="00030D19">
        <w:rPr>
          <w:rFonts w:ascii="Arial" w:eastAsia="Times New Roman" w:hAnsi="Arial" w:cs="Arial"/>
          <w:color w:val="000000" w:themeColor="text1"/>
          <w:sz w:val="20"/>
          <w:szCs w:val="20"/>
          <w:lang w:eastAsia="ru-RU"/>
        </w:rPr>
        <w:t>.1. Заказ представляет собой заполненное по определенной форме уведомление продавца о согласии покупателя</w:t>
      </w:r>
      <w:r w:rsidR="00D244E0">
        <w:rPr>
          <w:rFonts w:ascii="Arial" w:eastAsia="Times New Roman" w:hAnsi="Arial" w:cs="Arial"/>
          <w:color w:val="000000" w:themeColor="text1"/>
          <w:sz w:val="20"/>
          <w:szCs w:val="20"/>
          <w:lang w:eastAsia="ru-RU"/>
        </w:rPr>
        <w:t xml:space="preserve"> приобрести определенные товары, услуги </w:t>
      </w:r>
      <w:r w:rsidR="00451379" w:rsidRPr="00030D19">
        <w:rPr>
          <w:rFonts w:ascii="Arial" w:eastAsia="Times New Roman" w:hAnsi="Arial" w:cs="Arial"/>
          <w:color w:val="000000" w:themeColor="text1"/>
          <w:sz w:val="20"/>
          <w:szCs w:val="20"/>
          <w:lang w:eastAsia="ru-RU"/>
        </w:rPr>
        <w:t>на условиях, оговоренных в публичной оферте. Заказ может быть оформлен на сайте продавца, передан по какому-либо способу связи оператору (телефон, интернет), и должен содержать всю необходимую информацию, позволяющую однозначно интерпретировать желание покупателя о приобретении товаров.</w:t>
      </w:r>
    </w:p>
    <w:p w14:paraId="594F1FD7" w14:textId="77777777" w:rsidR="00A77FFE"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3</w:t>
      </w:r>
      <w:r w:rsidR="00451379" w:rsidRPr="00030D19">
        <w:rPr>
          <w:rFonts w:ascii="Arial" w:eastAsia="Times New Roman" w:hAnsi="Arial" w:cs="Arial"/>
          <w:color w:val="000000" w:themeColor="text1"/>
          <w:sz w:val="20"/>
          <w:szCs w:val="20"/>
          <w:lang w:eastAsia="ru-RU"/>
        </w:rPr>
        <w:t>.2. При оформлении заказа покупатель предоставляет следующую обязательную информацию: фамилия, имя, отчество, адрес электронной почты, контактный телефон, и, дополнительно, при доставке товаров поставщиком - адрес доставки. Продавец использует предоставленную информацию для выполнения договора с покупателем. Покупатель не возражает против использования предоставленной информации при оформлении</w:t>
      </w:r>
      <w:r w:rsidR="00A77FFE">
        <w:rPr>
          <w:rFonts w:ascii="Arial" w:eastAsia="Times New Roman" w:hAnsi="Arial" w:cs="Arial"/>
          <w:color w:val="000000" w:themeColor="text1"/>
          <w:sz w:val="20"/>
          <w:szCs w:val="20"/>
          <w:lang w:eastAsia="ru-RU"/>
        </w:rPr>
        <w:t xml:space="preserve"> </w:t>
      </w:r>
      <w:r w:rsidR="00451379" w:rsidRPr="00030D19">
        <w:rPr>
          <w:rFonts w:ascii="Arial" w:eastAsia="Times New Roman" w:hAnsi="Arial" w:cs="Arial"/>
          <w:color w:val="000000" w:themeColor="text1"/>
          <w:sz w:val="20"/>
          <w:szCs w:val="20"/>
          <w:lang w:eastAsia="ru-RU"/>
        </w:rPr>
        <w:t>документов,</w:t>
      </w:r>
      <w:r w:rsidR="00A77FFE">
        <w:rPr>
          <w:rFonts w:ascii="Arial" w:eastAsia="Times New Roman" w:hAnsi="Arial" w:cs="Arial"/>
          <w:color w:val="000000" w:themeColor="text1"/>
          <w:sz w:val="20"/>
          <w:szCs w:val="20"/>
          <w:lang w:eastAsia="ru-RU"/>
        </w:rPr>
        <w:t xml:space="preserve"> </w:t>
      </w:r>
      <w:r w:rsidR="00451379" w:rsidRPr="00030D19">
        <w:rPr>
          <w:rFonts w:ascii="Arial" w:eastAsia="Times New Roman" w:hAnsi="Arial" w:cs="Arial"/>
          <w:color w:val="000000" w:themeColor="text1"/>
          <w:sz w:val="20"/>
          <w:szCs w:val="20"/>
          <w:lang w:eastAsia="ru-RU"/>
        </w:rPr>
        <w:t>необходимость составления которых определена законодательством РФ и внутренними регламентами документооборота продавца.</w:t>
      </w:r>
    </w:p>
    <w:p w14:paraId="3E59F548" w14:textId="34BFEAE8" w:rsidR="00451379" w:rsidRPr="00030D19"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3</w:t>
      </w:r>
      <w:r w:rsidR="00451379" w:rsidRPr="00030D19">
        <w:rPr>
          <w:rFonts w:ascii="Arial" w:eastAsia="Times New Roman" w:hAnsi="Arial" w:cs="Arial"/>
          <w:color w:val="000000" w:themeColor="text1"/>
          <w:sz w:val="20"/>
          <w:szCs w:val="20"/>
          <w:lang w:eastAsia="ru-RU"/>
        </w:rPr>
        <w:t>.3. Информация, предоставленная покупателем, может быть передана третьим лицам (агентам, курьерской службе) с целью выполнения обязатель</w:t>
      </w:r>
      <w:proofErr w:type="gramStart"/>
      <w:r w:rsidR="00451379" w:rsidRPr="00030D19">
        <w:rPr>
          <w:rFonts w:ascii="Arial" w:eastAsia="Times New Roman" w:hAnsi="Arial" w:cs="Arial"/>
          <w:color w:val="000000" w:themeColor="text1"/>
          <w:sz w:val="20"/>
          <w:szCs w:val="20"/>
          <w:lang w:eastAsia="ru-RU"/>
        </w:rPr>
        <w:t>ств</w:t>
      </w:r>
      <w:r w:rsidR="005C7A14">
        <w:rPr>
          <w:rFonts w:ascii="Arial" w:eastAsia="Times New Roman" w:hAnsi="Arial" w:cs="Arial"/>
          <w:color w:val="000000" w:themeColor="text1"/>
          <w:sz w:val="20"/>
          <w:szCs w:val="20"/>
          <w:lang w:eastAsia="ru-RU"/>
        </w:rPr>
        <w:t xml:space="preserve"> </w:t>
      </w:r>
      <w:r w:rsidR="00451379" w:rsidRPr="00030D19">
        <w:rPr>
          <w:rFonts w:ascii="Arial" w:eastAsia="Times New Roman" w:hAnsi="Arial" w:cs="Arial"/>
          <w:color w:val="000000" w:themeColor="text1"/>
          <w:sz w:val="20"/>
          <w:szCs w:val="20"/>
          <w:lang w:eastAsia="ru-RU"/>
        </w:rPr>
        <w:t>пр</w:t>
      </w:r>
      <w:proofErr w:type="gramEnd"/>
      <w:r w:rsidR="00451379" w:rsidRPr="00030D19">
        <w:rPr>
          <w:rFonts w:ascii="Arial" w:eastAsia="Times New Roman" w:hAnsi="Arial" w:cs="Arial"/>
          <w:color w:val="000000" w:themeColor="text1"/>
          <w:sz w:val="20"/>
          <w:szCs w:val="20"/>
          <w:lang w:eastAsia="ru-RU"/>
        </w:rPr>
        <w:t>одавца перед покупателем.</w:t>
      </w:r>
    </w:p>
    <w:p w14:paraId="5DC51B24" w14:textId="77777777" w:rsidR="00451379" w:rsidRPr="00030D19" w:rsidRDefault="00366A93" w:rsidP="004B6FAB">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3</w:t>
      </w:r>
      <w:r w:rsidR="00451379" w:rsidRPr="00030D19">
        <w:rPr>
          <w:rFonts w:ascii="Arial" w:eastAsia="Times New Roman" w:hAnsi="Arial" w:cs="Arial"/>
          <w:color w:val="000000" w:themeColor="text1"/>
          <w:sz w:val="20"/>
          <w:szCs w:val="20"/>
          <w:lang w:eastAsia="ru-RU"/>
        </w:rPr>
        <w:t>.4. Ответственность за достоверность предоставленной информации несет покупатель.</w:t>
      </w:r>
    </w:p>
    <w:p w14:paraId="69A692F0" w14:textId="77777777" w:rsidR="00451379" w:rsidRPr="00030D19" w:rsidRDefault="00366A93" w:rsidP="004B6FAB">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3</w:t>
      </w:r>
      <w:r w:rsidR="00451379" w:rsidRPr="00030D19">
        <w:rPr>
          <w:rFonts w:ascii="Arial" w:eastAsia="Times New Roman" w:hAnsi="Arial" w:cs="Arial"/>
          <w:color w:val="000000" w:themeColor="text1"/>
          <w:sz w:val="20"/>
          <w:szCs w:val="20"/>
          <w:lang w:eastAsia="ru-RU"/>
        </w:rPr>
        <w:t>.5. После оформления заказа на сайте продавец высылает на указанный покупателем электронный адрес подтверждение о приеме заказа. В течение одного дня с момента получения заказа оператор связывается с покупателем для уточнения даты, времени и места доставки товара.</w:t>
      </w:r>
    </w:p>
    <w:p w14:paraId="0455188C" w14:textId="77777777" w:rsidR="00451379" w:rsidRPr="00451379" w:rsidRDefault="00366A93" w:rsidP="004B6FAB">
      <w:pPr>
        <w:spacing w:before="100" w:beforeAutospacing="1" w:after="100" w:afterAutospacing="1" w:line="330" w:lineRule="atLeast"/>
        <w:ind w:left="284"/>
        <w:rPr>
          <w:rFonts w:ascii="Arial" w:eastAsia="Times New Roman" w:hAnsi="Arial" w:cs="Arial"/>
          <w:color w:val="000000" w:themeColor="text1"/>
          <w:sz w:val="20"/>
          <w:szCs w:val="20"/>
          <w:lang w:eastAsia="ru-RU"/>
        </w:rPr>
      </w:pPr>
      <w:r>
        <w:rPr>
          <w:rFonts w:ascii="Arial" w:eastAsia="Times New Roman" w:hAnsi="Arial" w:cs="Arial"/>
          <w:b/>
          <w:bCs/>
          <w:color w:val="000000" w:themeColor="text1"/>
          <w:sz w:val="20"/>
          <w:szCs w:val="20"/>
          <w:lang w:eastAsia="ru-RU"/>
        </w:rPr>
        <w:t>4</w:t>
      </w:r>
      <w:r w:rsidR="00451379" w:rsidRPr="005629EA">
        <w:rPr>
          <w:rFonts w:ascii="Arial" w:eastAsia="Times New Roman" w:hAnsi="Arial" w:cs="Arial"/>
          <w:b/>
          <w:bCs/>
          <w:color w:val="000000" w:themeColor="text1"/>
          <w:sz w:val="20"/>
          <w:szCs w:val="20"/>
          <w:lang w:eastAsia="ru-RU"/>
        </w:rPr>
        <w:t>. </w:t>
      </w:r>
      <w:r w:rsidR="00451379" w:rsidRPr="00E30614">
        <w:rPr>
          <w:rFonts w:ascii="Times New Roman" w:eastAsia="Times New Roman" w:hAnsi="Times New Roman" w:cs="Times New Roman"/>
          <w:b/>
          <w:bCs/>
          <w:color w:val="1F1F1F"/>
          <w:sz w:val="23"/>
          <w:szCs w:val="23"/>
          <w:lang w:eastAsia="ru-RU"/>
        </w:rPr>
        <w:t>Доставка и переход права собственности на товар</w:t>
      </w:r>
    </w:p>
    <w:p w14:paraId="16C76AFA" w14:textId="77777777" w:rsidR="00451379" w:rsidRPr="00451379" w:rsidRDefault="00366A93" w:rsidP="004B6FAB">
      <w:pPr>
        <w:tabs>
          <w:tab w:val="left" w:pos="426"/>
          <w:tab w:val="left" w:pos="1276"/>
        </w:tabs>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4</w:t>
      </w:r>
      <w:r w:rsidR="00451379" w:rsidRPr="00451379">
        <w:rPr>
          <w:rFonts w:ascii="Arial" w:eastAsia="Times New Roman" w:hAnsi="Arial" w:cs="Arial"/>
          <w:color w:val="000000" w:themeColor="text1"/>
          <w:sz w:val="20"/>
          <w:szCs w:val="20"/>
          <w:lang w:eastAsia="ru-RU"/>
        </w:rPr>
        <w:t xml:space="preserve">.1. Выбранные товары могут быть получены покупателем в любом из магазинов, адреса </w:t>
      </w:r>
      <w:r w:rsidR="004B6FAB">
        <w:rPr>
          <w:rFonts w:ascii="Arial" w:eastAsia="Times New Roman" w:hAnsi="Arial" w:cs="Arial"/>
          <w:color w:val="000000" w:themeColor="text1"/>
          <w:sz w:val="20"/>
          <w:szCs w:val="20"/>
          <w:lang w:eastAsia="ru-RU"/>
        </w:rPr>
        <w:t xml:space="preserve">      </w:t>
      </w:r>
      <w:r w:rsidR="00451379" w:rsidRPr="00451379">
        <w:rPr>
          <w:rFonts w:ascii="Arial" w:eastAsia="Times New Roman" w:hAnsi="Arial" w:cs="Arial"/>
          <w:color w:val="000000" w:themeColor="text1"/>
          <w:sz w:val="20"/>
          <w:szCs w:val="20"/>
          <w:lang w:eastAsia="ru-RU"/>
        </w:rPr>
        <w:t>которых указаны на сайте продавца.</w:t>
      </w:r>
    </w:p>
    <w:p w14:paraId="5A588095" w14:textId="77777777" w:rsidR="00451379" w:rsidRPr="00451379" w:rsidRDefault="00366A93" w:rsidP="004B6FAB">
      <w:pPr>
        <w:tabs>
          <w:tab w:val="left" w:pos="426"/>
        </w:tabs>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lastRenderedPageBreak/>
        <w:t>4</w:t>
      </w:r>
      <w:r w:rsidR="00451379" w:rsidRPr="00451379">
        <w:rPr>
          <w:rFonts w:ascii="Arial" w:eastAsia="Times New Roman" w:hAnsi="Arial" w:cs="Arial"/>
          <w:color w:val="000000" w:themeColor="text1"/>
          <w:sz w:val="20"/>
          <w:szCs w:val="20"/>
          <w:lang w:eastAsia="ru-RU"/>
        </w:rPr>
        <w:t>.2. По желанию покупателя выбранные товары могут быть доставлены по указанному им адресу. При оплате наличными при получении товара доставка заказанного товара осуществляется, как правило, в день заказа или на следующий день, продление сроков доставки согласуется с покупателем. При оплате по безналичному расчету отгрузка товара покупателю осуществляется в течение 3-х рабочих дней, если иное не оговорено дополнительными договоренностями сторон.</w:t>
      </w:r>
    </w:p>
    <w:p w14:paraId="3A283C03" w14:textId="77777777" w:rsidR="00451379" w:rsidRPr="00451379" w:rsidRDefault="00366A93" w:rsidP="004B6FAB">
      <w:pPr>
        <w:tabs>
          <w:tab w:val="left" w:pos="426"/>
        </w:tabs>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4</w:t>
      </w:r>
      <w:r w:rsidR="00451379" w:rsidRPr="00451379">
        <w:rPr>
          <w:rFonts w:ascii="Arial" w:eastAsia="Times New Roman" w:hAnsi="Arial" w:cs="Arial"/>
          <w:color w:val="000000" w:themeColor="text1"/>
          <w:sz w:val="20"/>
          <w:szCs w:val="20"/>
          <w:lang w:eastAsia="ru-RU"/>
        </w:rPr>
        <w:t>.3. Условия доставки товара покупателю и стоимость доставки приведена на сайте продавца. Продавец обязуется соблюдать согласованные с покупателем сроки доставки, своевременно уведомлять его о возможных изменениях сроков доставки. Продавец не несет ответственности за изменение сроков доставки в случае обстоятельств, которые он не мог ни предвидеть, ни предотвратить.</w:t>
      </w:r>
    </w:p>
    <w:p w14:paraId="50A9C0AB" w14:textId="77777777" w:rsidR="00451379" w:rsidRPr="00451379" w:rsidRDefault="00366A93" w:rsidP="004B6FAB">
      <w:pPr>
        <w:tabs>
          <w:tab w:val="left" w:pos="426"/>
        </w:tabs>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4</w:t>
      </w:r>
      <w:r w:rsidR="00451379" w:rsidRPr="00451379">
        <w:rPr>
          <w:rFonts w:ascii="Arial" w:eastAsia="Times New Roman" w:hAnsi="Arial" w:cs="Arial"/>
          <w:color w:val="000000" w:themeColor="text1"/>
          <w:sz w:val="20"/>
          <w:szCs w:val="20"/>
          <w:lang w:eastAsia="ru-RU"/>
        </w:rPr>
        <w:t>.4. Стоимость доставки товара оплачивается покупателем и в случае, когда решение отказаться от покупки полностью или частично принято покупателем в момент передачи товара от представителя продавца покупателю. Покупатель имеет право отказаться от оплаты доставки и получения товара, если доставленный товар не соответствует заказу, а также, если при приеме выявлены внешние повреждения, несоответствие товара по качеству или некомплектность.</w:t>
      </w:r>
    </w:p>
    <w:p w14:paraId="4D002810" w14:textId="77777777" w:rsidR="00451379" w:rsidRPr="00451379" w:rsidRDefault="00366A93" w:rsidP="004B6FAB">
      <w:pPr>
        <w:tabs>
          <w:tab w:val="left" w:pos="426"/>
        </w:tabs>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4</w:t>
      </w:r>
      <w:r w:rsidR="00451379" w:rsidRPr="00451379">
        <w:rPr>
          <w:rFonts w:ascii="Arial" w:eastAsia="Times New Roman" w:hAnsi="Arial" w:cs="Arial"/>
          <w:color w:val="000000" w:themeColor="text1"/>
          <w:sz w:val="20"/>
          <w:szCs w:val="20"/>
          <w:lang w:eastAsia="ru-RU"/>
        </w:rPr>
        <w:t>.5. В случае если доставка была осуществлена продавцом в оговоренные сроки, но товар не был передан покупателю по его вине, повторная доставка товара оплачивается покупателем наряду с оплатой доставки по заказу. Сроки повторной доставки и ее стоимость согласуются с продавцом дополнительно.</w:t>
      </w:r>
    </w:p>
    <w:p w14:paraId="5373E62D" w14:textId="77777777" w:rsidR="00B929CB" w:rsidRDefault="00366A93" w:rsidP="004B6FAB">
      <w:pPr>
        <w:tabs>
          <w:tab w:val="left" w:pos="426"/>
        </w:tabs>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4</w:t>
      </w:r>
      <w:r w:rsidR="00451379" w:rsidRPr="00451379">
        <w:rPr>
          <w:rFonts w:ascii="Arial" w:eastAsia="Times New Roman" w:hAnsi="Arial" w:cs="Arial"/>
          <w:color w:val="000000" w:themeColor="text1"/>
          <w:sz w:val="20"/>
          <w:szCs w:val="20"/>
          <w:lang w:eastAsia="ru-RU"/>
        </w:rPr>
        <w:t>.6. Право собственности на товар переходит от продавца к покупателю после приема товара и подписания покупателем товаросопроводительных документов.</w:t>
      </w:r>
    </w:p>
    <w:p w14:paraId="4A3DA5C4" w14:textId="77777777" w:rsidR="00B929CB" w:rsidRDefault="00366A93" w:rsidP="004B6FAB">
      <w:pPr>
        <w:tabs>
          <w:tab w:val="left" w:pos="426"/>
        </w:tabs>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4</w:t>
      </w:r>
      <w:r w:rsidR="00451379" w:rsidRPr="00451379">
        <w:rPr>
          <w:rFonts w:ascii="Arial" w:eastAsia="Times New Roman" w:hAnsi="Arial" w:cs="Arial"/>
          <w:color w:val="000000" w:themeColor="text1"/>
          <w:sz w:val="20"/>
          <w:szCs w:val="20"/>
          <w:lang w:eastAsia="ru-RU"/>
        </w:rPr>
        <w:t>.7. В случае если адрес доставки находится на охраняемой территории, покупатель обязан обеспечить доступ экспедитора на данную территорию. При невозможности обеспечения доступа на охраняемую территорию доставка осуществляется до ближайшего пункта проезда на данную территорию.</w:t>
      </w:r>
    </w:p>
    <w:p w14:paraId="23CD35A6" w14:textId="77777777" w:rsidR="00451379" w:rsidRPr="00451379" w:rsidRDefault="00366A93" w:rsidP="004B6FAB">
      <w:pPr>
        <w:tabs>
          <w:tab w:val="left" w:pos="426"/>
        </w:tabs>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4</w:t>
      </w:r>
      <w:r w:rsidR="00451379" w:rsidRPr="00451379">
        <w:rPr>
          <w:rFonts w:ascii="Arial" w:eastAsia="Times New Roman" w:hAnsi="Arial" w:cs="Arial"/>
          <w:color w:val="000000" w:themeColor="text1"/>
          <w:sz w:val="20"/>
          <w:szCs w:val="20"/>
          <w:lang w:eastAsia="ru-RU"/>
        </w:rPr>
        <w:t>.8. При доставке через транспортную компанию стоимость въезда на территорию транспортной компании для передачи товара оплачивает покупатель.</w:t>
      </w:r>
    </w:p>
    <w:p w14:paraId="1967E4FA" w14:textId="3A3D59B9" w:rsidR="00451379" w:rsidRPr="00451379" w:rsidRDefault="00366A93" w:rsidP="00B929CB">
      <w:pPr>
        <w:spacing w:before="100" w:beforeAutospacing="1" w:after="100" w:afterAutospacing="1" w:line="330" w:lineRule="atLeast"/>
        <w:ind w:left="284"/>
        <w:rPr>
          <w:rFonts w:ascii="Arial" w:eastAsia="Times New Roman" w:hAnsi="Arial" w:cs="Arial"/>
          <w:color w:val="000000" w:themeColor="text1"/>
          <w:sz w:val="20"/>
          <w:szCs w:val="20"/>
          <w:lang w:eastAsia="ru-RU"/>
        </w:rPr>
      </w:pPr>
      <w:r>
        <w:rPr>
          <w:rFonts w:ascii="Arial" w:eastAsia="Times New Roman" w:hAnsi="Arial" w:cs="Arial"/>
          <w:b/>
          <w:bCs/>
          <w:color w:val="000000" w:themeColor="text1"/>
          <w:sz w:val="20"/>
          <w:szCs w:val="20"/>
          <w:lang w:eastAsia="ru-RU"/>
        </w:rPr>
        <w:t>5</w:t>
      </w:r>
      <w:r w:rsidR="00451379" w:rsidRPr="005629EA">
        <w:rPr>
          <w:rFonts w:ascii="Arial" w:eastAsia="Times New Roman" w:hAnsi="Arial" w:cs="Arial"/>
          <w:b/>
          <w:bCs/>
          <w:color w:val="000000" w:themeColor="text1"/>
          <w:sz w:val="20"/>
          <w:szCs w:val="20"/>
          <w:lang w:eastAsia="ru-RU"/>
        </w:rPr>
        <w:t>. </w:t>
      </w:r>
      <w:r w:rsidR="00451379" w:rsidRPr="00E30614">
        <w:rPr>
          <w:rFonts w:ascii="Times New Roman" w:eastAsia="Times New Roman" w:hAnsi="Times New Roman" w:cs="Times New Roman"/>
          <w:b/>
          <w:bCs/>
          <w:color w:val="1F1F1F"/>
          <w:sz w:val="23"/>
          <w:szCs w:val="23"/>
          <w:lang w:eastAsia="ru-RU"/>
        </w:rPr>
        <w:t>Оплата товара</w:t>
      </w:r>
      <w:r w:rsidR="005C7A14">
        <w:rPr>
          <w:rFonts w:ascii="Times New Roman" w:eastAsia="Times New Roman" w:hAnsi="Times New Roman" w:cs="Times New Roman"/>
          <w:b/>
          <w:bCs/>
          <w:color w:val="1F1F1F"/>
          <w:sz w:val="23"/>
          <w:szCs w:val="23"/>
          <w:lang w:eastAsia="ru-RU"/>
        </w:rPr>
        <w:t xml:space="preserve"> и услуг</w:t>
      </w:r>
      <w:r w:rsidR="00451379" w:rsidRPr="00E30614">
        <w:rPr>
          <w:rFonts w:ascii="Times New Roman" w:eastAsia="Times New Roman" w:hAnsi="Times New Roman" w:cs="Times New Roman"/>
          <w:b/>
          <w:bCs/>
          <w:color w:val="1F1F1F"/>
          <w:sz w:val="23"/>
          <w:szCs w:val="23"/>
          <w:lang w:eastAsia="ru-RU"/>
        </w:rPr>
        <w:t>.</w:t>
      </w:r>
    </w:p>
    <w:p w14:paraId="360E88D1" w14:textId="437F5BA7" w:rsidR="00451379" w:rsidRPr="00451379"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5</w:t>
      </w:r>
      <w:r w:rsidR="00451379" w:rsidRPr="00451379">
        <w:rPr>
          <w:rFonts w:ascii="Arial" w:eastAsia="Times New Roman" w:hAnsi="Arial" w:cs="Arial"/>
          <w:color w:val="000000" w:themeColor="text1"/>
          <w:sz w:val="20"/>
          <w:szCs w:val="20"/>
          <w:lang w:eastAsia="ru-RU"/>
        </w:rPr>
        <w:t>.1. Стоимость товара</w:t>
      </w:r>
      <w:r w:rsidR="005C7A14">
        <w:rPr>
          <w:rFonts w:ascii="Arial" w:eastAsia="Times New Roman" w:hAnsi="Arial" w:cs="Arial"/>
          <w:color w:val="000000" w:themeColor="text1"/>
          <w:sz w:val="20"/>
          <w:szCs w:val="20"/>
          <w:lang w:eastAsia="ru-RU"/>
        </w:rPr>
        <w:t xml:space="preserve"> и услуг</w:t>
      </w:r>
      <w:r w:rsidR="00451379" w:rsidRPr="00451379">
        <w:rPr>
          <w:rFonts w:ascii="Arial" w:eastAsia="Times New Roman" w:hAnsi="Arial" w:cs="Arial"/>
          <w:color w:val="000000" w:themeColor="text1"/>
          <w:sz w:val="20"/>
          <w:szCs w:val="20"/>
          <w:lang w:eastAsia="ru-RU"/>
        </w:rPr>
        <w:t xml:space="preserve"> без учета достав</w:t>
      </w:r>
      <w:r w:rsidR="005C7A14">
        <w:rPr>
          <w:rFonts w:ascii="Arial" w:eastAsia="Times New Roman" w:hAnsi="Arial" w:cs="Arial"/>
          <w:color w:val="000000" w:themeColor="text1"/>
          <w:sz w:val="20"/>
          <w:szCs w:val="20"/>
          <w:lang w:eastAsia="ru-RU"/>
        </w:rPr>
        <w:t>ки приведена на сайте</w:t>
      </w:r>
      <w:r w:rsidR="00451379" w:rsidRPr="00451379">
        <w:rPr>
          <w:rFonts w:ascii="Arial" w:eastAsia="Times New Roman" w:hAnsi="Arial" w:cs="Arial"/>
          <w:color w:val="000000" w:themeColor="text1"/>
          <w:sz w:val="20"/>
          <w:szCs w:val="20"/>
          <w:lang w:eastAsia="ru-RU"/>
        </w:rPr>
        <w:t xml:space="preserve"> и не подлежит изменению после согласования заказа с покупателем. Стоимость доставки указывается в сопроводительных документах отдельной строкой.</w:t>
      </w:r>
    </w:p>
    <w:p w14:paraId="3A0C22EE" w14:textId="07EBFB6D" w:rsidR="00451379" w:rsidRPr="00451379"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5</w:t>
      </w:r>
      <w:r w:rsidR="00451379" w:rsidRPr="00451379">
        <w:rPr>
          <w:rFonts w:ascii="Arial" w:eastAsia="Times New Roman" w:hAnsi="Arial" w:cs="Arial"/>
          <w:color w:val="000000" w:themeColor="text1"/>
          <w:sz w:val="20"/>
          <w:szCs w:val="20"/>
          <w:lang w:eastAsia="ru-RU"/>
        </w:rPr>
        <w:t xml:space="preserve">.2. Оплата за товар </w:t>
      </w:r>
      <w:r w:rsidR="005C7A14">
        <w:rPr>
          <w:rFonts w:ascii="Arial" w:eastAsia="Times New Roman" w:hAnsi="Arial" w:cs="Arial"/>
          <w:color w:val="000000" w:themeColor="text1"/>
          <w:sz w:val="20"/>
          <w:szCs w:val="20"/>
          <w:lang w:eastAsia="ru-RU"/>
        </w:rPr>
        <w:t xml:space="preserve">и услуги </w:t>
      </w:r>
      <w:r w:rsidR="00451379" w:rsidRPr="00451379">
        <w:rPr>
          <w:rFonts w:ascii="Arial" w:eastAsia="Times New Roman" w:hAnsi="Arial" w:cs="Arial"/>
          <w:color w:val="000000" w:themeColor="text1"/>
          <w:sz w:val="20"/>
          <w:szCs w:val="20"/>
          <w:lang w:eastAsia="ru-RU"/>
        </w:rPr>
        <w:t>производится в рублях наличными при передаче товара от представителя продавца покупателю, или переводом на банковский счет продавца.</w:t>
      </w:r>
    </w:p>
    <w:p w14:paraId="425E7C8E" w14:textId="77777777" w:rsidR="00451379" w:rsidRPr="00451379"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lastRenderedPageBreak/>
        <w:t>5</w:t>
      </w:r>
      <w:r w:rsidR="00451379" w:rsidRPr="00451379">
        <w:rPr>
          <w:rFonts w:ascii="Arial" w:eastAsia="Times New Roman" w:hAnsi="Arial" w:cs="Arial"/>
          <w:color w:val="000000" w:themeColor="text1"/>
          <w:sz w:val="20"/>
          <w:szCs w:val="20"/>
          <w:lang w:eastAsia="ru-RU"/>
        </w:rPr>
        <w:t>.3. При оплате покупателем товара путем перевода на банковский счет продавца отгрузка товара покупателю производится в согласованные с покупателем сроки после зачисления денежных средств на расчетный счет продавца.</w:t>
      </w:r>
    </w:p>
    <w:p w14:paraId="21E5EC38" w14:textId="77777777" w:rsidR="00451379" w:rsidRPr="00451379" w:rsidRDefault="00366A93" w:rsidP="00B929CB">
      <w:pPr>
        <w:spacing w:before="100" w:beforeAutospacing="1" w:after="100" w:afterAutospacing="1" w:line="330" w:lineRule="atLeast"/>
        <w:ind w:left="284"/>
        <w:rPr>
          <w:rFonts w:ascii="Arial" w:eastAsia="Times New Roman" w:hAnsi="Arial" w:cs="Arial"/>
          <w:color w:val="000000" w:themeColor="text1"/>
          <w:sz w:val="20"/>
          <w:szCs w:val="20"/>
          <w:lang w:eastAsia="ru-RU"/>
        </w:rPr>
      </w:pPr>
      <w:r>
        <w:rPr>
          <w:rFonts w:ascii="Arial" w:eastAsia="Times New Roman" w:hAnsi="Arial" w:cs="Arial"/>
          <w:b/>
          <w:bCs/>
          <w:color w:val="000000" w:themeColor="text1"/>
          <w:sz w:val="20"/>
          <w:szCs w:val="20"/>
          <w:lang w:eastAsia="ru-RU"/>
        </w:rPr>
        <w:t>6</w:t>
      </w:r>
      <w:r w:rsidR="00451379" w:rsidRPr="005629EA">
        <w:rPr>
          <w:rFonts w:ascii="Arial" w:eastAsia="Times New Roman" w:hAnsi="Arial" w:cs="Arial"/>
          <w:b/>
          <w:bCs/>
          <w:color w:val="000000" w:themeColor="text1"/>
          <w:sz w:val="20"/>
          <w:szCs w:val="20"/>
          <w:lang w:eastAsia="ru-RU"/>
        </w:rPr>
        <w:t>. </w:t>
      </w:r>
      <w:r w:rsidR="00451379" w:rsidRPr="00290518">
        <w:rPr>
          <w:rFonts w:ascii="Times New Roman" w:eastAsia="Times New Roman" w:hAnsi="Times New Roman" w:cs="Times New Roman"/>
          <w:b/>
          <w:bCs/>
          <w:color w:val="1F1F1F"/>
          <w:sz w:val="23"/>
          <w:szCs w:val="23"/>
          <w:lang w:eastAsia="ru-RU"/>
        </w:rPr>
        <w:t>Возврат товара</w:t>
      </w:r>
      <w:r w:rsidR="00451379" w:rsidRPr="005629EA">
        <w:rPr>
          <w:rFonts w:ascii="Arial" w:eastAsia="Times New Roman" w:hAnsi="Arial" w:cs="Arial"/>
          <w:b/>
          <w:bCs/>
          <w:color w:val="000000" w:themeColor="text1"/>
          <w:sz w:val="20"/>
          <w:szCs w:val="20"/>
          <w:lang w:eastAsia="ru-RU"/>
        </w:rPr>
        <w:t>.</w:t>
      </w:r>
    </w:p>
    <w:p w14:paraId="6048B874" w14:textId="77777777" w:rsidR="00451379" w:rsidRPr="00451379"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6</w:t>
      </w:r>
      <w:r w:rsidR="00451379" w:rsidRPr="00451379">
        <w:rPr>
          <w:rFonts w:ascii="Arial" w:eastAsia="Times New Roman" w:hAnsi="Arial" w:cs="Arial"/>
          <w:color w:val="000000" w:themeColor="text1"/>
          <w:sz w:val="20"/>
          <w:szCs w:val="20"/>
          <w:lang w:eastAsia="ru-RU"/>
        </w:rPr>
        <w:t>.1. Правила возврата товаров определены законом «О защите прав потребителей» и иными правовыми актами, принятыми на его основе.</w:t>
      </w:r>
    </w:p>
    <w:p w14:paraId="465F0615" w14:textId="77777777" w:rsidR="00451379" w:rsidRPr="00451379"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6</w:t>
      </w:r>
      <w:r w:rsidR="00451379" w:rsidRPr="00451379">
        <w:rPr>
          <w:rFonts w:ascii="Arial" w:eastAsia="Times New Roman" w:hAnsi="Arial" w:cs="Arial"/>
          <w:color w:val="000000" w:themeColor="text1"/>
          <w:sz w:val="20"/>
          <w:szCs w:val="20"/>
          <w:lang w:eastAsia="ru-RU"/>
        </w:rPr>
        <w:t>.2. Качественный товар может быть возвращен в течение 7 дней после получения, за исключением товаров, возвраты которых невозможны в соответствии с «Перечнем непродовольственных товаров надлежащего качества, не подлежащих возврату или обмену на аналогичный товар других размера, формы, габарита, фасона, расцветки или комплектации», утвержденный постановлением Правительства РФ от 19 января 1998 г.</w:t>
      </w:r>
    </w:p>
    <w:p w14:paraId="7D8A80CF" w14:textId="77777777" w:rsidR="00451379" w:rsidRPr="00451379"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6</w:t>
      </w:r>
      <w:r w:rsidR="00451379" w:rsidRPr="00451379">
        <w:rPr>
          <w:rFonts w:ascii="Arial" w:eastAsia="Times New Roman" w:hAnsi="Arial" w:cs="Arial"/>
          <w:color w:val="000000" w:themeColor="text1"/>
          <w:sz w:val="20"/>
          <w:szCs w:val="20"/>
          <w:lang w:eastAsia="ru-RU"/>
        </w:rPr>
        <w:t>.3. Возврат товара надлежащего качества возможен в случае, если сохранены его товарный вид, маркировка, потребительские свойства, а также документ, подтверждающий факт и условия покупки указанного товара.</w:t>
      </w:r>
    </w:p>
    <w:p w14:paraId="0C1A45B2" w14:textId="77777777" w:rsidR="00451379" w:rsidRPr="00451379"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6</w:t>
      </w:r>
      <w:r w:rsidR="00451379" w:rsidRPr="00451379">
        <w:rPr>
          <w:rFonts w:ascii="Arial" w:eastAsia="Times New Roman" w:hAnsi="Arial" w:cs="Arial"/>
          <w:color w:val="000000" w:themeColor="text1"/>
          <w:sz w:val="20"/>
          <w:szCs w:val="20"/>
          <w:lang w:eastAsia="ru-RU"/>
        </w:rPr>
        <w:t>.4. Возврат товара надлежащего качества от покупателя может быть осуществлен продавцом. В этом случае возвращаемая за товар сумма уменьшается на расходы по доставке товара от покупателя. Сумма, оплаченная покупателем за доставку товара покупателю, не возвращается.</w:t>
      </w:r>
    </w:p>
    <w:p w14:paraId="28373289" w14:textId="77777777" w:rsidR="00A77FFE"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6</w:t>
      </w:r>
      <w:r w:rsidR="00451379" w:rsidRPr="00451379">
        <w:rPr>
          <w:rFonts w:ascii="Arial" w:eastAsia="Times New Roman" w:hAnsi="Arial" w:cs="Arial"/>
          <w:color w:val="000000" w:themeColor="text1"/>
          <w:sz w:val="20"/>
          <w:szCs w:val="20"/>
          <w:lang w:eastAsia="ru-RU"/>
        </w:rPr>
        <w:t>.5. Претензии по количеству, комплектности, упаковке, ассортименту принимаются в течение 20 дней с момента передачи товара.</w:t>
      </w:r>
    </w:p>
    <w:p w14:paraId="62C0DA12" w14:textId="77777777" w:rsidR="00A77FFE"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6</w:t>
      </w:r>
      <w:r w:rsidR="00451379" w:rsidRPr="00451379">
        <w:rPr>
          <w:rFonts w:ascii="Arial" w:eastAsia="Times New Roman" w:hAnsi="Arial" w:cs="Arial"/>
          <w:color w:val="000000" w:themeColor="text1"/>
          <w:sz w:val="20"/>
          <w:szCs w:val="20"/>
          <w:lang w:eastAsia="ru-RU"/>
        </w:rPr>
        <w:t>.6. Возврат некачественного товара возможен в течение срока эксплуатации товара, если будет доказано, что виновником брака является изготовитель.</w:t>
      </w:r>
    </w:p>
    <w:p w14:paraId="59412A31" w14:textId="77777777" w:rsidR="00A77FFE"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6</w:t>
      </w:r>
      <w:r w:rsidR="00451379" w:rsidRPr="00451379">
        <w:rPr>
          <w:rFonts w:ascii="Arial" w:eastAsia="Times New Roman" w:hAnsi="Arial" w:cs="Arial"/>
          <w:color w:val="000000" w:themeColor="text1"/>
          <w:sz w:val="20"/>
          <w:szCs w:val="20"/>
          <w:lang w:eastAsia="ru-RU"/>
        </w:rPr>
        <w:t>.7. Возврат производится по заявлениям установленной формы после проверки товара продавцом или проведения экспертизы. Стоимость экспертизы оплачивается покупателем, если будет установлено отсутствие вины изготовителя или продавца.</w:t>
      </w:r>
    </w:p>
    <w:p w14:paraId="4475AD95" w14:textId="77777777" w:rsidR="00A77FFE"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6</w:t>
      </w:r>
      <w:r w:rsidR="00451379" w:rsidRPr="00451379">
        <w:rPr>
          <w:rFonts w:ascii="Arial" w:eastAsia="Times New Roman" w:hAnsi="Arial" w:cs="Arial"/>
          <w:color w:val="000000" w:themeColor="text1"/>
          <w:sz w:val="20"/>
          <w:szCs w:val="20"/>
          <w:lang w:eastAsia="ru-RU"/>
        </w:rPr>
        <w:t>.8. Возврат некачественного товара от покупателя может быть осуществлен продавцом при условии оплаты доставки по расценкам продавца, однако стоимость доставки возвращается покупателю вместе со стоимостью товара, если будет признано наличие дефектов товара по вине изготовителя или продавца.</w:t>
      </w:r>
    </w:p>
    <w:p w14:paraId="11EEAB94" w14:textId="77777777" w:rsidR="00A77FFE"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6</w:t>
      </w:r>
      <w:r w:rsidR="00451379" w:rsidRPr="00451379">
        <w:rPr>
          <w:rFonts w:ascii="Arial" w:eastAsia="Times New Roman" w:hAnsi="Arial" w:cs="Arial"/>
          <w:color w:val="000000" w:themeColor="text1"/>
          <w:sz w:val="20"/>
          <w:szCs w:val="20"/>
          <w:lang w:eastAsia="ru-RU"/>
        </w:rPr>
        <w:t>.9. Если оплата за товар проводилась путем перечисления денежных средств на расчетный счет продавца, перевод денежных средств за возвращенный товар производится на расчетный счет покупателя по его заявлению.</w:t>
      </w:r>
    </w:p>
    <w:p w14:paraId="47880EA5" w14:textId="77777777" w:rsidR="00451379" w:rsidRPr="00451379"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6</w:t>
      </w:r>
      <w:r w:rsidR="00451379" w:rsidRPr="00451379">
        <w:rPr>
          <w:rFonts w:ascii="Arial" w:eastAsia="Times New Roman" w:hAnsi="Arial" w:cs="Arial"/>
          <w:color w:val="000000" w:themeColor="text1"/>
          <w:sz w:val="20"/>
          <w:szCs w:val="20"/>
          <w:lang w:eastAsia="ru-RU"/>
        </w:rPr>
        <w:t xml:space="preserve">.10. Если расчеты за товар проводились наличными денежными средствами, выплата денег покупателю производится из кассы по месту нахождения продавца в течение 10 дней после </w:t>
      </w:r>
      <w:r w:rsidR="00451379" w:rsidRPr="00451379">
        <w:rPr>
          <w:rFonts w:ascii="Arial" w:eastAsia="Times New Roman" w:hAnsi="Arial" w:cs="Arial"/>
          <w:color w:val="000000" w:themeColor="text1"/>
          <w:sz w:val="20"/>
          <w:szCs w:val="20"/>
          <w:lang w:eastAsia="ru-RU"/>
        </w:rPr>
        <w:lastRenderedPageBreak/>
        <w:t>возврата и предъявления требования о возврате денежных средств. По желанию покупателя возможен перевод денежных средств почтой или на банковский счет покупателя.</w:t>
      </w:r>
    </w:p>
    <w:p w14:paraId="11F64109" w14:textId="262F4F2E" w:rsidR="3813685C" w:rsidRDefault="3813685C" w:rsidP="3813685C">
      <w:pPr>
        <w:spacing w:beforeAutospacing="1" w:afterAutospacing="1" w:line="330" w:lineRule="atLeast"/>
        <w:ind w:left="284"/>
        <w:rPr>
          <w:rFonts w:ascii="Arial,Times New Roman" w:eastAsia="Arial,Times New Roman" w:hAnsi="Arial,Times New Roman" w:cs="Arial,Times New Roman"/>
          <w:color w:val="000000" w:themeColor="text1"/>
          <w:sz w:val="20"/>
          <w:szCs w:val="20"/>
          <w:lang w:eastAsia="ru-RU"/>
        </w:rPr>
      </w:pPr>
      <w:r w:rsidRPr="3813685C">
        <w:rPr>
          <w:rFonts w:ascii="Arial" w:eastAsia="Arial" w:hAnsi="Arial" w:cs="Arial"/>
          <w:b/>
          <w:bCs/>
          <w:color w:val="000000" w:themeColor="text1"/>
          <w:sz w:val="20"/>
          <w:szCs w:val="20"/>
          <w:lang w:eastAsia="ru-RU"/>
        </w:rPr>
        <w:t>7</w:t>
      </w:r>
      <w:r w:rsidRPr="3813685C">
        <w:rPr>
          <w:rFonts w:ascii="Arial,Times New Roman" w:eastAsia="Arial,Times New Roman" w:hAnsi="Arial,Times New Roman" w:cs="Arial,Times New Roman"/>
          <w:b/>
          <w:bCs/>
          <w:color w:val="000000" w:themeColor="text1"/>
          <w:sz w:val="20"/>
          <w:szCs w:val="20"/>
          <w:lang w:eastAsia="ru-RU"/>
        </w:rPr>
        <w:t>. </w:t>
      </w:r>
      <w:r w:rsidRPr="3813685C">
        <w:rPr>
          <w:rFonts w:ascii="Times New Roman" w:eastAsia="Times New Roman" w:hAnsi="Times New Roman" w:cs="Times New Roman"/>
          <w:b/>
          <w:bCs/>
          <w:color w:val="1F1F1F"/>
          <w:sz w:val="23"/>
          <w:szCs w:val="23"/>
          <w:lang w:eastAsia="ru-RU"/>
        </w:rPr>
        <w:t>Рассылки и информационные сообщения.</w:t>
      </w:r>
    </w:p>
    <w:p w14:paraId="5DB2EA3D" w14:textId="77777777" w:rsidR="00A77FFE"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7</w:t>
      </w:r>
      <w:r w:rsidR="00451379" w:rsidRPr="00451379">
        <w:rPr>
          <w:rFonts w:ascii="Arial" w:eastAsia="Times New Roman" w:hAnsi="Arial" w:cs="Arial"/>
          <w:color w:val="000000" w:themeColor="text1"/>
          <w:sz w:val="20"/>
          <w:szCs w:val="20"/>
          <w:lang w:eastAsia="ru-RU"/>
        </w:rPr>
        <w:t>.1. При регистрации на сайте или оформлении заказа покупатель соглашается на получение от продавца рассылок рекламно-информационного характера. Указанные рассылки содержат информацию</w:t>
      </w:r>
      <w:r w:rsidR="0022593D">
        <w:rPr>
          <w:rFonts w:ascii="Arial" w:eastAsia="Times New Roman" w:hAnsi="Arial" w:cs="Arial"/>
          <w:color w:val="000000" w:themeColor="text1"/>
          <w:sz w:val="20"/>
          <w:szCs w:val="20"/>
          <w:lang w:eastAsia="ru-RU"/>
        </w:rPr>
        <w:t xml:space="preserve"> </w:t>
      </w:r>
      <w:proofErr w:type="gramStart"/>
      <w:r w:rsidR="0022593D">
        <w:rPr>
          <w:rFonts w:ascii="Arial" w:eastAsia="Times New Roman" w:hAnsi="Arial" w:cs="Arial"/>
          <w:color w:val="000000" w:themeColor="text1"/>
          <w:sz w:val="20"/>
          <w:szCs w:val="20"/>
          <w:lang w:eastAsia="ru-RU"/>
        </w:rPr>
        <w:t>о</w:t>
      </w:r>
      <w:proofErr w:type="gramEnd"/>
      <w:r w:rsidR="00451379" w:rsidRPr="00451379">
        <w:rPr>
          <w:rFonts w:ascii="Arial" w:eastAsia="Times New Roman" w:hAnsi="Arial" w:cs="Arial"/>
          <w:color w:val="000000" w:themeColor="text1"/>
          <w:sz w:val="20"/>
          <w:szCs w:val="20"/>
          <w:lang w:eastAsia="ru-RU"/>
        </w:rPr>
        <w:t xml:space="preserve"> изменении цен, предстоящих акциях, предоставляемых дополнительных услугах, праздниках и других мероприятиях продавца.</w:t>
      </w:r>
    </w:p>
    <w:p w14:paraId="789E603E" w14:textId="77777777" w:rsidR="00451379" w:rsidRDefault="00366A93" w:rsidP="00A77FFE">
      <w:pPr>
        <w:spacing w:before="100" w:beforeAutospacing="1" w:after="100" w:afterAutospacing="1" w:line="330" w:lineRule="atLeast"/>
        <w:ind w:left="426"/>
        <w:rPr>
          <w:rFonts w:ascii="Arial" w:eastAsia="Times New Roman" w:hAnsi="Arial" w:cs="Arial"/>
          <w:color w:val="000000" w:themeColor="text1"/>
          <w:sz w:val="20"/>
          <w:szCs w:val="20"/>
          <w:lang w:eastAsia="ru-RU"/>
        </w:rPr>
      </w:pPr>
      <w:r>
        <w:rPr>
          <w:rFonts w:ascii="Arial" w:eastAsia="Times New Roman" w:hAnsi="Arial" w:cs="Arial"/>
          <w:color w:val="000000" w:themeColor="text1"/>
          <w:sz w:val="20"/>
          <w:szCs w:val="20"/>
          <w:lang w:eastAsia="ru-RU"/>
        </w:rPr>
        <w:t>7</w:t>
      </w:r>
      <w:r w:rsidR="00451379" w:rsidRPr="00451379">
        <w:rPr>
          <w:rFonts w:ascii="Arial" w:eastAsia="Times New Roman" w:hAnsi="Arial" w:cs="Arial"/>
          <w:color w:val="000000" w:themeColor="text1"/>
          <w:sz w:val="20"/>
          <w:szCs w:val="20"/>
          <w:lang w:eastAsia="ru-RU"/>
        </w:rPr>
        <w:t>.2. Рассылки поступают в виде электронного письма на адрес или короткого сообщения (</w:t>
      </w:r>
      <w:proofErr w:type="spellStart"/>
      <w:r w:rsidR="00451379" w:rsidRPr="00451379">
        <w:rPr>
          <w:rFonts w:ascii="Arial" w:eastAsia="Times New Roman" w:hAnsi="Arial" w:cs="Arial"/>
          <w:color w:val="000000" w:themeColor="text1"/>
          <w:sz w:val="20"/>
          <w:szCs w:val="20"/>
          <w:lang w:eastAsia="ru-RU"/>
        </w:rPr>
        <w:t>sms</w:t>
      </w:r>
      <w:proofErr w:type="spellEnd"/>
      <w:r w:rsidR="00451379" w:rsidRPr="00451379">
        <w:rPr>
          <w:rFonts w:ascii="Arial" w:eastAsia="Times New Roman" w:hAnsi="Arial" w:cs="Arial"/>
          <w:color w:val="000000" w:themeColor="text1"/>
          <w:sz w:val="20"/>
          <w:szCs w:val="20"/>
          <w:lang w:eastAsia="ru-RU"/>
        </w:rPr>
        <w:t>) на номер телефона, указанный покупателем при регистрации. Рекламно-информационные материалы могут представляться в виде бумажно-полиграфической и сувенирной продукции, вкладываться в заказы клиентов и доставляться на указанный почтовый адрес в виде писем и посылок.</w:t>
      </w:r>
    </w:p>
    <w:p w14:paraId="46A57B27" w14:textId="696B7C4D" w:rsidR="0006392A" w:rsidRPr="00F31961" w:rsidRDefault="00F31961" w:rsidP="00A77FFE">
      <w:pPr>
        <w:spacing w:before="100" w:beforeAutospacing="1" w:after="100" w:afterAutospacing="1" w:line="330" w:lineRule="atLeast"/>
        <w:ind w:left="426"/>
        <w:rPr>
          <w:rStyle w:val="a4"/>
          <w:rFonts w:ascii="Arial" w:eastAsia="Times New Roman" w:hAnsi="Arial" w:cs="Arial"/>
          <w:sz w:val="20"/>
          <w:szCs w:val="20"/>
          <w:lang w:eastAsia="ru-RU"/>
        </w:rPr>
      </w:pPr>
      <w:r>
        <w:rPr>
          <w:rFonts w:ascii="Arial" w:eastAsia="Times New Roman" w:hAnsi="Arial" w:cs="Arial"/>
          <w:sz w:val="20"/>
          <w:szCs w:val="20"/>
          <w:lang w:eastAsia="ru-RU"/>
        </w:rPr>
        <w:fldChar w:fldCharType="begin"/>
      </w:r>
      <w:r>
        <w:rPr>
          <w:rFonts w:ascii="Arial" w:eastAsia="Times New Roman" w:hAnsi="Arial" w:cs="Arial"/>
          <w:sz w:val="20"/>
          <w:szCs w:val="20"/>
          <w:lang w:eastAsia="ru-RU"/>
        </w:rPr>
        <w:instrText xml:space="preserve"> HYPERLINK "http://vinteg.ru" </w:instrText>
      </w:r>
      <w:r>
        <w:rPr>
          <w:rFonts w:ascii="Arial" w:eastAsia="Times New Roman" w:hAnsi="Arial" w:cs="Arial"/>
          <w:sz w:val="20"/>
          <w:szCs w:val="20"/>
          <w:lang w:eastAsia="ru-RU"/>
        </w:rPr>
      </w:r>
      <w:r>
        <w:rPr>
          <w:rFonts w:ascii="Arial" w:eastAsia="Times New Roman" w:hAnsi="Arial" w:cs="Arial"/>
          <w:sz w:val="20"/>
          <w:szCs w:val="20"/>
          <w:lang w:eastAsia="ru-RU"/>
        </w:rPr>
        <w:fldChar w:fldCharType="separate"/>
      </w:r>
      <w:proofErr w:type="gramStart"/>
      <w:r w:rsidR="0006392A" w:rsidRPr="00F31961">
        <w:rPr>
          <w:rStyle w:val="a4"/>
          <w:rFonts w:ascii="Arial" w:eastAsia="Times New Roman" w:hAnsi="Arial" w:cs="Arial"/>
          <w:sz w:val="20"/>
          <w:szCs w:val="20"/>
          <w:lang w:eastAsia="ru-RU"/>
        </w:rPr>
        <w:t>Согласен</w:t>
      </w:r>
      <w:proofErr w:type="gramEnd"/>
      <w:r w:rsidR="0006392A" w:rsidRPr="00F31961">
        <w:rPr>
          <w:rStyle w:val="a4"/>
          <w:rFonts w:ascii="Arial" w:eastAsia="Times New Roman" w:hAnsi="Arial" w:cs="Arial"/>
          <w:sz w:val="20"/>
          <w:szCs w:val="20"/>
          <w:lang w:eastAsia="ru-RU"/>
        </w:rPr>
        <w:t xml:space="preserve"> с дог</w:t>
      </w:r>
      <w:r w:rsidR="0006392A" w:rsidRPr="00F31961">
        <w:rPr>
          <w:rStyle w:val="a4"/>
          <w:rFonts w:ascii="Arial" w:eastAsia="Times New Roman" w:hAnsi="Arial" w:cs="Arial"/>
          <w:sz w:val="20"/>
          <w:szCs w:val="20"/>
          <w:lang w:eastAsia="ru-RU"/>
        </w:rPr>
        <w:t>о</w:t>
      </w:r>
      <w:r w:rsidR="0006392A" w:rsidRPr="00F31961">
        <w:rPr>
          <w:rStyle w:val="a4"/>
          <w:rFonts w:ascii="Arial" w:eastAsia="Times New Roman" w:hAnsi="Arial" w:cs="Arial"/>
          <w:sz w:val="20"/>
          <w:szCs w:val="20"/>
          <w:lang w:eastAsia="ru-RU"/>
        </w:rPr>
        <w:t>воро</w:t>
      </w:r>
      <w:r w:rsidR="0006392A" w:rsidRPr="00F31961">
        <w:rPr>
          <w:rStyle w:val="a4"/>
          <w:rFonts w:ascii="Arial" w:eastAsia="Times New Roman" w:hAnsi="Arial" w:cs="Arial"/>
          <w:sz w:val="20"/>
          <w:szCs w:val="20"/>
          <w:lang w:eastAsia="ru-RU"/>
        </w:rPr>
        <w:t>м</w:t>
      </w:r>
      <w:bookmarkStart w:id="0" w:name="_GoBack"/>
      <w:bookmarkEnd w:id="0"/>
    </w:p>
    <w:p w14:paraId="672A6659" w14:textId="5A7F4D61" w:rsidR="00451379" w:rsidRDefault="00F31961" w:rsidP="00451379">
      <w:r>
        <w:rPr>
          <w:rFonts w:ascii="Arial" w:eastAsia="Times New Roman" w:hAnsi="Arial" w:cs="Arial"/>
          <w:sz w:val="20"/>
          <w:szCs w:val="20"/>
          <w:lang w:eastAsia="ru-RU"/>
        </w:rPr>
        <w:fldChar w:fldCharType="end"/>
      </w:r>
    </w:p>
    <w:sectPr w:rsidR="00451379" w:rsidSect="004B6FA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14DA6" w14:textId="77777777" w:rsidR="009212CB" w:rsidRDefault="009212CB" w:rsidP="0006392A">
      <w:pPr>
        <w:spacing w:after="0" w:line="240" w:lineRule="auto"/>
      </w:pPr>
      <w:r>
        <w:separator/>
      </w:r>
    </w:p>
  </w:endnote>
  <w:endnote w:type="continuationSeparator" w:id="0">
    <w:p w14:paraId="71D41438" w14:textId="77777777" w:rsidR="009212CB" w:rsidRDefault="009212CB" w:rsidP="00063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Times New Roman">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13EEF" w14:textId="77777777" w:rsidR="009212CB" w:rsidRDefault="009212CB" w:rsidP="0006392A">
      <w:pPr>
        <w:spacing w:after="0" w:line="240" w:lineRule="auto"/>
      </w:pPr>
      <w:r>
        <w:separator/>
      </w:r>
    </w:p>
  </w:footnote>
  <w:footnote w:type="continuationSeparator" w:id="0">
    <w:p w14:paraId="001AA395" w14:textId="77777777" w:rsidR="009212CB" w:rsidRDefault="009212CB" w:rsidP="000639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B9E"/>
    <w:multiLevelType w:val="hybridMultilevel"/>
    <w:tmpl w:val="A20C2674"/>
    <w:lvl w:ilvl="0" w:tplc="D3529CD4">
      <w:start w:val="1"/>
      <w:numFmt w:val="decimal"/>
      <w:lvlText w:val="%1."/>
      <w:lvlJc w:val="left"/>
      <w:pPr>
        <w:ind w:left="3088" w:hanging="360"/>
      </w:pPr>
      <w:rPr>
        <w:rFonts w:hint="default"/>
        <w:b/>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nsid w:val="02535EE0"/>
    <w:multiLevelType w:val="hybridMultilevel"/>
    <w:tmpl w:val="103E6A00"/>
    <w:lvl w:ilvl="0" w:tplc="D3529CD4">
      <w:start w:val="1"/>
      <w:numFmt w:val="decimal"/>
      <w:lvlText w:val="%1."/>
      <w:lvlJc w:val="left"/>
      <w:pPr>
        <w:ind w:left="1004" w:hanging="360"/>
      </w:pPr>
      <w:rPr>
        <w:rFonts w:hint="default"/>
        <w:b/>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nsid w:val="0B3E7BDA"/>
    <w:multiLevelType w:val="multilevel"/>
    <w:tmpl w:val="C5E686E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320870"/>
    <w:multiLevelType w:val="multilevel"/>
    <w:tmpl w:val="E7BCBB7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nsid w:val="134322F9"/>
    <w:multiLevelType w:val="hybridMultilevel"/>
    <w:tmpl w:val="B8B68C4A"/>
    <w:lvl w:ilvl="0" w:tplc="D3529CD4">
      <w:start w:val="1"/>
      <w:numFmt w:val="decimal"/>
      <w:lvlText w:val="%1."/>
      <w:lvlJc w:val="left"/>
      <w:pPr>
        <w:ind w:left="928" w:hanging="360"/>
      </w:pPr>
      <w:rPr>
        <w:rFonts w:hint="default"/>
        <w:b/>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nsid w:val="1ABE2280"/>
    <w:multiLevelType w:val="hybridMultilevel"/>
    <w:tmpl w:val="6B0C2388"/>
    <w:lvl w:ilvl="0" w:tplc="0419000F">
      <w:start w:val="1"/>
      <w:numFmt w:val="decimal"/>
      <w:lvlText w:val="%1."/>
      <w:lvlJc w:val="left"/>
      <w:pPr>
        <w:ind w:left="3088"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nsid w:val="25822302"/>
    <w:multiLevelType w:val="hybridMultilevel"/>
    <w:tmpl w:val="FF94A01A"/>
    <w:lvl w:ilvl="0" w:tplc="D3529CD4">
      <w:start w:val="1"/>
      <w:numFmt w:val="decimal"/>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nsid w:val="30C70AF2"/>
    <w:multiLevelType w:val="multilevel"/>
    <w:tmpl w:val="D27450A4"/>
    <w:lvl w:ilvl="0">
      <w:start w:val="1"/>
      <w:numFmt w:val="decimal"/>
      <w:lvlText w:val="%1."/>
      <w:lvlJc w:val="left"/>
      <w:pPr>
        <w:ind w:left="720" w:hanging="360"/>
      </w:pPr>
      <w:rPr>
        <w:rFonts w:hint="default"/>
        <w:b/>
      </w:rPr>
    </w:lvl>
    <w:lvl w:ilvl="1">
      <w:start w:val="1"/>
      <w:numFmt w:val="decimal"/>
      <w:isLgl/>
      <w:lvlText w:val="%1.%2."/>
      <w:lvlJc w:val="left"/>
      <w:pPr>
        <w:ind w:left="816" w:hanging="39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8">
    <w:nsid w:val="3358708B"/>
    <w:multiLevelType w:val="hybridMultilevel"/>
    <w:tmpl w:val="AC560B86"/>
    <w:lvl w:ilvl="0" w:tplc="D3529CD4">
      <w:start w:val="1"/>
      <w:numFmt w:val="decimal"/>
      <w:lvlText w:val="%1."/>
      <w:lvlJc w:val="left"/>
      <w:pPr>
        <w:ind w:left="1004" w:hanging="360"/>
      </w:pPr>
      <w:rPr>
        <w:rFonts w:hint="default"/>
        <w:b/>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nsid w:val="3C2A5CFD"/>
    <w:multiLevelType w:val="hybridMultilevel"/>
    <w:tmpl w:val="BC384266"/>
    <w:lvl w:ilvl="0" w:tplc="C54A38EA">
      <w:start w:val="1"/>
      <w:numFmt w:val="decimal"/>
      <w:lvlText w:val="%1."/>
      <w:lvlJc w:val="left"/>
      <w:pPr>
        <w:ind w:left="720" w:hanging="360"/>
      </w:pPr>
      <w:rPr>
        <w:rFonts w:ascii="Arial" w:eastAsia="Times New Roman" w:hAnsi="Arial" w:cs="Arial"/>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48862C6"/>
    <w:multiLevelType w:val="hybridMultilevel"/>
    <w:tmpl w:val="652CD49A"/>
    <w:lvl w:ilvl="0" w:tplc="2328330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1">
    <w:nsid w:val="4F721225"/>
    <w:multiLevelType w:val="multilevel"/>
    <w:tmpl w:val="A6B8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725CCD"/>
    <w:multiLevelType w:val="multilevel"/>
    <w:tmpl w:val="ECB0BD8A"/>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3">
    <w:nsid w:val="5EC8592C"/>
    <w:multiLevelType w:val="hybridMultilevel"/>
    <w:tmpl w:val="EE3C175C"/>
    <w:lvl w:ilvl="0" w:tplc="3E1629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FB15472"/>
    <w:multiLevelType w:val="multilevel"/>
    <w:tmpl w:val="C5E6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681D35"/>
    <w:multiLevelType w:val="hybridMultilevel"/>
    <w:tmpl w:val="6F408E2A"/>
    <w:lvl w:ilvl="0" w:tplc="69288AC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B114378"/>
    <w:multiLevelType w:val="multilevel"/>
    <w:tmpl w:val="B46AF0EC"/>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644"/>
        </w:tabs>
        <w:ind w:left="644"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123045"/>
    <w:multiLevelType w:val="hybridMultilevel"/>
    <w:tmpl w:val="5616F386"/>
    <w:lvl w:ilvl="0" w:tplc="9DE0403A">
      <w:start w:val="1"/>
      <w:numFmt w:val="decimal"/>
      <w:lvlText w:val="%1."/>
      <w:lvlJc w:val="left"/>
      <w:pPr>
        <w:ind w:left="644" w:hanging="360"/>
      </w:pPr>
      <w:rPr>
        <w:rFonts w:ascii="Arial" w:hAnsi="Arial" w:cs="Arial" w:hint="default"/>
        <w:b w:val="0"/>
        <w:color w:val="000000" w:themeColor="text1"/>
        <w:sz w:val="2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nsid w:val="7E542542"/>
    <w:multiLevelType w:val="hybridMultilevel"/>
    <w:tmpl w:val="2C86842E"/>
    <w:lvl w:ilvl="0" w:tplc="C54A38EA">
      <w:start w:val="1"/>
      <w:numFmt w:val="decimal"/>
      <w:lvlText w:val="%1."/>
      <w:lvlJc w:val="left"/>
      <w:pPr>
        <w:ind w:left="1004" w:hanging="360"/>
      </w:pPr>
      <w:rPr>
        <w:rFonts w:ascii="Arial" w:eastAsia="Times New Roman" w:hAnsi="Arial" w:cs="Arial"/>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6"/>
  </w:num>
  <w:num w:numId="2">
    <w:abstractNumId w:val="12"/>
  </w:num>
  <w:num w:numId="3">
    <w:abstractNumId w:val="9"/>
  </w:num>
  <w:num w:numId="4">
    <w:abstractNumId w:val="11"/>
  </w:num>
  <w:num w:numId="5">
    <w:abstractNumId w:val="14"/>
  </w:num>
  <w:num w:numId="6">
    <w:abstractNumId w:val="18"/>
  </w:num>
  <w:num w:numId="7">
    <w:abstractNumId w:val="6"/>
  </w:num>
  <w:num w:numId="8">
    <w:abstractNumId w:val="4"/>
  </w:num>
  <w:num w:numId="9">
    <w:abstractNumId w:val="1"/>
  </w:num>
  <w:num w:numId="10">
    <w:abstractNumId w:val="8"/>
  </w:num>
  <w:num w:numId="11">
    <w:abstractNumId w:val="7"/>
  </w:num>
  <w:num w:numId="12">
    <w:abstractNumId w:val="2"/>
  </w:num>
  <w:num w:numId="13">
    <w:abstractNumId w:val="3"/>
  </w:num>
  <w:num w:numId="14">
    <w:abstractNumId w:val="15"/>
  </w:num>
  <w:num w:numId="15">
    <w:abstractNumId w:val="17"/>
  </w:num>
  <w:num w:numId="16">
    <w:abstractNumId w:val="5"/>
  </w:num>
  <w:num w:numId="17">
    <w:abstractNumId w:val="0"/>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379"/>
    <w:rsid w:val="00030D19"/>
    <w:rsid w:val="0006392A"/>
    <w:rsid w:val="00072F22"/>
    <w:rsid w:val="000956B7"/>
    <w:rsid w:val="0022593D"/>
    <w:rsid w:val="00271FF1"/>
    <w:rsid w:val="00290518"/>
    <w:rsid w:val="00366A93"/>
    <w:rsid w:val="00451379"/>
    <w:rsid w:val="004B6FAB"/>
    <w:rsid w:val="005629EA"/>
    <w:rsid w:val="00564433"/>
    <w:rsid w:val="005C4036"/>
    <w:rsid w:val="005C7A14"/>
    <w:rsid w:val="00647178"/>
    <w:rsid w:val="009212CB"/>
    <w:rsid w:val="00944172"/>
    <w:rsid w:val="00947C50"/>
    <w:rsid w:val="0097123F"/>
    <w:rsid w:val="00A43D39"/>
    <w:rsid w:val="00A77FFE"/>
    <w:rsid w:val="00B50FFE"/>
    <w:rsid w:val="00B929CB"/>
    <w:rsid w:val="00D15B24"/>
    <w:rsid w:val="00D244E0"/>
    <w:rsid w:val="00E30614"/>
    <w:rsid w:val="00E77E54"/>
    <w:rsid w:val="00EF10D5"/>
    <w:rsid w:val="00F129C5"/>
    <w:rsid w:val="00F14F00"/>
    <w:rsid w:val="00F31961"/>
    <w:rsid w:val="367D3D49"/>
    <w:rsid w:val="3813685C"/>
    <w:rsid w:val="583BF8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51379"/>
    <w:rPr>
      <w:b/>
      <w:bCs/>
    </w:rPr>
  </w:style>
  <w:style w:type="character" w:customStyle="1" w:styleId="apple-converted-space">
    <w:name w:val="apple-converted-space"/>
    <w:basedOn w:val="a0"/>
    <w:rsid w:val="00451379"/>
  </w:style>
  <w:style w:type="character" w:styleId="a4">
    <w:name w:val="Hyperlink"/>
    <w:basedOn w:val="a0"/>
    <w:uiPriority w:val="99"/>
    <w:unhideWhenUsed/>
    <w:rsid w:val="00451379"/>
    <w:rPr>
      <w:color w:val="0000FF"/>
      <w:u w:val="single"/>
    </w:rPr>
  </w:style>
  <w:style w:type="paragraph" w:styleId="a5">
    <w:name w:val="Normal (Web)"/>
    <w:basedOn w:val="a"/>
    <w:uiPriority w:val="99"/>
    <w:semiHidden/>
    <w:unhideWhenUsed/>
    <w:rsid w:val="004513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030D19"/>
    <w:pPr>
      <w:ind w:left="720"/>
      <w:contextualSpacing/>
    </w:pPr>
  </w:style>
  <w:style w:type="paragraph" w:styleId="a7">
    <w:name w:val="endnote text"/>
    <w:basedOn w:val="a"/>
    <w:link w:val="a8"/>
    <w:uiPriority w:val="99"/>
    <w:semiHidden/>
    <w:unhideWhenUsed/>
    <w:rsid w:val="0006392A"/>
    <w:pPr>
      <w:spacing w:after="0" w:line="240" w:lineRule="auto"/>
    </w:pPr>
    <w:rPr>
      <w:sz w:val="20"/>
      <w:szCs w:val="20"/>
    </w:rPr>
  </w:style>
  <w:style w:type="character" w:customStyle="1" w:styleId="a8">
    <w:name w:val="Текст концевой сноски Знак"/>
    <w:basedOn w:val="a0"/>
    <w:link w:val="a7"/>
    <w:uiPriority w:val="99"/>
    <w:semiHidden/>
    <w:rsid w:val="0006392A"/>
    <w:rPr>
      <w:sz w:val="20"/>
      <w:szCs w:val="20"/>
    </w:rPr>
  </w:style>
  <w:style w:type="character" w:styleId="a9">
    <w:name w:val="endnote reference"/>
    <w:basedOn w:val="a0"/>
    <w:uiPriority w:val="99"/>
    <w:semiHidden/>
    <w:unhideWhenUsed/>
    <w:rsid w:val="0006392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51379"/>
    <w:rPr>
      <w:b/>
      <w:bCs/>
    </w:rPr>
  </w:style>
  <w:style w:type="character" w:customStyle="1" w:styleId="apple-converted-space">
    <w:name w:val="apple-converted-space"/>
    <w:basedOn w:val="a0"/>
    <w:rsid w:val="00451379"/>
  </w:style>
  <w:style w:type="character" w:styleId="a4">
    <w:name w:val="Hyperlink"/>
    <w:basedOn w:val="a0"/>
    <w:uiPriority w:val="99"/>
    <w:unhideWhenUsed/>
    <w:rsid w:val="00451379"/>
    <w:rPr>
      <w:color w:val="0000FF"/>
      <w:u w:val="single"/>
    </w:rPr>
  </w:style>
  <w:style w:type="paragraph" w:styleId="a5">
    <w:name w:val="Normal (Web)"/>
    <w:basedOn w:val="a"/>
    <w:uiPriority w:val="99"/>
    <w:semiHidden/>
    <w:unhideWhenUsed/>
    <w:rsid w:val="004513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030D19"/>
    <w:pPr>
      <w:ind w:left="720"/>
      <w:contextualSpacing/>
    </w:pPr>
  </w:style>
  <w:style w:type="paragraph" w:styleId="a7">
    <w:name w:val="endnote text"/>
    <w:basedOn w:val="a"/>
    <w:link w:val="a8"/>
    <w:uiPriority w:val="99"/>
    <w:semiHidden/>
    <w:unhideWhenUsed/>
    <w:rsid w:val="0006392A"/>
    <w:pPr>
      <w:spacing w:after="0" w:line="240" w:lineRule="auto"/>
    </w:pPr>
    <w:rPr>
      <w:sz w:val="20"/>
      <w:szCs w:val="20"/>
    </w:rPr>
  </w:style>
  <w:style w:type="character" w:customStyle="1" w:styleId="a8">
    <w:name w:val="Текст концевой сноски Знак"/>
    <w:basedOn w:val="a0"/>
    <w:link w:val="a7"/>
    <w:uiPriority w:val="99"/>
    <w:semiHidden/>
    <w:rsid w:val="0006392A"/>
    <w:rPr>
      <w:sz w:val="20"/>
      <w:szCs w:val="20"/>
    </w:rPr>
  </w:style>
  <w:style w:type="character" w:styleId="a9">
    <w:name w:val="endnote reference"/>
    <w:basedOn w:val="a0"/>
    <w:uiPriority w:val="99"/>
    <w:semiHidden/>
    <w:unhideWhenUsed/>
    <w:rsid w:val="000639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829471">
      <w:bodyDiv w:val="1"/>
      <w:marLeft w:val="0"/>
      <w:marRight w:val="0"/>
      <w:marTop w:val="0"/>
      <w:marBottom w:val="0"/>
      <w:divBdr>
        <w:top w:val="none" w:sz="0" w:space="0" w:color="auto"/>
        <w:left w:val="none" w:sz="0" w:space="0" w:color="auto"/>
        <w:bottom w:val="none" w:sz="0" w:space="0" w:color="auto"/>
        <w:right w:val="none" w:sz="0" w:space="0" w:color="auto"/>
      </w:divBdr>
    </w:div>
    <w:div w:id="1609503530">
      <w:bodyDiv w:val="1"/>
      <w:marLeft w:val="0"/>
      <w:marRight w:val="0"/>
      <w:marTop w:val="0"/>
      <w:marBottom w:val="0"/>
      <w:divBdr>
        <w:top w:val="none" w:sz="0" w:space="0" w:color="auto"/>
        <w:left w:val="none" w:sz="0" w:space="0" w:color="auto"/>
        <w:bottom w:val="none" w:sz="0" w:space="0" w:color="auto"/>
        <w:right w:val="none" w:sz="0" w:space="0" w:color="auto"/>
      </w:divBdr>
    </w:div>
    <w:div w:id="20382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D0622-0590-4FF6-AB59-E38467AB3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1604</Words>
  <Characters>9144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Сергей</cp:lastModifiedBy>
  <cp:revision>14</cp:revision>
  <dcterms:created xsi:type="dcterms:W3CDTF">2016-01-20T21:53:00Z</dcterms:created>
  <dcterms:modified xsi:type="dcterms:W3CDTF">2020-05-05T13:27:00Z</dcterms:modified>
</cp:coreProperties>
</file>