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1325" w14:textId="0C61E4D3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1A0C5" w14:textId="605C86A7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C9367" w14:textId="4ADC8AEB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F050A" w14:textId="243A14C3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2E402" w14:textId="4A24B11D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4120" w14:textId="72B0E39D" w:rsidR="008F23FE" w:rsidRPr="00F76964" w:rsidRDefault="008F23FE" w:rsidP="6159CBE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8E3E2" w14:textId="504F249A" w:rsidR="008F23FE" w:rsidRPr="00F76964" w:rsidRDefault="6159CBEE" w:rsidP="6159CBEE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159CBEE">
        <w:rPr>
          <w:rFonts w:ascii="Times New Roman" w:hAnsi="Times New Roman" w:cs="Times New Roman"/>
          <w:b/>
          <w:bCs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3204A77F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E308F3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B10ED92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1F644B4F" w14:textId="77777777" w:rsidR="00F01268" w:rsidRPr="00F76964" w:rsidRDefault="6159CBEE" w:rsidP="00F01268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6159CBEE">
        <w:rPr>
          <w:rFonts w:ascii="Times New Roman" w:hAnsi="Times New Roman" w:cs="Times New Roman"/>
          <w:b/>
          <w:bCs/>
          <w:sz w:val="28"/>
          <w:szCs w:val="28"/>
          <w:lang w:val="en-US"/>
        </w:rPr>
        <w:t>VOUCHER DESENVOLVEDOR TURMA 2024.1.139 – SENAC HUB ACADEMY</w:t>
      </w:r>
    </w:p>
    <w:p w14:paraId="64EBFC8D" w14:textId="6A337432" w:rsidR="6159CBEE" w:rsidRDefault="6159CBEE" w:rsidP="6159CBEE">
      <w:pPr>
        <w:spacing w:afterAutospacing="1" w:line="265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4C07D5" w14:textId="72164B0D" w:rsidR="6159CBEE" w:rsidRDefault="0092580F" w:rsidP="6159CBEE">
      <w:pPr>
        <w:spacing w:afterAutospacing="1"/>
      </w:pPr>
      <w:r w:rsidRPr="0092580F">
        <w:rPr>
          <w:rFonts w:ascii="Times New Roman" w:hAnsi="Times New Roman" w:cs="Times New Roman"/>
          <w:sz w:val="28"/>
          <w:szCs w:val="28"/>
        </w:rPr>
        <w:t>BANCOPA</w:t>
      </w:r>
      <w:r w:rsidR="007A5E67">
        <w:rPr>
          <w:rFonts w:ascii="Times New Roman" w:hAnsi="Times New Roman" w:cs="Times New Roman"/>
          <w:sz w:val="28"/>
          <w:szCs w:val="28"/>
        </w:rPr>
        <w:t>R</w:t>
      </w:r>
      <w:r w:rsidRPr="0092580F">
        <w:rPr>
          <w:rFonts w:ascii="Times New Roman" w:hAnsi="Times New Roman" w:cs="Times New Roman"/>
          <w:sz w:val="28"/>
          <w:szCs w:val="28"/>
        </w:rPr>
        <w:t>ÇA​</w:t>
      </w:r>
    </w:p>
    <w:p w14:paraId="7BA871FC" w14:textId="2AE9AF18" w:rsidR="6159CBEE" w:rsidRDefault="6159CBEE" w:rsidP="6159CBEE">
      <w:pPr>
        <w:spacing w:afterAutospacing="1"/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219CD438" w14:textId="77777777" w:rsidR="008F23FE" w:rsidRPr="00F76964" w:rsidRDefault="008F23FE" w:rsidP="008F23FE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14:paraId="1674986C" w14:textId="1A28BCDD" w:rsidR="00656D9A" w:rsidRDefault="0092580F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Carlos Gonzalez</w:t>
      </w:r>
    </w:p>
    <w:p w14:paraId="27E22A0D" w14:textId="167F2E86" w:rsidR="0092580F" w:rsidRDefault="0092580F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Davi Bueno</w:t>
      </w:r>
    </w:p>
    <w:p w14:paraId="28288726" w14:textId="7FB8BA65" w:rsidR="0092580F" w:rsidRDefault="0092580F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Gabriel </w:t>
      </w:r>
      <w:proofErr w:type="spellStart"/>
      <w:r>
        <w:rPr>
          <w:rStyle w:val="normaltextrun"/>
          <w:color w:val="000000"/>
        </w:rPr>
        <w:t>Paganotti</w:t>
      </w:r>
      <w:proofErr w:type="spellEnd"/>
    </w:p>
    <w:p w14:paraId="6CD3ADB3" w14:textId="2EF84E29" w:rsidR="0092580F" w:rsidRDefault="0092580F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Paulo Souza</w:t>
      </w:r>
    </w:p>
    <w:p w14:paraId="06DB4A96" w14:textId="141AC0BC" w:rsidR="0092580F" w:rsidRDefault="0092580F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Rafaela </w:t>
      </w:r>
      <w:proofErr w:type="spellStart"/>
      <w:r>
        <w:rPr>
          <w:rStyle w:val="normaltextrun"/>
          <w:color w:val="000000"/>
        </w:rPr>
        <w:t>Camposano</w:t>
      </w:r>
      <w:proofErr w:type="spellEnd"/>
    </w:p>
    <w:p w14:paraId="39876715" w14:textId="1A8A6839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4ACD1325" w14:textId="38645460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C05A9DC" w14:textId="0052459A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6159CBE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2A68616" w14:textId="00FBA0B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180DBAE8" w14:textId="3852A7FF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49E77E37" w14:textId="77696DAE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2F40EE35" w14:textId="3F9525A2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332403C1" w14:textId="5F05089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6B11ED54" w14:textId="70DB85D6" w:rsidR="6159CBEE" w:rsidRDefault="6159CBEE" w:rsidP="6159CBE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76DFA873" w14:textId="4D3230DC" w:rsidR="0092580F" w:rsidRDefault="00F76964" w:rsidP="0092580F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98940A4" w14:textId="77777777" w:rsidR="0092580F" w:rsidRPr="0092580F" w:rsidRDefault="0092580F" w:rsidP="009258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8"/>
          <w:szCs w:val="28"/>
        </w:rPr>
      </w:pPr>
    </w:p>
    <w:p w14:paraId="7D39AB70" w14:textId="7D4E3DD5" w:rsidR="00F76964" w:rsidRDefault="0092580F" w:rsidP="0092580F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  <w:proofErr w:type="spellStart"/>
      <w:r w:rsidRPr="0092580F">
        <w:rPr>
          <w:rStyle w:val="normaltextrun"/>
        </w:rPr>
        <w:t>Édini</w:t>
      </w:r>
      <w:proofErr w:type="spellEnd"/>
      <w:r w:rsidRPr="0092580F">
        <w:rPr>
          <w:rStyle w:val="normaltextrun"/>
        </w:rPr>
        <w:t xml:space="preserve"> Marques </w:t>
      </w:r>
      <w:proofErr w:type="spellStart"/>
      <w:r w:rsidRPr="0092580F">
        <w:rPr>
          <w:rStyle w:val="normaltextrun"/>
        </w:rPr>
        <w:t>Zanlucas</w:t>
      </w:r>
      <w:proofErr w:type="spellEnd"/>
    </w:p>
    <w:p w14:paraId="040AB64A" w14:textId="77777777" w:rsidR="00656D9A" w:rsidRPr="00B862BF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2872E498" w14:textId="77777777" w:rsidR="00F76964" w:rsidRDefault="00F76964" w:rsidP="00F76964">
      <w:pPr>
        <w:spacing w:after="143" w:line="265" w:lineRule="auto"/>
        <w:ind w:left="971" w:right="915"/>
        <w:jc w:val="center"/>
      </w:pPr>
    </w:p>
    <w:p w14:paraId="70449F91" w14:textId="77777777" w:rsidR="00F76964" w:rsidRDefault="00F76964" w:rsidP="00F76964">
      <w:pPr>
        <w:spacing w:after="0" w:line="360" w:lineRule="auto"/>
        <w:ind w:firstLine="11"/>
      </w:pPr>
    </w:p>
    <w:p w14:paraId="13AA8406" w14:textId="77777777" w:rsidR="00F76964" w:rsidRDefault="00F76964" w:rsidP="00F76964">
      <w:pPr>
        <w:spacing w:after="0" w:line="360" w:lineRule="auto"/>
        <w:ind w:firstLine="11"/>
      </w:pPr>
    </w:p>
    <w:p w14:paraId="0F97A7E2" w14:textId="77777777" w:rsidR="00F76964" w:rsidRDefault="00F76964" w:rsidP="00F76964">
      <w:pPr>
        <w:spacing w:after="0" w:line="360" w:lineRule="auto"/>
        <w:ind w:firstLine="11"/>
      </w:pPr>
    </w:p>
    <w:p w14:paraId="6D9F811F" w14:textId="1903A5E8" w:rsidR="00F76964" w:rsidRDefault="00F76964" w:rsidP="6159CBEE">
      <w:pPr>
        <w:spacing w:after="0" w:line="360" w:lineRule="auto"/>
        <w:ind w:firstLine="11"/>
      </w:pPr>
    </w:p>
    <w:p w14:paraId="1ED5CB24" w14:textId="77777777" w:rsidR="00F76964" w:rsidRDefault="00F76964" w:rsidP="00F76964">
      <w:pPr>
        <w:spacing w:after="0" w:line="360" w:lineRule="auto"/>
        <w:ind w:firstLine="11"/>
      </w:pPr>
    </w:p>
    <w:p w14:paraId="13392565" w14:textId="77777777" w:rsidR="00F76964" w:rsidRDefault="00F76964" w:rsidP="0092580F">
      <w:pPr>
        <w:spacing w:after="0" w:line="360" w:lineRule="auto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1B498442" w14:textId="61BCA4C9" w:rsidR="00D90FA1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0649F37" w14:textId="2F3CB967" w:rsidR="00D90FA1" w:rsidRDefault="00D90FA1" w:rsidP="00D9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BE70" w14:textId="15DB3444" w:rsidR="00D90FA1" w:rsidRDefault="00D90FA1" w:rsidP="3923E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DE </w:t>
      </w:r>
      <w:r w:rsidR="00656D9A">
        <w:rPr>
          <w:rFonts w:ascii="Times New Roman" w:hAnsi="Times New Roman" w:cs="Times New Roman"/>
          <w:b/>
          <w:bCs/>
          <w:sz w:val="28"/>
          <w:szCs w:val="28"/>
        </w:rPr>
        <w:t>......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18EA0888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03C765A6">
        <w:rPr>
          <w:rFonts w:ascii="Arial" w:eastAsia="Arial" w:hAnsi="Arial" w:cs="Arial"/>
        </w:rPr>
        <w:t xml:space="preserve">Documentação apresentada à Empresa </w:t>
      </w:r>
      <w:r w:rsidR="0092580F" w:rsidRPr="0092580F">
        <w:rPr>
          <w:rFonts w:ascii="Arial" w:eastAsia="Arial" w:hAnsi="Arial" w:cs="Arial"/>
          <w:b/>
          <w:bCs/>
        </w:rPr>
        <w:t>BANCOPA</w:t>
      </w:r>
      <w:r w:rsidR="007A5E67">
        <w:rPr>
          <w:rFonts w:ascii="Arial" w:eastAsia="Arial" w:hAnsi="Arial" w:cs="Arial"/>
          <w:b/>
          <w:bCs/>
        </w:rPr>
        <w:t>R</w:t>
      </w:r>
      <w:r w:rsidR="0092580F" w:rsidRPr="0092580F">
        <w:rPr>
          <w:rFonts w:ascii="Arial" w:eastAsia="Arial" w:hAnsi="Arial" w:cs="Arial"/>
          <w:b/>
          <w:bCs/>
        </w:rPr>
        <w:t>ÇA</w:t>
      </w:r>
      <w:r w:rsidR="0092580F">
        <w:rPr>
          <w:rFonts w:ascii="Arial" w:eastAsia="Arial" w:hAnsi="Arial" w:cs="Arial"/>
          <w:b/>
          <w:bCs/>
        </w:rPr>
        <w:t xml:space="preserve"> </w:t>
      </w:r>
      <w:r w:rsidRPr="03C765A6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03C765A6">
        <w:rPr>
          <w:rFonts w:ascii="Arial" w:eastAsia="Arial" w:hAnsi="Arial" w:cs="Arial"/>
        </w:rPr>
        <w:t xml:space="preserve"> – </w:t>
      </w:r>
      <w:r w:rsidR="00656D9A">
        <w:rPr>
          <w:rFonts w:ascii="Arial" w:eastAsia="Arial" w:hAnsi="Arial" w:cs="Arial"/>
        </w:rPr>
        <w:t>Voucher Desenvolvedor</w:t>
      </w:r>
      <w:r w:rsidRPr="03C765A6">
        <w:rPr>
          <w:rFonts w:ascii="Arial" w:eastAsia="Arial" w:hAnsi="Arial" w:cs="Arial"/>
        </w:rPr>
        <w:t xml:space="preserve">. </w:t>
      </w:r>
    </w:p>
    <w:p w14:paraId="5B162A82" w14:textId="7D0FDD12" w:rsidR="6159CBEE" w:rsidRPr="0092580F" w:rsidRDefault="0036063A" w:rsidP="0092580F">
      <w:pPr>
        <w:rPr>
          <w:rFonts w:ascii="Arial" w:eastAsia="Arial" w:hAnsi="Arial" w:cs="Arial"/>
        </w:rPr>
      </w:pPr>
      <w:r w:rsidRPr="6159CBEE">
        <w:rPr>
          <w:rFonts w:ascii="Arial" w:eastAsia="Arial" w:hAnsi="Arial" w:cs="Arial"/>
        </w:rPr>
        <w:br w:type="page"/>
      </w: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6C7292E4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733FCDD8" w:rsidR="00E04B40" w:rsidRDefault="00DD347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5D6519D0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3F4A0A38" w:rsidR="00E04B40" w:rsidRDefault="00DD34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C217037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7E3C1CAD" w:rsidR="00E04B40" w:rsidRDefault="00DD347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90BFB43" w:rsidR="00E04B40" w:rsidRDefault="00DD347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4245ED6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4620231E" w:rsidR="00E04B40" w:rsidRDefault="00DD347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31C63300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382E1355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2FF24E2F" w:rsidR="00E04B40" w:rsidRDefault="00DD34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6951CF85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17498BDC" w14:textId="394423BD" w:rsidR="6159CBEE" w:rsidRDefault="6159CBEE" w:rsidP="6159CBEE">
      <w:pPr>
        <w:rPr>
          <w:sz w:val="44"/>
          <w:szCs w:val="44"/>
        </w:rPr>
      </w:pPr>
    </w:p>
    <w:p w14:paraId="30A36854" w14:textId="6111362E" w:rsidR="6159CBEE" w:rsidRDefault="6159CBEE" w:rsidP="6159CBEE">
      <w:pPr>
        <w:rPr>
          <w:sz w:val="44"/>
          <w:szCs w:val="44"/>
        </w:rPr>
      </w:pPr>
    </w:p>
    <w:p w14:paraId="47B3E504" w14:textId="5E7B3A9B" w:rsidR="6159CBEE" w:rsidRDefault="6159CBEE" w:rsidP="6159CBEE">
      <w:pPr>
        <w:rPr>
          <w:sz w:val="44"/>
          <w:szCs w:val="44"/>
        </w:rPr>
      </w:pPr>
    </w:p>
    <w:p w14:paraId="133D05D4" w14:textId="3533835E" w:rsidR="6159CBEE" w:rsidRDefault="6159CBEE" w:rsidP="6159CBEE">
      <w:pPr>
        <w:rPr>
          <w:sz w:val="44"/>
          <w:szCs w:val="44"/>
        </w:rPr>
      </w:pPr>
    </w:p>
    <w:p w14:paraId="7B1D5EA2" w14:textId="00B10C5D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8963E73" w14:textId="15DAB1CB" w:rsidR="00F76964" w:rsidRDefault="00F76964" w:rsidP="00F01268">
      <w:pPr>
        <w:pStyle w:val="Ttulo1"/>
        <w:numPr>
          <w:ilvl w:val="0"/>
          <w:numId w:val="19"/>
        </w:numPr>
        <w:tabs>
          <w:tab w:val="center" w:pos="1292"/>
        </w:tabs>
        <w:spacing w:after="263"/>
      </w:pPr>
      <w:bookmarkStart w:id="0" w:name="_Toc164149429"/>
      <w:r w:rsidRPr="732633F0">
        <w:rPr>
          <w:rFonts w:ascii="Times New Roman" w:hAnsi="Times New Roman" w:cs="Times New Roman"/>
          <w:sz w:val="28"/>
          <w:szCs w:val="28"/>
        </w:rPr>
        <w:t>Introdução</w:t>
      </w:r>
      <w:bookmarkEnd w:id="0"/>
      <w:r w:rsidRPr="732633F0"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498CA397" w14:textId="26FDC4F5" w:rsidR="00E546A6" w:rsidRDefault="00E546A6" w:rsidP="00E546A6">
      <w:r>
        <w:t xml:space="preserve">No dia 17 de setembro de 2024, em uma reunião realizada no escritório central do </w:t>
      </w:r>
      <w:r w:rsidRPr="00E546A6">
        <w:t>BANCO PA</w:t>
      </w:r>
      <w:r w:rsidR="007A5E67">
        <w:t>R</w:t>
      </w:r>
      <w:r w:rsidRPr="00E546A6">
        <w:t>ÇA</w:t>
      </w:r>
      <w:r>
        <w:t>, foi solicitado o desenvolvimento de um sistema bancário que atenda a diferentes perfis de usuários e ofereça uma série de funcionalidades essenciais. O pedido foi formalizado por meio de um</w:t>
      </w:r>
      <w:r w:rsidR="007A5E67">
        <w:t>a</w:t>
      </w:r>
      <w:r>
        <w:t xml:space="preserve"> </w:t>
      </w:r>
      <w:r w:rsidR="007A5E67">
        <w:t>apresentação feita</w:t>
      </w:r>
      <w:r>
        <w:t xml:space="preserve"> pelos responsáveis pela área </w:t>
      </w:r>
      <w:r w:rsidR="007A5E67">
        <w:t xml:space="preserve">gerencial </w:t>
      </w:r>
      <w:r>
        <w:t xml:space="preserve">do banco, especificando as necessidades e características do sistema. </w:t>
      </w:r>
    </w:p>
    <w:p w14:paraId="021C4EC2" w14:textId="6C6380EB" w:rsidR="00632D42" w:rsidRDefault="00632D42" w:rsidP="00F01268"/>
    <w:p w14:paraId="7161CFFC" w14:textId="148BF8F4" w:rsidR="007A5E67" w:rsidRPr="007A5E67" w:rsidRDefault="00635868" w:rsidP="00E546A6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  <w:sz w:val="28"/>
          <w:szCs w:val="28"/>
        </w:rPr>
      </w:pPr>
      <w:bookmarkStart w:id="1" w:name="_Toc164149430"/>
      <w:r>
        <w:rPr>
          <w:rFonts w:ascii="Times New Roman" w:hAnsi="Times New Roman" w:cs="Times New Roman"/>
          <w:sz w:val="28"/>
          <w:szCs w:val="28"/>
        </w:rPr>
        <w:t>P</w:t>
      </w:r>
      <w:r w:rsidR="00A06EE2" w:rsidRPr="00A06EE2">
        <w:rPr>
          <w:rFonts w:ascii="Times New Roman" w:hAnsi="Times New Roman" w:cs="Times New Roman"/>
          <w:sz w:val="28"/>
          <w:szCs w:val="28"/>
        </w:rPr>
        <w:t>ropósito</w:t>
      </w:r>
      <w:bookmarkEnd w:id="1"/>
    </w:p>
    <w:p w14:paraId="6480975A" w14:textId="4FF22FB2" w:rsidR="007A5E67" w:rsidRDefault="007A5E67" w:rsidP="00E546A6">
      <w:r>
        <w:t>Os perfis de usuário identificados são: Gerente Geral, Chefe de Setor, Funcionário e Cliente. O Gerente Geral terá acesso completo a todas as funcionalidades do sistema, incluindo a criação e autorização de contas para Funcionários, Chefes de Setor e Clientes. Ele poderá acessar e gerenciar todas as contas e transações. O Chefe de Setor poderá criar contas para Funcionários e terá acesso total às informações e transações realizadas por Funcionários e Clientes. Também terá capacidade de revisar e autorizar as operações dos Funcionários. O Funcionário poderá autorizar movimentações de dinheiro, como depósitos, saques e transferências, e realizar consultas gerais sobre as contas dos Clientes, mas não poderá criar contas para Clientes. O Cliente poderá criar sua própria conta, mas a ativação dependerá da aprovação de um Funcionário. O Cliente poderá realizar depósitos e saques, transferências entre contas e solicitar empréstimos em caso de saldo insuficiente para saques.</w:t>
      </w:r>
    </w:p>
    <w:p w14:paraId="3697FAAF" w14:textId="06BB8F99" w:rsidR="00E546A6" w:rsidRDefault="00E546A6" w:rsidP="00E546A6">
      <w:r>
        <w:t>O sistema deve permitir que o Cliente inicie o processo de criação de conta, que só será ativada após a aprovação do Funcionário. O Gerente Geral poderá criar e autorizar contas para Funcionários, Chefes de Setor e Clientes, enquanto o Chefe de Setor pode criar contas para Funcionários. O Cliente pode adicionar qualquer valor à sua conta através de depósitos, e o Funcionário deverá revisar e confirmar os depósitos quando necessário. O Gerente Geral e o Chefe de Setor terão acesso a todas as transações de depósito. No caso de saques, o Cliente pode retirar qualquer valor desde que haja saldo suficiente; se o saldo for insuficiente, o sistema oferecerá a opção de empréstimo. O Funcionário deverá autorizar o saque ou o empréstimo, e o Gerente Geral e o Chefe de Setor terão acesso completo às transações de saque.</w:t>
      </w:r>
    </w:p>
    <w:p w14:paraId="7F78D4A0" w14:textId="77777777" w:rsidR="00E546A6" w:rsidRDefault="00E546A6" w:rsidP="00E546A6"/>
    <w:p w14:paraId="59820226" w14:textId="77777777" w:rsidR="00E546A6" w:rsidRDefault="00E546A6" w:rsidP="00E546A6">
      <w:r>
        <w:lastRenderedPageBreak/>
        <w:t>O Cliente deve ser capaz de verificar o saldo de sua conta, e Funcionários, Chefes de Setor e Gerentes Gerais terão acesso completo ao saldo e histórico de transações das contas. O Cliente pode transferir qualquer valor para outra conta desde que haja saldo suficiente, e o Funcionário deve autorizar as transferências. O Gerente Geral e o Chefe de Setor terão acesso a todas as transações de transferência. Caso o Cliente solicite um empréstimo devido a saldo insuficiente para um saque, o Funcionário avaliará e autorizará o empréstimo, e o Chefe de Setor e o Gerente Geral poderão revisar e autorizar conforme necessário.</w:t>
      </w:r>
    </w:p>
    <w:p w14:paraId="6B9947BD" w14:textId="77777777" w:rsidR="00E546A6" w:rsidRDefault="00E546A6" w:rsidP="00E546A6"/>
    <w:p w14:paraId="726218FD" w14:textId="77777777" w:rsidR="00E546A6" w:rsidRDefault="00E546A6" w:rsidP="00E546A6">
      <w:r>
        <w:t>Além disso, o sistema deve ser intuitivo e rápido, proporcionando uma experiência de usuário eficiente com um design limpo e funcional. A segurança das transações e informações bancárias é crucial, com controles de acesso adequados para cada perfil de usuário. O desenvolvimento do sistema será voltado para uma aplicação web, sem necessidade de integração com hardware adicional. O objetivo é criar uma plataforma robusta que permita a gestão eficiente das operações bancárias e atenda às necessidades de todos os perfis de usuários do banco. O próximo passo será a elaboração do plano de projeto detalhado, incluindo cronograma, recursos necessários e plano de testes para garantir a implementação bem-sucedida das funcionalidades e requisitos especificados.</w:t>
      </w:r>
    </w:p>
    <w:p w14:paraId="647FC01F" w14:textId="77777777" w:rsidR="00573B74" w:rsidRPr="00573B74" w:rsidRDefault="00573B74" w:rsidP="00573B74"/>
    <w:p w14:paraId="300388F1" w14:textId="2E1338B8" w:rsidR="0036063A" w:rsidRDefault="7D2897EE" w:rsidP="00A06EE2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  <w:sz w:val="28"/>
          <w:szCs w:val="28"/>
        </w:rPr>
      </w:pPr>
      <w:bookmarkStart w:id="2" w:name="_Toc164149431"/>
      <w:r w:rsidRPr="00F76964">
        <w:rPr>
          <w:rFonts w:ascii="Times New Roman" w:eastAsia="Arial" w:hAnsi="Times New Roman" w:cs="Times New Roman"/>
          <w:sz w:val="28"/>
          <w:szCs w:val="28"/>
        </w:rPr>
        <w:t>Escopo do Projeto</w:t>
      </w:r>
      <w:bookmarkEnd w:id="2"/>
    </w:p>
    <w:p w14:paraId="3273AEBB" w14:textId="77777777" w:rsidR="00E546A6" w:rsidRPr="00E546A6" w:rsidRDefault="00E546A6" w:rsidP="00E546A6"/>
    <w:p w14:paraId="38DAC6C8" w14:textId="77777777" w:rsidR="00E546A6" w:rsidRDefault="00E546A6" w:rsidP="00E546A6">
      <w:r>
        <w:t xml:space="preserve">O sistema bancário será projetado para atender a quatro perfis de usuários: Gerente Geral, Chefe de Setor, Funcionário e Cliente, cada um com permissões e responsabilidades específicas. A plataforma incluirá uma tela de cadastro de contas onde o Cliente poderá iniciar o processo de criação de sua conta. A ativação da conta dependerá da aprovação do Funcionário, que revisará e confirmará o cadastro. Após a ativação, o Cliente poderá acessar funcionalidades como depósitos e saques. </w:t>
      </w:r>
    </w:p>
    <w:p w14:paraId="3C08C3DE" w14:textId="77777777" w:rsidR="00E546A6" w:rsidRDefault="00E546A6" w:rsidP="00E546A6"/>
    <w:p w14:paraId="374EF3FD" w14:textId="77777777" w:rsidR="00E546A6" w:rsidRDefault="00E546A6" w:rsidP="00E546A6">
      <w:r>
        <w:t>O Cliente terá a capacidade de realizar depósitos de qualquer valor em sua conta, e o sistema irá atualizar automaticamente o saldo disponível. Para saques, o Cliente poderá retirar valores desde que haja saldo suficiente; caso contrário, o sistema oferecerá a opção de empréstimo, que o Funcionário deverá avaliar e autorizar. O Cliente também poderá transferir valores para outras contas, com o Funcionário autorizando essas transações e garantindo que o saldo seja suficiente.</w:t>
      </w:r>
    </w:p>
    <w:p w14:paraId="6AF310AB" w14:textId="77777777" w:rsidR="00E546A6" w:rsidRDefault="00E546A6" w:rsidP="00E546A6"/>
    <w:p w14:paraId="09D34F35" w14:textId="77777777" w:rsidR="00E546A6" w:rsidRDefault="00E546A6" w:rsidP="00E546A6">
      <w:r>
        <w:t xml:space="preserve">O sistema proporcionará ao Cliente uma visualização contínua de seu saldo e histórico de transações, e notificará sobre qualquer movimentação significativa. O Funcionário, Chefe de Setor e Gerente Geral terão acesso completo ao saldo e histórico de todas as contas para permitir a gestão e supervisão adequadas. </w:t>
      </w:r>
    </w:p>
    <w:p w14:paraId="0A926B11" w14:textId="77777777" w:rsidR="00E546A6" w:rsidRDefault="00E546A6" w:rsidP="00E546A6"/>
    <w:p w14:paraId="2E22113E" w14:textId="77777777" w:rsidR="00E546A6" w:rsidRDefault="00E546A6" w:rsidP="00E546A6">
      <w:r>
        <w:t xml:space="preserve">Quando um Cliente solicitar um empréstimo devido a saldo insuficiente para um saque, o Funcionário avaliará a solicitação e tomará a decisão de autorização. O Chefe de Setor e o Gerente Geral terão a capacidade de revisar e aprovar empréstimos, conforme necessário. </w:t>
      </w:r>
    </w:p>
    <w:p w14:paraId="6BFC357D" w14:textId="77777777" w:rsidR="00E546A6" w:rsidRDefault="00E546A6" w:rsidP="00E546A6"/>
    <w:p w14:paraId="4B0FA5F2" w14:textId="459CDE91" w:rsidR="002F5B12" w:rsidRPr="002F5B12" w:rsidRDefault="00E546A6" w:rsidP="00E546A6">
      <w:r>
        <w:t>Além das funcionalidades operacionais, o sistema garantirá uma interface intuitiva e rápida, com um design limpo e funcional. A segurança das informações e transações será uma prioridade, com controles de acesso apropriados para cada perfil de usuário. O sistema será acessível exclusivamente via web, sem necessidade de integração com hardware adicional. O desenvolvimento do sistema incluirá a elaboração de um plano de projeto detalhado, abrangendo cronograma, recursos necessários e plano de testes, para assegurar a implementação bem-sucedida e a conformidade com todos os requisitos especificados.</w:t>
      </w:r>
    </w:p>
    <w:p w14:paraId="03714B9B" w14:textId="5AD716AC" w:rsidR="00573B74" w:rsidRDefault="002E0334" w:rsidP="00573B74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  <w:sz w:val="28"/>
          <w:szCs w:val="28"/>
        </w:rPr>
      </w:pPr>
      <w:bookmarkStart w:id="3" w:name="_Toc164149432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06EE2" w:rsidRPr="00A06EE2">
        <w:rPr>
          <w:rFonts w:ascii="Times New Roman" w:hAnsi="Times New Roman" w:cs="Times New Roman"/>
          <w:sz w:val="28"/>
          <w:szCs w:val="28"/>
        </w:rPr>
        <w:t>P</w:t>
      </w:r>
      <w:r w:rsidR="00A06EE2">
        <w:rPr>
          <w:rFonts w:ascii="Times New Roman" w:hAnsi="Times New Roman" w:cs="Times New Roman"/>
          <w:sz w:val="28"/>
          <w:szCs w:val="28"/>
        </w:rPr>
        <w:t>úblico</w:t>
      </w:r>
      <w:r w:rsidR="00A06EE2" w:rsidRPr="00A06EE2">
        <w:rPr>
          <w:rFonts w:ascii="Times New Roman" w:hAnsi="Times New Roman" w:cs="Times New Roman"/>
          <w:sz w:val="28"/>
          <w:szCs w:val="28"/>
        </w:rPr>
        <w:t>-alvo</w:t>
      </w:r>
      <w:bookmarkEnd w:id="3"/>
    </w:p>
    <w:p w14:paraId="4B0FC422" w14:textId="2443CB75" w:rsidR="6159CBEE" w:rsidRDefault="00E546A6" w:rsidP="6159CBEE">
      <w:r w:rsidRPr="00E546A6">
        <w:t>O público-alvo do sistema bancário inclui Clientes Bancários, Funcionários do Banco, Chefes de Setor e Gerentes Gerais. Esses grupos abrangem tanto os usuários que interagem diretamente com os serviços bancários quanto os profissionais responsáveis pela gestão e operação do banco. O sistema visa atender a todas as necessidades desses usuários, garantindo uma experiência eficiente e segura para todos os perfis.</w:t>
      </w:r>
    </w:p>
    <w:p w14:paraId="06CE0E13" w14:textId="7D424C8E" w:rsidR="6159CBEE" w:rsidRDefault="6159CBEE" w:rsidP="6159CBEE"/>
    <w:p w14:paraId="59F35207" w14:textId="1C8CF4E9" w:rsidR="6159CBEE" w:rsidRDefault="6159CBEE" w:rsidP="6159CBEE"/>
    <w:p w14:paraId="43C94C89" w14:textId="696CC9D0" w:rsidR="00573B74" w:rsidRPr="00573B74" w:rsidRDefault="00573B74" w:rsidP="00573B74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  <w:sz w:val="28"/>
          <w:szCs w:val="28"/>
        </w:rPr>
      </w:pPr>
      <w:bookmarkStart w:id="4" w:name="_Toc164149433"/>
      <w:r w:rsidRPr="00573B74">
        <w:rPr>
          <w:rFonts w:ascii="Times New Roman" w:eastAsia="Arial" w:hAnsi="Times New Roman" w:cs="Times New Roman"/>
          <w:sz w:val="28"/>
          <w:szCs w:val="28"/>
        </w:rPr>
        <w:t>Levantamento de Requisitos</w:t>
      </w:r>
      <w:bookmarkEnd w:id="4"/>
    </w:p>
    <w:p w14:paraId="7135EC39" w14:textId="75C4DB8C" w:rsidR="0036063A" w:rsidRDefault="7D2897EE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  <w:spacing w:val="0"/>
          <w:sz w:val="28"/>
          <w:szCs w:val="28"/>
        </w:rPr>
      </w:pPr>
      <w:bookmarkStart w:id="5" w:name="_Toc164149434"/>
      <w:r w:rsidRPr="00573B74">
        <w:rPr>
          <w:rFonts w:ascii="Times New Roman" w:eastAsia="Arial" w:hAnsi="Times New Roman" w:cs="Times New Roman"/>
          <w:spacing w:val="0"/>
          <w:sz w:val="28"/>
          <w:szCs w:val="28"/>
        </w:rPr>
        <w:t>– Requisitos Funcionais</w:t>
      </w:r>
      <w:bookmarkEnd w:id="5"/>
    </w:p>
    <w:p w14:paraId="18C83BF2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RF001 – Cadastro de Conta-Corrente:</w:t>
      </w:r>
      <w:r>
        <w:br/>
        <w:t>Contexto: O Cliente deve ser capaz de iniciar o processo de criação de uma conta.</w:t>
      </w:r>
      <w:r>
        <w:br/>
        <w:t xml:space="preserve">Descrição: O Funcionário deve revisar e aprovar o cadastro da conta do Cliente. O </w:t>
      </w:r>
      <w:r>
        <w:lastRenderedPageBreak/>
        <w:t>Gerente Geral deve poder criar e autorizar contas para Funcionários, Chefes de Setor e Clientes. O Chefe de Setor deve poder criar contas para Funcionários.</w:t>
      </w:r>
      <w:r>
        <w:br/>
        <w:t>Prioridade: Alta</w:t>
      </w:r>
    </w:p>
    <w:p w14:paraId="54B07D51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RF002 – Depósito:</w:t>
      </w:r>
      <w:r>
        <w:br/>
        <w:t>Contexto: O Cliente deve poder realizar depósitos de qualquer valor em sua conta.</w:t>
      </w:r>
      <w:r>
        <w:br/>
        <w:t>Descrição: O Funcionário deve revisar e confirmar depósitos quando necessário. O sistema deve atualizar automaticamente o saldo disponível após um depósito.</w:t>
      </w:r>
      <w:r>
        <w:br/>
        <w:t>Prioridade: Média</w:t>
      </w:r>
    </w:p>
    <w:p w14:paraId="11C4746E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RF003 – Saque:</w:t>
      </w:r>
      <w:r>
        <w:br/>
        <w:t>Contexto: O Cliente deve poder realizar saques desde que haja saldo suficiente na conta.</w:t>
      </w:r>
      <w:r>
        <w:br/>
        <w:t>Descrição: Se o saldo for insuficiente, o sistema deve oferecer a opção de empréstimo. O Funcionário deve autorizar saques e empréstimos quando necessário. O sistema deve atualizar o saldo após a realização do saque.</w:t>
      </w:r>
      <w:r>
        <w:br/>
        <w:t>Prioridade: Alta</w:t>
      </w:r>
    </w:p>
    <w:p w14:paraId="38B357EF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RF004 – Controle de Saldo:</w:t>
      </w:r>
      <w:r>
        <w:br/>
        <w:t>Contexto: O Cliente deve poder consultar o saldo atual da sua conta e o histórico de transações.</w:t>
      </w:r>
      <w:r>
        <w:br/>
        <w:t>Descrição: Funcionários, Chefes de Setor e Gerentes Gerais devem ter acesso ao saldo e histórico de transações de todas as contas.</w:t>
      </w:r>
      <w:r>
        <w:br/>
        <w:t>Prioridade: Alta</w:t>
      </w:r>
    </w:p>
    <w:p w14:paraId="53413999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RF005 – Transferência entre Contas:</w:t>
      </w:r>
      <w:r>
        <w:br/>
        <w:t>Contexto: O Cliente deve poder transferir valores entre contas desde que haja saldo suficiente.</w:t>
      </w:r>
      <w:r>
        <w:br/>
        <w:t>Descrição: O Funcionário deve autorizar as transferências e verificar se o saldo é suficiente. O sistema deve atualizar os saldos das contas envolvidas na transferência.</w:t>
      </w:r>
      <w:r>
        <w:br/>
        <w:t>Prioridade: Média</w:t>
      </w:r>
    </w:p>
    <w:p w14:paraId="084B9141" w14:textId="77777777" w:rsidR="006E1D9F" w:rsidRDefault="006E1D9F" w:rsidP="006E1D9F">
      <w:pPr>
        <w:pStyle w:val="NormalWeb"/>
        <w:ind w:left="358"/>
      </w:pPr>
      <w:r>
        <w:rPr>
          <w:rStyle w:val="Forte"/>
        </w:rPr>
        <w:t>RF006 – Empréstimo:</w:t>
      </w:r>
      <w:r>
        <w:br/>
        <w:t>Contexto: O Cliente deve poder solicitar um empréstimo se o saldo for insuficiente para um saque.</w:t>
      </w:r>
      <w:r>
        <w:br/>
        <w:t>Descrição: O Funcionário deve avaliar e autorizar a solicitação de empréstimo. O Chefe de Setor e o Gerente Geral devem revisar e aprovar empréstimos conforme necessário.</w:t>
      </w:r>
      <w:r>
        <w:br/>
        <w:t>Prioridade: Alta</w:t>
      </w:r>
    </w:p>
    <w:p w14:paraId="1C2786D8" w14:textId="77777777" w:rsidR="006E1D9F" w:rsidRPr="006E1D9F" w:rsidRDefault="006E1D9F" w:rsidP="006E1D9F"/>
    <w:p w14:paraId="6CB62F8E" w14:textId="77777777" w:rsidR="00635868" w:rsidRPr="00635868" w:rsidRDefault="00635868" w:rsidP="00635868"/>
    <w:p w14:paraId="3D4E18AB" w14:textId="1D9B3F0B" w:rsidR="6159CBEE" w:rsidRPr="006E1D9F" w:rsidRDefault="00573B74" w:rsidP="006E1D9F">
      <w:pPr>
        <w:pStyle w:val="Subttulo"/>
        <w:numPr>
          <w:ilvl w:val="1"/>
          <w:numId w:val="16"/>
        </w:numPr>
        <w:rPr>
          <w:rFonts w:eastAsia="Arial"/>
          <w:sz w:val="28"/>
          <w:szCs w:val="28"/>
        </w:rPr>
      </w:pPr>
      <w:bookmarkStart w:id="6" w:name="_Toc164149435"/>
      <w:r w:rsidRPr="00635868">
        <w:rPr>
          <w:rFonts w:eastAsia="Arial"/>
          <w:sz w:val="28"/>
          <w:szCs w:val="28"/>
        </w:rPr>
        <w:t xml:space="preserve">– </w:t>
      </w:r>
      <w:r w:rsidRPr="00E04B40">
        <w:rPr>
          <w:rFonts w:ascii="Times New Roman" w:eastAsia="Arial" w:hAnsi="Times New Roman" w:cs="Times New Roman"/>
          <w:spacing w:val="0"/>
          <w:sz w:val="28"/>
          <w:szCs w:val="28"/>
        </w:rPr>
        <w:t>Requisitos Não Funcionais</w:t>
      </w:r>
      <w:bookmarkEnd w:id="6"/>
    </w:p>
    <w:p w14:paraId="6BB43878" w14:textId="77777777" w:rsidR="006E1D9F" w:rsidRDefault="006E1D9F" w:rsidP="006E1D9F">
      <w:pPr>
        <w:pStyle w:val="NormalWeb"/>
      </w:pPr>
      <w:bookmarkStart w:id="7" w:name="_Toc164149436"/>
      <w:r>
        <w:rPr>
          <w:rStyle w:val="Forte"/>
        </w:rPr>
        <w:t>RNF001 – Desempenho e Escalabilidade:</w:t>
      </w:r>
      <w:r>
        <w:br/>
        <w:t>Contexto: O sistema deve responder de forma eficiente a todas as ações dos usuários.</w:t>
      </w:r>
      <w:r>
        <w:br/>
        <w:t>Descrição: O sistema deve garantir tempos de resposta rápidos e ser capaz de lidar com um grande número de usuários simultâneos sem degradação significativa do desempenho.</w:t>
      </w:r>
      <w:r>
        <w:br/>
        <w:t>Prioridade: Alta</w:t>
      </w:r>
    </w:p>
    <w:p w14:paraId="7BE75571" w14:textId="77777777" w:rsidR="006E1D9F" w:rsidRDefault="006E1D9F" w:rsidP="006E1D9F">
      <w:pPr>
        <w:pStyle w:val="NormalWeb"/>
      </w:pPr>
      <w:r>
        <w:rPr>
          <w:rStyle w:val="Forte"/>
        </w:rPr>
        <w:t>RNF002 – Usabilidade:</w:t>
      </w:r>
      <w:r>
        <w:br/>
        <w:t>Contexto: O sistema deve proporcionar uma experiência de usuário intuitiva.</w:t>
      </w:r>
      <w:r>
        <w:br/>
        <w:t>Descrição: O sistema deve ter uma interface limpa e fácil de usar, com navegação simples e acessível para todos os perfis de usuário.</w:t>
      </w:r>
      <w:r>
        <w:br/>
        <w:t>Prioridade: Alta</w:t>
      </w:r>
    </w:p>
    <w:p w14:paraId="74C5C802" w14:textId="77777777" w:rsidR="006E1D9F" w:rsidRDefault="006E1D9F" w:rsidP="006E1D9F">
      <w:pPr>
        <w:pStyle w:val="NormalWeb"/>
      </w:pPr>
      <w:r>
        <w:rPr>
          <w:rStyle w:val="Forte"/>
        </w:rPr>
        <w:t>RNF003 – Segurança:</w:t>
      </w:r>
      <w:r>
        <w:br/>
        <w:t>Contexto: O sistema deve proteger as informações e transações dos usuários.</w:t>
      </w:r>
      <w:r>
        <w:br/>
        <w:t>Descrição: O sistema deve implementar criptografia de dados e autenticação forte para garantir a segurança das informações. Deve haver controle de acesso rigoroso para cada perfil de usuário.</w:t>
      </w:r>
      <w:r>
        <w:br/>
        <w:t>Prioridade: Alta</w:t>
      </w:r>
    </w:p>
    <w:p w14:paraId="6296ED96" w14:textId="77777777" w:rsidR="006E1D9F" w:rsidRDefault="006E1D9F" w:rsidP="006E1D9F">
      <w:pPr>
        <w:pStyle w:val="NormalWeb"/>
      </w:pPr>
      <w:r>
        <w:rPr>
          <w:rStyle w:val="Forte"/>
        </w:rPr>
        <w:t>RNF004 – Disponibilidade e Confiabilidade:</w:t>
      </w:r>
      <w:r>
        <w:br/>
        <w:t>Contexto: O sistema deve estar disponível e operar de forma confiável.</w:t>
      </w:r>
      <w:r>
        <w:br/>
        <w:t>Descrição: O sistema deve ter alta disponibilidade com tempos de inatividade mínimos e mecanismos de recuperação de desastres. Deve garantir a integridade dos dados e a precisão das transações.</w:t>
      </w:r>
      <w:r>
        <w:br/>
        <w:t>Prioridade: Alta</w:t>
      </w:r>
    </w:p>
    <w:p w14:paraId="5DCEE853" w14:textId="77777777" w:rsidR="006E1D9F" w:rsidRDefault="006E1D9F" w:rsidP="006E1D9F">
      <w:pPr>
        <w:pStyle w:val="NormalWeb"/>
      </w:pPr>
      <w:r>
        <w:rPr>
          <w:rStyle w:val="Forte"/>
        </w:rPr>
        <w:t>RNF006 – Manutenibilidade:</w:t>
      </w:r>
      <w:r>
        <w:br/>
        <w:t>Contexto: O sistema deve ser fácil de manter e atualizar.</w:t>
      </w:r>
      <w:r>
        <w:br/>
        <w:t>Descrição: O sistema deve ter um código bem documentado e arquitetura modular para facilitar modificações e melhorias sem causar interrupções significativas no serviço.</w:t>
      </w:r>
      <w:r>
        <w:br/>
        <w:t>Prioridade: Média</w:t>
      </w:r>
      <w:bookmarkEnd w:id="7"/>
    </w:p>
    <w:sectPr w:rsidR="006E1D9F" w:rsidSect="00E70075">
      <w:headerReference w:type="default" r:id="rId11"/>
      <w:footerReference w:type="default" r:id="rId12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B5A7" w14:textId="77777777" w:rsidR="00DD347E" w:rsidRDefault="00DD347E" w:rsidP="007F75E4">
      <w:pPr>
        <w:spacing w:after="0" w:line="240" w:lineRule="auto"/>
      </w:pPr>
      <w:r>
        <w:separator/>
      </w:r>
    </w:p>
  </w:endnote>
  <w:endnote w:type="continuationSeparator" w:id="0">
    <w:p w14:paraId="027CE4FD" w14:textId="77777777" w:rsidR="00DD347E" w:rsidRDefault="00DD347E" w:rsidP="007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75E5" w14:textId="77777777" w:rsidR="00DD347E" w:rsidRDefault="00DD347E" w:rsidP="007F75E4">
      <w:pPr>
        <w:spacing w:after="0" w:line="240" w:lineRule="auto"/>
      </w:pPr>
      <w:r>
        <w:separator/>
      </w:r>
    </w:p>
  </w:footnote>
  <w:footnote w:type="continuationSeparator" w:id="0">
    <w:p w14:paraId="27106ABD" w14:textId="77777777" w:rsidR="00DD347E" w:rsidRDefault="00DD347E" w:rsidP="007F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3A530A3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OiHaCwtd">
      <int2:state int2:type="AugLoop_Text_Critique" int2:value="Rejected"/>
    </int2:textHash>
    <int2:textHash int2:hashCode="Qe3gRRaD63t2Q6" int2:id="vA9SvL1C">
      <int2:state int2:type="AugLoop_Text_Critique" int2:value="Rejected"/>
    </int2:textHash>
    <int2:textHash int2:hashCode="vPNqxQZeo2q7R/" int2:id="T5ETSeGm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F8D"/>
    <w:multiLevelType w:val="multilevel"/>
    <w:tmpl w:val="D8968FF4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7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1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4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5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7614D"/>
    <w:multiLevelType w:val="hybridMultilevel"/>
    <w:tmpl w:val="98D25F9C"/>
    <w:lvl w:ilvl="0" w:tplc="003C5FEE">
      <w:start w:val="1"/>
      <w:numFmt w:val="decimal"/>
      <w:lvlText w:val="%1."/>
      <w:lvlJc w:val="left"/>
      <w:pPr>
        <w:ind w:left="1035" w:hanging="675"/>
      </w:pPr>
      <w:rPr>
        <w:rFonts w:ascii="Times New Roman" w:hAnsi="Times New Roman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5"/>
  </w:num>
  <w:num w:numId="5">
    <w:abstractNumId w:val="12"/>
  </w:num>
  <w:num w:numId="6">
    <w:abstractNumId w:val="17"/>
  </w:num>
  <w:num w:numId="7">
    <w:abstractNumId w:val="8"/>
  </w:num>
  <w:num w:numId="8">
    <w:abstractNumId w:val="18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  <w:num w:numId="15">
    <w:abstractNumId w:val="0"/>
  </w:num>
  <w:num w:numId="16">
    <w:abstractNumId w:val="6"/>
  </w:num>
  <w:num w:numId="17">
    <w:abstractNumId w:val="14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54B98"/>
    <w:rsid w:val="0006289A"/>
    <w:rsid w:val="000654E6"/>
    <w:rsid w:val="00076A02"/>
    <w:rsid w:val="000B7CD7"/>
    <w:rsid w:val="000C6283"/>
    <w:rsid w:val="000D4020"/>
    <w:rsid w:val="00173987"/>
    <w:rsid w:val="00196AB9"/>
    <w:rsid w:val="001A45F1"/>
    <w:rsid w:val="001B0EFE"/>
    <w:rsid w:val="001B6883"/>
    <w:rsid w:val="001D6B15"/>
    <w:rsid w:val="002005C4"/>
    <w:rsid w:val="00264421"/>
    <w:rsid w:val="00273326"/>
    <w:rsid w:val="002946D8"/>
    <w:rsid w:val="002C1BC4"/>
    <w:rsid w:val="002E0334"/>
    <w:rsid w:val="002F1387"/>
    <w:rsid w:val="002F5B12"/>
    <w:rsid w:val="0033735C"/>
    <w:rsid w:val="0034124D"/>
    <w:rsid w:val="00354748"/>
    <w:rsid w:val="0036063A"/>
    <w:rsid w:val="003A18A8"/>
    <w:rsid w:val="003A261D"/>
    <w:rsid w:val="003A4428"/>
    <w:rsid w:val="003E5C91"/>
    <w:rsid w:val="003F1F46"/>
    <w:rsid w:val="003F4222"/>
    <w:rsid w:val="00427F0C"/>
    <w:rsid w:val="00485BCD"/>
    <w:rsid w:val="00490888"/>
    <w:rsid w:val="00497B69"/>
    <w:rsid w:val="004B6C1A"/>
    <w:rsid w:val="004C3943"/>
    <w:rsid w:val="004D24A6"/>
    <w:rsid w:val="004E772E"/>
    <w:rsid w:val="00521DF4"/>
    <w:rsid w:val="00527FC2"/>
    <w:rsid w:val="005305DC"/>
    <w:rsid w:val="00567424"/>
    <w:rsid w:val="00573B74"/>
    <w:rsid w:val="005A6DDF"/>
    <w:rsid w:val="005D13BC"/>
    <w:rsid w:val="005D3917"/>
    <w:rsid w:val="005E479C"/>
    <w:rsid w:val="00615C5E"/>
    <w:rsid w:val="00632D42"/>
    <w:rsid w:val="00635868"/>
    <w:rsid w:val="0064520A"/>
    <w:rsid w:val="00656D9A"/>
    <w:rsid w:val="00687CFD"/>
    <w:rsid w:val="0069293C"/>
    <w:rsid w:val="00697B34"/>
    <w:rsid w:val="006E1D9F"/>
    <w:rsid w:val="006F6681"/>
    <w:rsid w:val="00723C77"/>
    <w:rsid w:val="00727DB6"/>
    <w:rsid w:val="0073325A"/>
    <w:rsid w:val="007533F6"/>
    <w:rsid w:val="0077034F"/>
    <w:rsid w:val="007A5E67"/>
    <w:rsid w:val="007D1400"/>
    <w:rsid w:val="007E6EB5"/>
    <w:rsid w:val="007F75E4"/>
    <w:rsid w:val="00851B0B"/>
    <w:rsid w:val="0085215D"/>
    <w:rsid w:val="008C6F80"/>
    <w:rsid w:val="008D4579"/>
    <w:rsid w:val="008F23FE"/>
    <w:rsid w:val="00907893"/>
    <w:rsid w:val="0092580F"/>
    <w:rsid w:val="00926BDB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7C43"/>
    <w:rsid w:val="00A52BD3"/>
    <w:rsid w:val="00A71E99"/>
    <w:rsid w:val="00AA07D5"/>
    <w:rsid w:val="00AB0604"/>
    <w:rsid w:val="00AF458F"/>
    <w:rsid w:val="00B23540"/>
    <w:rsid w:val="00B2533A"/>
    <w:rsid w:val="00B62A4B"/>
    <w:rsid w:val="00B9729E"/>
    <w:rsid w:val="00BD7DA5"/>
    <w:rsid w:val="00BF1946"/>
    <w:rsid w:val="00C430D9"/>
    <w:rsid w:val="00C751D5"/>
    <w:rsid w:val="00C76748"/>
    <w:rsid w:val="00CA7F61"/>
    <w:rsid w:val="00CD32BE"/>
    <w:rsid w:val="00D00146"/>
    <w:rsid w:val="00D10E7A"/>
    <w:rsid w:val="00D33D60"/>
    <w:rsid w:val="00D576AE"/>
    <w:rsid w:val="00D90FA1"/>
    <w:rsid w:val="00D95AD2"/>
    <w:rsid w:val="00DB0843"/>
    <w:rsid w:val="00DC599A"/>
    <w:rsid w:val="00DD347E"/>
    <w:rsid w:val="00DD3872"/>
    <w:rsid w:val="00E04B40"/>
    <w:rsid w:val="00E546A6"/>
    <w:rsid w:val="00E70075"/>
    <w:rsid w:val="00E7472B"/>
    <w:rsid w:val="00EE5B11"/>
    <w:rsid w:val="00F01268"/>
    <w:rsid w:val="00F552D0"/>
    <w:rsid w:val="00F621CF"/>
    <w:rsid w:val="00F635D1"/>
    <w:rsid w:val="00F76964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7EE743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4EAF2E6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6D3B718"/>
    <w:rsid w:val="070BAC47"/>
    <w:rsid w:val="0716BE8F"/>
    <w:rsid w:val="0740BC20"/>
    <w:rsid w:val="077B6BB4"/>
    <w:rsid w:val="08385D1A"/>
    <w:rsid w:val="0880EC94"/>
    <w:rsid w:val="08B3A0EA"/>
    <w:rsid w:val="09079C5E"/>
    <w:rsid w:val="090EF51C"/>
    <w:rsid w:val="092406B9"/>
    <w:rsid w:val="098BBE55"/>
    <w:rsid w:val="099FDB39"/>
    <w:rsid w:val="09CBBBEE"/>
    <w:rsid w:val="09D49C92"/>
    <w:rsid w:val="09F60CB7"/>
    <w:rsid w:val="0A380CAE"/>
    <w:rsid w:val="0A5E5D5D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CE240D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C3E3B2"/>
    <w:rsid w:val="28E0100C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4246F3"/>
    <w:rsid w:val="37599775"/>
    <w:rsid w:val="3760FD1B"/>
    <w:rsid w:val="378BA8E4"/>
    <w:rsid w:val="37D25CAC"/>
    <w:rsid w:val="37DC192E"/>
    <w:rsid w:val="3832937B"/>
    <w:rsid w:val="384D438A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7882ED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108FC"/>
    <w:rsid w:val="4445E19F"/>
    <w:rsid w:val="4478C74B"/>
    <w:rsid w:val="44A173D9"/>
    <w:rsid w:val="44CC56DE"/>
    <w:rsid w:val="44D34611"/>
    <w:rsid w:val="44DC1007"/>
    <w:rsid w:val="450AC88C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3F75F2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5028E6BE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9E46D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59CBEE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6BCFEDA"/>
    <w:rsid w:val="67934574"/>
    <w:rsid w:val="67BCD96B"/>
    <w:rsid w:val="67C73C9F"/>
    <w:rsid w:val="67E47649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18519B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10885D"/>
    <w:rsid w:val="72339F3B"/>
    <w:rsid w:val="7246A186"/>
    <w:rsid w:val="726BBC09"/>
    <w:rsid w:val="729F82E6"/>
    <w:rsid w:val="72CD9967"/>
    <w:rsid w:val="72D5370F"/>
    <w:rsid w:val="7300C278"/>
    <w:rsid w:val="7321CBE4"/>
    <w:rsid w:val="732633F0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4BAD45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02B73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6E1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1778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Paulo Souza</cp:lastModifiedBy>
  <cp:revision>5</cp:revision>
  <dcterms:created xsi:type="dcterms:W3CDTF">2024-09-17T12:45:00Z</dcterms:created>
  <dcterms:modified xsi:type="dcterms:W3CDTF">2024-09-17T13:23:00Z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