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A1E76" w14:textId="5FD29A7B" w:rsidR="00464BFD" w:rsidRDefault="00637818" w:rsidP="00637818">
      <w:pPr>
        <w:pStyle w:val="Titel"/>
        <w:jc w:val="center"/>
      </w:pPr>
      <w:r>
        <w:t>Grundlagen der Datenvisualisierung</w:t>
      </w:r>
    </w:p>
    <w:p w14:paraId="22BB8F52" w14:textId="22C7E91F" w:rsidR="00857BBF" w:rsidRDefault="00857BBF">
      <w:r>
        <w:br w:type="page"/>
      </w:r>
    </w:p>
    <w:p w14:paraId="20FA4B5D" w14:textId="51DEACD6" w:rsidR="00EF083E" w:rsidRPr="00EF083E" w:rsidRDefault="00857BBF" w:rsidP="00EF083E">
      <w:pPr>
        <w:pStyle w:val="berschrift1"/>
      </w:pPr>
      <w:r>
        <w:lastRenderedPageBreak/>
        <w:t xml:space="preserve">LE1: </w:t>
      </w:r>
      <w:r w:rsidR="00AA3227">
        <w:t>Grundlagen der Visualisierung und Diagrammtypen</w:t>
      </w:r>
    </w:p>
    <w:p w14:paraId="26444F82" w14:textId="77777777" w:rsidR="00EF083E" w:rsidRDefault="00EF083E" w:rsidP="00EF083E">
      <w:pPr>
        <w:pStyle w:val="berschrift2"/>
      </w:pPr>
      <w:r w:rsidRPr="00EF083E">
        <w:t xml:space="preserve">LE1: Grundlagen der Visualisierung und Diagrammtypen Einleitung: </w:t>
      </w:r>
    </w:p>
    <w:p w14:paraId="46E06B87" w14:textId="7FE3C8A0" w:rsidR="00EF083E" w:rsidRPr="00EF083E" w:rsidRDefault="00EF083E" w:rsidP="00EF083E">
      <w:r w:rsidRPr="00EF083E">
        <w:t>Ein Data Scientist hat eine Vielzahl von Aufgaben, die ein breites Spektrum an Fähigkeiten erfordern. Ein erheblicher Teil seiner Arbeit besteht aus der Aufbereitung und Analyse von diversen Datenquellen. Dabei ist jedoch nicht nur die Analyse selbst von Bedeutung, sondern auch die fachgerechte Interpretation und ansprechende Visualisierung der Ergebnisse. Die Auswahl der geeigneten Visualisierungsformen ist hierbei entscheidend, um die zugrundeliegenden Informationen klar und verständlich zu vermitteln. Nicht jedes Diagramm eignet sich gleichermassen zur Darstellung unterschiedlicher Informationsarten. Diese Lerneinheit beschäftigt sich mit den verschiedenen Diagrammtypen und den Kontexten, in denen sie am effektivsten eingesetzt werden können.</w:t>
      </w:r>
    </w:p>
    <w:p w14:paraId="2CE2CB8A" w14:textId="77777777" w:rsidR="00EF083E" w:rsidRDefault="00EF083E" w:rsidP="00EF083E">
      <w:pPr>
        <w:pStyle w:val="berschrift2"/>
      </w:pPr>
      <w:r w:rsidRPr="00EF083E">
        <w:t xml:space="preserve">Datenset: </w:t>
      </w:r>
    </w:p>
    <w:p w14:paraId="2A89EE90" w14:textId="627E6FA1" w:rsidR="00EF083E" w:rsidRDefault="00EF083E" w:rsidP="00EF083E">
      <w:r w:rsidRPr="00EF083E">
        <w:t xml:space="preserve">Um die unterschiedlichen Diagrammtypen zu illustrieren, wird das «taxi» Dataset aus </w:t>
      </w:r>
      <w:r w:rsidR="00F61E3C">
        <w:t xml:space="preserve">der Python Library </w:t>
      </w:r>
      <w:r w:rsidR="005B2918">
        <w:t>«Seaborn» verwendet</w:t>
      </w:r>
      <w:r w:rsidRPr="00EF083E">
        <w:t>. Dieses Set beinhaltet Daten zu Taxifahrten, einschließlich Start- und Endzeitpunkten sowie den jeweiligen Ortschaften. Zusätzliche Informationen zur Fahrt, wie Preis, Zahlungsmethode oder Trinkgeld, sind ebenfalls verfügbar.</w:t>
      </w:r>
    </w:p>
    <w:p w14:paraId="4EB81C6B" w14:textId="6031DECC" w:rsidR="00C82D71" w:rsidRDefault="00956C5E" w:rsidP="007D06F3">
      <w:pPr>
        <w:pStyle w:val="berschrift2"/>
      </w:pPr>
      <w:r w:rsidRPr="00956C5E">
        <w:rPr>
          <w:noProof/>
        </w:rPr>
        <w:drawing>
          <wp:anchor distT="0" distB="0" distL="114300" distR="114300" simplePos="0" relativeHeight="251663360" behindDoc="0" locked="0" layoutInCell="1" allowOverlap="1" wp14:anchorId="28C91660" wp14:editId="3696E890">
            <wp:simplePos x="0" y="0"/>
            <wp:positionH relativeFrom="margin">
              <wp:posOffset>-161925</wp:posOffset>
            </wp:positionH>
            <wp:positionV relativeFrom="paragraph">
              <wp:posOffset>266065</wp:posOffset>
            </wp:positionV>
            <wp:extent cx="3084830" cy="2447925"/>
            <wp:effectExtent l="0" t="0" r="1270" b="0"/>
            <wp:wrapSquare wrapText="bothSides"/>
            <wp:docPr id="258244673"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44673" name="Grafik 1" descr="Ein Bild, das Text, Screenshot, Reihe, Diagramm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3084830" cy="2447925"/>
                    </a:xfrm>
                    <a:prstGeom prst="rect">
                      <a:avLst/>
                    </a:prstGeom>
                  </pic:spPr>
                </pic:pic>
              </a:graphicData>
            </a:graphic>
            <wp14:sizeRelH relativeFrom="margin">
              <wp14:pctWidth>0</wp14:pctWidth>
            </wp14:sizeRelH>
            <wp14:sizeRelV relativeFrom="margin">
              <wp14:pctHeight>0</wp14:pctHeight>
            </wp14:sizeRelV>
          </wp:anchor>
        </w:drawing>
      </w:r>
      <w:r w:rsidR="009E3ACF">
        <w:t>Beispiele</w:t>
      </w:r>
      <w:r w:rsidR="00B364C0">
        <w:t>:</w:t>
      </w:r>
    </w:p>
    <w:p w14:paraId="7DC004DE" w14:textId="3DA78F51" w:rsidR="00B364C0" w:rsidRDefault="00AD71BA" w:rsidP="00B364C0">
      <w:r>
        <w:t>Im Plot links</w:t>
      </w:r>
      <w:r w:rsidR="00362FA5">
        <w:t xml:space="preserve"> wurde versucht </w:t>
      </w:r>
      <w:r w:rsidR="00D9335E">
        <w:t>der Fahrpreis in Abhängigkeit der gefahrenen Strecke</w:t>
      </w:r>
      <w:r w:rsidR="0049514F">
        <w:t xml:space="preserve"> </w:t>
      </w:r>
      <w:r w:rsidR="00D9335E">
        <w:t>abzubilden.</w:t>
      </w:r>
      <w:r w:rsidR="00716C63">
        <w:t xml:space="preserve"> </w:t>
      </w:r>
      <w:r w:rsidR="0049514F">
        <w:t xml:space="preserve"> </w:t>
      </w:r>
      <w:r w:rsidR="00DE7BDA">
        <w:t xml:space="preserve">In diesem Fall </w:t>
      </w:r>
      <w:r>
        <w:t>ist ein Scatterplot gut geeignet diese Beziehung darzustellen, da beide Attribute kontinuierlich sind</w:t>
      </w:r>
      <w:r w:rsidR="00E77228">
        <w:t>.</w:t>
      </w:r>
      <w:r w:rsidR="00E77228">
        <w:br/>
        <w:t>Dabei entspric</w:t>
      </w:r>
      <w:r w:rsidR="00653D0A">
        <w:t>ht jeder Punkt einer Observation im Datenset.</w:t>
      </w:r>
    </w:p>
    <w:p w14:paraId="72AE47CF" w14:textId="127A0D69" w:rsidR="000B6E2B" w:rsidRDefault="00807121" w:rsidP="00B364C0">
      <w:r>
        <w:t>Aus dem Diagramm lassen sich nun verschiedene Beobachtungen entnehmen</w:t>
      </w:r>
      <w:r w:rsidR="00E65A62">
        <w:t>.</w:t>
      </w:r>
    </w:p>
    <w:p w14:paraId="77C1715A" w14:textId="41881792" w:rsidR="0049514F" w:rsidRDefault="00F55F81" w:rsidP="00B364C0">
      <w:r>
        <w:t xml:space="preserve">Zum Beispiel lässt sich erkennen, dass </w:t>
      </w:r>
      <w:r w:rsidR="00BD1E4C">
        <w:t xml:space="preserve">zwischen den beiden Variablen </w:t>
      </w:r>
      <w:r>
        <w:t xml:space="preserve">ein positiver </w:t>
      </w:r>
      <w:r w:rsidR="0044082C">
        <w:t xml:space="preserve">möglicherweise linearer </w:t>
      </w:r>
      <w:r w:rsidR="00BD1E4C">
        <w:t>Zusammenhang besteht</w:t>
      </w:r>
      <w:r w:rsidR="00FD290F">
        <w:t xml:space="preserve"> (orange Linie)</w:t>
      </w:r>
      <w:r w:rsidR="00BD1E4C">
        <w:t xml:space="preserve">. </w:t>
      </w:r>
    </w:p>
    <w:p w14:paraId="18A42316" w14:textId="423FBA35" w:rsidR="004D5488" w:rsidRDefault="00827C70" w:rsidP="00B364C0">
      <w:r w:rsidRPr="00A456D7">
        <w:rPr>
          <w:noProof/>
        </w:rPr>
        <w:drawing>
          <wp:anchor distT="0" distB="0" distL="114300" distR="114300" simplePos="0" relativeHeight="251664384" behindDoc="0" locked="0" layoutInCell="1" allowOverlap="1" wp14:anchorId="65F6C87B" wp14:editId="2391761D">
            <wp:simplePos x="0" y="0"/>
            <wp:positionH relativeFrom="margin">
              <wp:posOffset>-95250</wp:posOffset>
            </wp:positionH>
            <wp:positionV relativeFrom="paragraph">
              <wp:posOffset>576580</wp:posOffset>
            </wp:positionV>
            <wp:extent cx="3039745" cy="2428875"/>
            <wp:effectExtent l="0" t="0" r="8255" b="9525"/>
            <wp:wrapSquare wrapText="bothSides"/>
            <wp:docPr id="1599099375"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99375" name="Grafik 1" descr="Ein Bild, das Text, Screenshot, Reihe, Diagramm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3039745" cy="2428875"/>
                    </a:xfrm>
                    <a:prstGeom prst="rect">
                      <a:avLst/>
                    </a:prstGeom>
                  </pic:spPr>
                </pic:pic>
              </a:graphicData>
            </a:graphic>
            <wp14:sizeRelH relativeFrom="margin">
              <wp14:pctWidth>0</wp14:pctWidth>
            </wp14:sizeRelH>
            <wp14:sizeRelV relativeFrom="margin">
              <wp14:pctHeight>0</wp14:pctHeight>
            </wp14:sizeRelV>
          </wp:anchor>
        </w:drawing>
      </w:r>
      <w:r w:rsidR="002030ED">
        <w:t>Des Weiteren</w:t>
      </w:r>
      <w:r w:rsidR="00217673">
        <w:t xml:space="preserve"> lässt sich auch erkennen, dass </w:t>
      </w:r>
      <w:r w:rsidR="00662815">
        <w:t xml:space="preserve">einige Observationen </w:t>
      </w:r>
      <w:r w:rsidR="00D90FF7">
        <w:t>auf ca</w:t>
      </w:r>
      <w:r w:rsidR="002030ED">
        <w:t>.</w:t>
      </w:r>
      <w:r w:rsidR="00D90FF7">
        <w:t xml:space="preserve"> </w:t>
      </w:r>
      <w:r w:rsidR="002030ED">
        <w:t>50CHF begrenze sind (Strec</w:t>
      </w:r>
      <w:r w:rsidR="006B51E9">
        <w:t>ke zwischen 15 und 23km</w:t>
      </w:r>
      <w:r w:rsidR="002030ED">
        <w:t>)</w:t>
      </w:r>
      <w:r w:rsidR="0069558E">
        <w:t>. Zusätzlich lässt sich auch erkennen, dass einig</w:t>
      </w:r>
      <w:r w:rsidR="000B34F0">
        <w:t xml:space="preserve">e </w:t>
      </w:r>
      <w:r w:rsidR="00804922">
        <w:t xml:space="preserve">Taxis einen grossen Betrag einfordern für </w:t>
      </w:r>
      <w:r w:rsidR="004D5488">
        <w:t xml:space="preserve">eine Strecke von 0km. </w:t>
      </w:r>
    </w:p>
    <w:p w14:paraId="0879A5C0" w14:textId="4BD194A1" w:rsidR="0049514F" w:rsidRDefault="003B14B5" w:rsidP="00B364C0">
      <w:r>
        <w:t>Des Weiteren</w:t>
      </w:r>
      <w:r w:rsidR="009B7124">
        <w:t xml:space="preserve"> wird hier noch das Preis/Leistung Verhältnis untersucht. </w:t>
      </w:r>
    </w:p>
    <w:p w14:paraId="56D6960D" w14:textId="22A45D71" w:rsidR="003B14B5" w:rsidRDefault="003B14B5" w:rsidP="00B364C0">
      <w:r>
        <w:t xml:space="preserve">Dazu </w:t>
      </w:r>
      <w:r w:rsidR="00FE6394">
        <w:t xml:space="preserve">wurde </w:t>
      </w:r>
      <w:r w:rsidR="00DE7287">
        <w:t>beobachtet</w:t>
      </w:r>
      <w:r w:rsidR="00FE6394">
        <w:t xml:space="preserve">, ob sich die Strecke pro CHF </w:t>
      </w:r>
      <w:r w:rsidR="00A428ED">
        <w:t xml:space="preserve">über die Gesamtstrecke der Taxifahrt verändert. </w:t>
      </w:r>
    </w:p>
    <w:p w14:paraId="3F95A6A0" w14:textId="3DBE04C9" w:rsidR="006400A0" w:rsidRDefault="00A428ED" w:rsidP="00B364C0">
      <w:r>
        <w:t>Auch dies lässt sich mit einem Scatterplot gut darstellen</w:t>
      </w:r>
      <w:r w:rsidR="006400A0">
        <w:t>.</w:t>
      </w:r>
      <w:r w:rsidR="00545E3E">
        <w:t xml:space="preserve"> </w:t>
      </w:r>
      <w:r w:rsidR="006400A0">
        <w:t>Erkennbar ist ein</w:t>
      </w:r>
      <w:r w:rsidR="006F1F7C">
        <w:t xml:space="preserve"> nichtlinearer positiver Trend</w:t>
      </w:r>
      <w:r w:rsidR="00F91F15">
        <w:t xml:space="preserve"> abgesehen von ein paar Ausreissern.</w:t>
      </w:r>
    </w:p>
    <w:p w14:paraId="0C969417" w14:textId="40BFDBBE" w:rsidR="001745E4" w:rsidRDefault="00BD1E4C" w:rsidP="00B364C0">
      <w:r>
        <w:br/>
      </w:r>
    </w:p>
    <w:p w14:paraId="1A94EF50" w14:textId="57264970" w:rsidR="00807121" w:rsidRDefault="00E943CE" w:rsidP="00B364C0">
      <w:r w:rsidRPr="00E943CE">
        <w:rPr>
          <w:noProof/>
        </w:rPr>
        <w:lastRenderedPageBreak/>
        <w:drawing>
          <wp:anchor distT="0" distB="0" distL="114300" distR="114300" simplePos="0" relativeHeight="251665408" behindDoc="0" locked="0" layoutInCell="1" allowOverlap="1" wp14:anchorId="4E0DF469" wp14:editId="2E0832BA">
            <wp:simplePos x="0" y="0"/>
            <wp:positionH relativeFrom="margin">
              <wp:align>left</wp:align>
            </wp:positionH>
            <wp:positionV relativeFrom="paragraph">
              <wp:posOffset>0</wp:posOffset>
            </wp:positionV>
            <wp:extent cx="3324225" cy="2614295"/>
            <wp:effectExtent l="0" t="0" r="0" b="0"/>
            <wp:wrapSquare wrapText="bothSides"/>
            <wp:docPr id="1490012843"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12843" name="Grafik 1" descr="Ein Bild, das Text, Screenshot, Diagramm, Reihe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3330622" cy="2619948"/>
                    </a:xfrm>
                    <a:prstGeom prst="rect">
                      <a:avLst/>
                    </a:prstGeom>
                  </pic:spPr>
                </pic:pic>
              </a:graphicData>
            </a:graphic>
            <wp14:sizeRelH relativeFrom="margin">
              <wp14:pctWidth>0</wp14:pctWidth>
            </wp14:sizeRelH>
            <wp14:sizeRelV relativeFrom="margin">
              <wp14:pctHeight>0</wp14:pctHeight>
            </wp14:sizeRelV>
          </wp:anchor>
        </w:drawing>
      </w:r>
      <w:r>
        <w:t xml:space="preserve">Nun </w:t>
      </w:r>
      <w:r w:rsidR="002F0D48">
        <w:t xml:space="preserve">möchten wir Rückschlüsse auf die </w:t>
      </w:r>
      <w:r w:rsidR="00311E69">
        <w:t>Verteilung der gefahrenen Strecke</w:t>
      </w:r>
      <w:r w:rsidR="002F0D48">
        <w:t xml:space="preserve"> </w:t>
      </w:r>
      <w:r w:rsidR="00111662">
        <w:t>ziehen.</w:t>
      </w:r>
    </w:p>
    <w:p w14:paraId="095CD2D2" w14:textId="18A05768" w:rsidR="00E96195" w:rsidRDefault="002A5519" w:rsidP="00B364C0">
      <w:r>
        <w:t xml:space="preserve">Mean, Median und Standardabweichung </w:t>
      </w:r>
      <w:r w:rsidR="00311E69">
        <w:t xml:space="preserve">sind dabei nicht </w:t>
      </w:r>
      <w:r w:rsidR="00D851A4">
        <w:t>unbedingt</w:t>
      </w:r>
      <w:r w:rsidR="00311E69">
        <w:t xml:space="preserve"> </w:t>
      </w:r>
      <w:r w:rsidR="00E96195">
        <w:t>ausreichend,</w:t>
      </w:r>
      <w:r w:rsidR="00311E69">
        <w:t xml:space="preserve"> </w:t>
      </w:r>
      <w:r w:rsidR="00F87B7F">
        <w:t>um sich ein Bild der Verteilung machen zu können.</w:t>
      </w:r>
    </w:p>
    <w:p w14:paraId="1D5040D7" w14:textId="769BB75E" w:rsidR="00E44B3C" w:rsidRDefault="00E44B3C" w:rsidP="00B364C0">
      <w:r>
        <w:t xml:space="preserve">Dazu gibt es </w:t>
      </w:r>
      <w:r w:rsidR="007F74C5">
        <w:t>V</w:t>
      </w:r>
      <w:r>
        <w:t>isualisierungsarten wie beispielsweise das nebenstehende Histogramm.</w:t>
      </w:r>
    </w:p>
    <w:p w14:paraId="024300E8" w14:textId="678A7EBD" w:rsidR="005B2CFC" w:rsidRDefault="005B2CFC" w:rsidP="00B364C0">
      <w:r>
        <w:t xml:space="preserve">Dieses Histogramm erlaubt </w:t>
      </w:r>
      <w:r w:rsidR="0020267B">
        <w:t>uns ein Überblick zu verschaffen.</w:t>
      </w:r>
    </w:p>
    <w:p w14:paraId="1D2F26CF" w14:textId="1E7FE4BC" w:rsidR="00834947" w:rsidRDefault="0020267B" w:rsidP="00024C19">
      <w:r>
        <w:t xml:space="preserve">Beispielsweise kann man sehen, dass </w:t>
      </w:r>
      <w:r w:rsidR="00F53522">
        <w:t xml:space="preserve">die meisten Taxifahrten um die </w:t>
      </w:r>
      <w:r w:rsidR="00BB417D">
        <w:t xml:space="preserve">2-3 km lang wahren. </w:t>
      </w:r>
      <w:r w:rsidR="00FA4565">
        <w:br/>
      </w:r>
      <w:r w:rsidR="009D71E7">
        <w:t xml:space="preserve">Es gab allerdings auch ein paar wenige Fahrten, welche </w:t>
      </w:r>
      <w:r w:rsidR="007A4B6A">
        <w:t xml:space="preserve">zwischen </w:t>
      </w:r>
      <w:r w:rsidR="00E55997">
        <w:t>20 und 40 km lang waren</w:t>
      </w:r>
      <w:r w:rsidR="00834947">
        <w:t>.</w:t>
      </w:r>
    </w:p>
    <w:p w14:paraId="2551ADF8" w14:textId="67174274" w:rsidR="00024C19" w:rsidRDefault="00274137" w:rsidP="00024C19">
      <w:r>
        <w:t>Wir konnten uns nun ein grobes Bild der Verteilung machen</w:t>
      </w:r>
      <w:r w:rsidR="006B3A4C">
        <w:t>.</w:t>
      </w:r>
      <w:r w:rsidR="00C760A5">
        <w:br/>
        <w:t xml:space="preserve">Diese </w:t>
      </w:r>
      <w:r w:rsidR="00BF58C9">
        <w:t xml:space="preserve">kurzen bzw. langen Fahrten könnten möglicherweise davon </w:t>
      </w:r>
      <w:r w:rsidR="00F53D77">
        <w:t>abhängen,</w:t>
      </w:r>
      <w:r w:rsidR="00BF58C9">
        <w:t xml:space="preserve"> wo genau </w:t>
      </w:r>
      <w:r w:rsidR="00F53D77">
        <w:t>ein Kunde eingestiegen ist.</w:t>
      </w:r>
    </w:p>
    <w:p w14:paraId="13FFA3B3" w14:textId="3702ACFF" w:rsidR="00DD5A5D" w:rsidRDefault="00527FA0" w:rsidP="00024C19">
      <w:r w:rsidRPr="00527FA0">
        <w:drawing>
          <wp:anchor distT="0" distB="0" distL="114300" distR="114300" simplePos="0" relativeHeight="251666432" behindDoc="0" locked="0" layoutInCell="1" allowOverlap="1" wp14:anchorId="7CB38E6C" wp14:editId="4CF47F4F">
            <wp:simplePos x="0" y="0"/>
            <wp:positionH relativeFrom="column">
              <wp:posOffset>-4445</wp:posOffset>
            </wp:positionH>
            <wp:positionV relativeFrom="paragraph">
              <wp:posOffset>635</wp:posOffset>
            </wp:positionV>
            <wp:extent cx="3371850" cy="2689169"/>
            <wp:effectExtent l="0" t="0" r="0" b="0"/>
            <wp:wrapSquare wrapText="bothSides"/>
            <wp:docPr id="863395509" name="Grafik 1" descr="Ein Bild, das Text, Diagramm, Screensho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95509" name="Grafik 1" descr="Ein Bild, das Text, Diagramm, Screenshot, Rechteck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3371850" cy="2689169"/>
                    </a:xfrm>
                    <a:prstGeom prst="rect">
                      <a:avLst/>
                    </a:prstGeom>
                  </pic:spPr>
                </pic:pic>
              </a:graphicData>
            </a:graphic>
          </wp:anchor>
        </w:drawing>
      </w:r>
      <w:r w:rsidR="00206B3E">
        <w:t>Deshalb wurden die Taxifahrten nach dem Startbezirk (</w:t>
      </w:r>
      <w:r w:rsidR="00B64E8C">
        <w:t>Bezirk,</w:t>
      </w:r>
      <w:r w:rsidR="00206B3E">
        <w:t xml:space="preserve"> wo die Fahrt begonnen hat)</w:t>
      </w:r>
      <w:r w:rsidR="00B64E8C">
        <w:t xml:space="preserve"> gruppiert</w:t>
      </w:r>
      <w:r w:rsidR="0006599D">
        <w:t xml:space="preserve"> und anschliessend Boxplots </w:t>
      </w:r>
      <w:r w:rsidR="003F17E8">
        <w:t>gezeichnet.</w:t>
      </w:r>
    </w:p>
    <w:p w14:paraId="1086B25F" w14:textId="6F9495CC" w:rsidR="003F17E8" w:rsidRDefault="004E52E0" w:rsidP="00024C19">
      <w:r>
        <w:t xml:space="preserve">Boxplots </w:t>
      </w:r>
      <w:r w:rsidR="00584A83">
        <w:t>können wie Histogramme, Auskunft über die Verteilung geben.</w:t>
      </w:r>
      <w:r w:rsidR="00584A83">
        <w:br/>
      </w:r>
      <w:r w:rsidR="00787B55">
        <w:t xml:space="preserve">Im Gegensatz </w:t>
      </w:r>
      <w:r w:rsidR="009C36AB">
        <w:t xml:space="preserve">zu den Histogrammen </w:t>
      </w:r>
      <w:r w:rsidR="00D10BEA">
        <w:t>tun diese dies allerdings mittels der vier Quantile.</w:t>
      </w:r>
    </w:p>
    <w:p w14:paraId="65C7E955" w14:textId="7B7D9006" w:rsidR="002A63EB" w:rsidRDefault="002A63EB" w:rsidP="00024C19">
      <w:r>
        <w:t>Im nebenstehenden Plot sieht man also nun vier Boxplots</w:t>
      </w:r>
      <w:r w:rsidR="00207648">
        <w:t xml:space="preserve"> gruppiert nach dem Startbezirk.</w:t>
      </w:r>
    </w:p>
    <w:p w14:paraId="7BF26891" w14:textId="225EF6DB" w:rsidR="005F2BCB" w:rsidRDefault="009246D8" w:rsidP="00024C19">
      <w:r>
        <w:t>In Manhattan sowie Brookly</w:t>
      </w:r>
      <w:r w:rsidR="00F74D76">
        <w:t xml:space="preserve">n als Startbezirk </w:t>
      </w:r>
      <w:r w:rsidR="00CA3215">
        <w:t>werden meist kürzere Strecken gefahren</w:t>
      </w:r>
      <w:r w:rsidR="00165B44">
        <w:t xml:space="preserve"> (wenn man die Ausreisser ignoriert)</w:t>
      </w:r>
      <w:r w:rsidR="00CA3215">
        <w:t>.</w:t>
      </w:r>
      <w:r w:rsidR="00165B44">
        <w:br/>
        <w:t xml:space="preserve">Fahrten, welche in Queens beginnen, </w:t>
      </w:r>
      <w:r w:rsidR="00850A48">
        <w:t xml:space="preserve">sind </w:t>
      </w:r>
      <w:r w:rsidR="00D33F18">
        <w:t>in der Regel am längsten</w:t>
      </w:r>
      <w:r w:rsidR="00B10908">
        <w:t>.</w:t>
      </w:r>
      <w:r w:rsidR="00091E5B">
        <w:br/>
        <w:t xml:space="preserve">Alle Regionen beinhalten Fahrten </w:t>
      </w:r>
      <w:r w:rsidR="00E83CE8">
        <w:t xml:space="preserve">mit einer </w:t>
      </w:r>
      <w:r w:rsidR="002E580E">
        <w:t>S</w:t>
      </w:r>
      <w:r w:rsidR="00E83CE8">
        <w:t>trecke von 0 km.</w:t>
      </w:r>
    </w:p>
    <w:p w14:paraId="4C8897A7" w14:textId="28251FFA" w:rsidR="009E2538" w:rsidRDefault="001B1262" w:rsidP="00024C19">
      <w:r>
        <w:t xml:space="preserve">Die </w:t>
      </w:r>
      <w:r w:rsidR="00222B62">
        <w:t xml:space="preserve">vielen </w:t>
      </w:r>
      <w:r>
        <w:t xml:space="preserve">Ausreisser der Boxplots lassen darauf schliessen, dass </w:t>
      </w:r>
      <w:r w:rsidR="00091E5B">
        <w:t xml:space="preserve">die Verteilungen </w:t>
      </w:r>
      <w:r w:rsidR="00BB1A6A">
        <w:t>wie im Histogramm schon eher langschwänzig sind.</w:t>
      </w:r>
    </w:p>
    <w:p w14:paraId="08BED911" w14:textId="48D4E143" w:rsidR="00D75892" w:rsidRDefault="0033662C" w:rsidP="00024C19">
      <w:r>
        <w:t xml:space="preserve">Das Histogramm sowie die Boxplots sind Diagrammarten, </w:t>
      </w:r>
      <w:r w:rsidR="00CC0687">
        <w:t>welche für Laien eher schwierig zu interpretieren sind</w:t>
      </w:r>
      <w:r w:rsidR="00DA522D">
        <w:t xml:space="preserve"> und daher </w:t>
      </w:r>
      <w:r w:rsidR="00057785">
        <w:t xml:space="preserve">eher für </w:t>
      </w:r>
      <w:r w:rsidR="009706C3">
        <w:t>ein Expertenpublikum geeignet ist.</w:t>
      </w:r>
      <w:r w:rsidR="00CC0687">
        <w:br/>
        <w:t xml:space="preserve">Auch als </w:t>
      </w:r>
      <w:r w:rsidR="009706C3">
        <w:t>Experte</w:t>
      </w:r>
      <w:r w:rsidR="00DA522D">
        <w:t xml:space="preserve"> muss man aufpassen, da </w:t>
      </w:r>
      <w:r w:rsidR="009706C3">
        <w:t xml:space="preserve">beispielsweise </w:t>
      </w:r>
      <w:r w:rsidR="006013A3">
        <w:t xml:space="preserve">der Boxplot keine </w:t>
      </w:r>
      <w:r w:rsidR="00F055CB">
        <w:t xml:space="preserve">eindeutige </w:t>
      </w:r>
      <w:r w:rsidR="006013A3">
        <w:t>Aussage über</w:t>
      </w:r>
      <w:r w:rsidR="00335E16">
        <w:t xml:space="preserve"> den </w:t>
      </w:r>
      <w:r w:rsidR="00335E16">
        <w:t>Skewness</w:t>
      </w:r>
      <w:r w:rsidR="00335E16">
        <w:t xml:space="preserve"> </w:t>
      </w:r>
      <w:r w:rsidR="00392F7E">
        <w:t xml:space="preserve">/ Verteilungsart </w:t>
      </w:r>
      <w:r w:rsidR="00335E16">
        <w:t>machen kann</w:t>
      </w:r>
      <w:r w:rsidR="006013A3">
        <w:t>.</w:t>
      </w:r>
    </w:p>
    <w:p w14:paraId="18E3AC08" w14:textId="20F729AD" w:rsidR="00337235" w:rsidRDefault="00337235" w:rsidP="00024C19">
      <w:r>
        <w:t xml:space="preserve">Bei einem Laienpublikum sollte man eher auf Scatterplots, Barcharts </w:t>
      </w:r>
      <w:r w:rsidR="001F7885">
        <w:t xml:space="preserve">und </w:t>
      </w:r>
      <w:r w:rsidR="007D588C">
        <w:t>weitere Diagrammarten zurückgreifen, welche ohne Vorwissen intuitiv verständlich sind.</w:t>
      </w:r>
    </w:p>
    <w:p w14:paraId="0ECEDC22" w14:textId="77777777" w:rsidR="00910E78" w:rsidRPr="00024C19" w:rsidRDefault="00910E78" w:rsidP="00024C19"/>
    <w:p w14:paraId="6237003E" w14:textId="77777777" w:rsidR="002D2A50" w:rsidRDefault="002D2A50">
      <w:pPr>
        <w:rPr>
          <w:rFonts w:asciiTheme="majorHAnsi" w:eastAsiaTheme="majorEastAsia" w:hAnsiTheme="majorHAnsi" w:cstheme="majorBidi"/>
          <w:color w:val="2F5496" w:themeColor="accent1" w:themeShade="BF"/>
          <w:sz w:val="26"/>
          <w:szCs w:val="26"/>
        </w:rPr>
      </w:pPr>
      <w:r>
        <w:lastRenderedPageBreak/>
        <w:br w:type="page"/>
      </w:r>
    </w:p>
    <w:p w14:paraId="3D0B26CA" w14:textId="77777777" w:rsidR="00637818" w:rsidRPr="00637818" w:rsidRDefault="00637818" w:rsidP="002D2A50">
      <w:pPr>
        <w:pStyle w:val="berschrift2"/>
      </w:pPr>
    </w:p>
    <w:sectPr w:rsidR="00637818" w:rsidRPr="00637818">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46107" w14:textId="77777777" w:rsidR="007B68F5" w:rsidRDefault="007B68F5" w:rsidP="007B68F5">
      <w:pPr>
        <w:spacing w:after="0" w:line="240" w:lineRule="auto"/>
      </w:pPr>
      <w:r>
        <w:separator/>
      </w:r>
    </w:p>
  </w:endnote>
  <w:endnote w:type="continuationSeparator" w:id="0">
    <w:p w14:paraId="162177B0" w14:textId="77777777" w:rsidR="007B68F5" w:rsidRDefault="007B68F5" w:rsidP="007B6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AACB5" w14:textId="77777777" w:rsidR="007B68F5" w:rsidRDefault="007B68F5" w:rsidP="007B68F5">
      <w:pPr>
        <w:spacing w:after="0" w:line="240" w:lineRule="auto"/>
      </w:pPr>
      <w:r>
        <w:separator/>
      </w:r>
    </w:p>
  </w:footnote>
  <w:footnote w:type="continuationSeparator" w:id="0">
    <w:p w14:paraId="2AFDA72A" w14:textId="77777777" w:rsidR="007B68F5" w:rsidRDefault="007B68F5" w:rsidP="007B6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5FEB0" w14:textId="70A0B1D1" w:rsidR="007B68F5" w:rsidRPr="00974873" w:rsidRDefault="00974873" w:rsidP="00974873">
    <w:pPr>
      <w:pStyle w:val="Kopfzeile"/>
      <w:tabs>
        <w:tab w:val="clear" w:pos="4536"/>
        <w:tab w:val="clear" w:pos="9072"/>
        <w:tab w:val="left" w:pos="1215"/>
      </w:tabs>
    </w:pPr>
    <w:r>
      <w:t>Tobias Buess</w:t>
    </w:r>
    <w:r w:rsidR="00254290">
      <w:t xml:space="preserve"> (Sem. 5)</w:t>
    </w:r>
    <w:r>
      <w:ptab w:relativeTo="margin" w:alignment="center" w:leader="none"/>
    </w:r>
    <w:r>
      <w:t>Grundlagen der Datenvisualisierung</w:t>
    </w:r>
    <w:r>
      <w:ptab w:relativeTo="margin" w:alignment="right" w:leader="none"/>
    </w:r>
    <w:r w:rsidR="00933828">
      <w:t>28.09</w:t>
    </w:r>
    <w:r w:rsidR="00254290">
      <w:t>.2023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D1"/>
    <w:rsid w:val="0000209A"/>
    <w:rsid w:val="00004349"/>
    <w:rsid w:val="00007568"/>
    <w:rsid w:val="00024C19"/>
    <w:rsid w:val="00025D9C"/>
    <w:rsid w:val="00041AC9"/>
    <w:rsid w:val="00057785"/>
    <w:rsid w:val="000620EB"/>
    <w:rsid w:val="0006599D"/>
    <w:rsid w:val="00072D98"/>
    <w:rsid w:val="00091E5B"/>
    <w:rsid w:val="00091ED9"/>
    <w:rsid w:val="000B34F0"/>
    <w:rsid w:val="000B6E2B"/>
    <w:rsid w:val="000C204A"/>
    <w:rsid w:val="000C360C"/>
    <w:rsid w:val="000C77C4"/>
    <w:rsid w:val="00104841"/>
    <w:rsid w:val="00111662"/>
    <w:rsid w:val="00125AAB"/>
    <w:rsid w:val="00133D8D"/>
    <w:rsid w:val="001533B2"/>
    <w:rsid w:val="00164F8E"/>
    <w:rsid w:val="00165B44"/>
    <w:rsid w:val="001745E4"/>
    <w:rsid w:val="0019266F"/>
    <w:rsid w:val="001A4E8D"/>
    <w:rsid w:val="001A765B"/>
    <w:rsid w:val="001B1262"/>
    <w:rsid w:val="001D2BB8"/>
    <w:rsid w:val="001F7885"/>
    <w:rsid w:val="0020267B"/>
    <w:rsid w:val="002030ED"/>
    <w:rsid w:val="00206B3E"/>
    <w:rsid w:val="00207648"/>
    <w:rsid w:val="00217673"/>
    <w:rsid w:val="00217EC0"/>
    <w:rsid w:val="00222B62"/>
    <w:rsid w:val="00242111"/>
    <w:rsid w:val="00254290"/>
    <w:rsid w:val="00261384"/>
    <w:rsid w:val="00274137"/>
    <w:rsid w:val="0028297E"/>
    <w:rsid w:val="00283122"/>
    <w:rsid w:val="00285119"/>
    <w:rsid w:val="002A353E"/>
    <w:rsid w:val="002A5519"/>
    <w:rsid w:val="002A63EB"/>
    <w:rsid w:val="002D2A50"/>
    <w:rsid w:val="002D5956"/>
    <w:rsid w:val="002E580E"/>
    <w:rsid w:val="002F0D48"/>
    <w:rsid w:val="002F6173"/>
    <w:rsid w:val="00310767"/>
    <w:rsid w:val="003112A5"/>
    <w:rsid w:val="00311E69"/>
    <w:rsid w:val="003152ED"/>
    <w:rsid w:val="00335E16"/>
    <w:rsid w:val="0033662C"/>
    <w:rsid w:val="00337235"/>
    <w:rsid w:val="00337FA7"/>
    <w:rsid w:val="00362FA5"/>
    <w:rsid w:val="00372317"/>
    <w:rsid w:val="00387D4B"/>
    <w:rsid w:val="00391C31"/>
    <w:rsid w:val="00392F7E"/>
    <w:rsid w:val="00396227"/>
    <w:rsid w:val="003A53E4"/>
    <w:rsid w:val="003B14B5"/>
    <w:rsid w:val="003B1E3E"/>
    <w:rsid w:val="003C1AC3"/>
    <w:rsid w:val="003C1D7D"/>
    <w:rsid w:val="003E0D52"/>
    <w:rsid w:val="003E2204"/>
    <w:rsid w:val="003E3F37"/>
    <w:rsid w:val="003E4406"/>
    <w:rsid w:val="003E5F9B"/>
    <w:rsid w:val="003F17E8"/>
    <w:rsid w:val="00407BEB"/>
    <w:rsid w:val="004226CF"/>
    <w:rsid w:val="0044082C"/>
    <w:rsid w:val="00464BFD"/>
    <w:rsid w:val="00474149"/>
    <w:rsid w:val="0049514F"/>
    <w:rsid w:val="004B06B9"/>
    <w:rsid w:val="004B4CAF"/>
    <w:rsid w:val="004C5CE1"/>
    <w:rsid w:val="004D5488"/>
    <w:rsid w:val="004D7482"/>
    <w:rsid w:val="004E52E0"/>
    <w:rsid w:val="00501AA4"/>
    <w:rsid w:val="00516DDF"/>
    <w:rsid w:val="00527FA0"/>
    <w:rsid w:val="00545E3E"/>
    <w:rsid w:val="00580749"/>
    <w:rsid w:val="00584A83"/>
    <w:rsid w:val="005858BC"/>
    <w:rsid w:val="005A1F4D"/>
    <w:rsid w:val="005B2918"/>
    <w:rsid w:val="005B2CFC"/>
    <w:rsid w:val="005B2E75"/>
    <w:rsid w:val="005E24E1"/>
    <w:rsid w:val="005F2BCB"/>
    <w:rsid w:val="006013A3"/>
    <w:rsid w:val="006126A8"/>
    <w:rsid w:val="006345A8"/>
    <w:rsid w:val="00637818"/>
    <w:rsid w:val="006400A0"/>
    <w:rsid w:val="00647622"/>
    <w:rsid w:val="00653D0A"/>
    <w:rsid w:val="00660613"/>
    <w:rsid w:val="00662815"/>
    <w:rsid w:val="0069558E"/>
    <w:rsid w:val="006957E4"/>
    <w:rsid w:val="006B3A4C"/>
    <w:rsid w:val="006B51E9"/>
    <w:rsid w:val="006B64B8"/>
    <w:rsid w:val="006C6A6E"/>
    <w:rsid w:val="006D5A39"/>
    <w:rsid w:val="006F1F7C"/>
    <w:rsid w:val="006F6719"/>
    <w:rsid w:val="0070403F"/>
    <w:rsid w:val="00715BC5"/>
    <w:rsid w:val="00716C63"/>
    <w:rsid w:val="00762168"/>
    <w:rsid w:val="00787B55"/>
    <w:rsid w:val="007A269E"/>
    <w:rsid w:val="007A4B6A"/>
    <w:rsid w:val="007B68F5"/>
    <w:rsid w:val="007C26A9"/>
    <w:rsid w:val="007D06F3"/>
    <w:rsid w:val="007D588C"/>
    <w:rsid w:val="007E2268"/>
    <w:rsid w:val="007E59EE"/>
    <w:rsid w:val="007F5340"/>
    <w:rsid w:val="007F74C5"/>
    <w:rsid w:val="00801E34"/>
    <w:rsid w:val="00804922"/>
    <w:rsid w:val="00807121"/>
    <w:rsid w:val="00827C70"/>
    <w:rsid w:val="00834947"/>
    <w:rsid w:val="00850A48"/>
    <w:rsid w:val="00857BBF"/>
    <w:rsid w:val="00861910"/>
    <w:rsid w:val="00873740"/>
    <w:rsid w:val="008777F1"/>
    <w:rsid w:val="00910E78"/>
    <w:rsid w:val="00923B12"/>
    <w:rsid w:val="009246D8"/>
    <w:rsid w:val="00926276"/>
    <w:rsid w:val="00933828"/>
    <w:rsid w:val="00936AC4"/>
    <w:rsid w:val="00944F22"/>
    <w:rsid w:val="00956C5E"/>
    <w:rsid w:val="00967414"/>
    <w:rsid w:val="009706C3"/>
    <w:rsid w:val="00974873"/>
    <w:rsid w:val="00994DAA"/>
    <w:rsid w:val="009A4A8D"/>
    <w:rsid w:val="009B5111"/>
    <w:rsid w:val="009B7124"/>
    <w:rsid w:val="009C1273"/>
    <w:rsid w:val="009C36AB"/>
    <w:rsid w:val="009C71FE"/>
    <w:rsid w:val="009D71E7"/>
    <w:rsid w:val="009E2538"/>
    <w:rsid w:val="009E3ACF"/>
    <w:rsid w:val="00A00F0B"/>
    <w:rsid w:val="00A14E0B"/>
    <w:rsid w:val="00A14F63"/>
    <w:rsid w:val="00A30058"/>
    <w:rsid w:val="00A32206"/>
    <w:rsid w:val="00A324A9"/>
    <w:rsid w:val="00A33856"/>
    <w:rsid w:val="00A340B4"/>
    <w:rsid w:val="00A342F9"/>
    <w:rsid w:val="00A428ED"/>
    <w:rsid w:val="00A456D7"/>
    <w:rsid w:val="00A52F77"/>
    <w:rsid w:val="00A64D9A"/>
    <w:rsid w:val="00A65649"/>
    <w:rsid w:val="00A739B3"/>
    <w:rsid w:val="00AA3227"/>
    <w:rsid w:val="00AB19C2"/>
    <w:rsid w:val="00AB20FA"/>
    <w:rsid w:val="00AC7A4E"/>
    <w:rsid w:val="00AD66B5"/>
    <w:rsid w:val="00AD71BA"/>
    <w:rsid w:val="00AE4CF8"/>
    <w:rsid w:val="00B10908"/>
    <w:rsid w:val="00B3159E"/>
    <w:rsid w:val="00B364C0"/>
    <w:rsid w:val="00B64E8C"/>
    <w:rsid w:val="00B86BA7"/>
    <w:rsid w:val="00B906AD"/>
    <w:rsid w:val="00B95D29"/>
    <w:rsid w:val="00BA08F8"/>
    <w:rsid w:val="00BA1A9A"/>
    <w:rsid w:val="00BB1A6A"/>
    <w:rsid w:val="00BB417D"/>
    <w:rsid w:val="00BB4E1C"/>
    <w:rsid w:val="00BD1E4C"/>
    <w:rsid w:val="00BE6D28"/>
    <w:rsid w:val="00BF58C9"/>
    <w:rsid w:val="00BF5D88"/>
    <w:rsid w:val="00C01442"/>
    <w:rsid w:val="00C15C4E"/>
    <w:rsid w:val="00C16679"/>
    <w:rsid w:val="00C2223E"/>
    <w:rsid w:val="00C45300"/>
    <w:rsid w:val="00C45E58"/>
    <w:rsid w:val="00C561CD"/>
    <w:rsid w:val="00C56B4B"/>
    <w:rsid w:val="00C6131F"/>
    <w:rsid w:val="00C760A5"/>
    <w:rsid w:val="00C82D71"/>
    <w:rsid w:val="00C86006"/>
    <w:rsid w:val="00CA3215"/>
    <w:rsid w:val="00CB01DF"/>
    <w:rsid w:val="00CC0687"/>
    <w:rsid w:val="00CF0B32"/>
    <w:rsid w:val="00D04681"/>
    <w:rsid w:val="00D10BEA"/>
    <w:rsid w:val="00D33F18"/>
    <w:rsid w:val="00D45835"/>
    <w:rsid w:val="00D45897"/>
    <w:rsid w:val="00D55996"/>
    <w:rsid w:val="00D72862"/>
    <w:rsid w:val="00D75892"/>
    <w:rsid w:val="00D81C3C"/>
    <w:rsid w:val="00D81EB8"/>
    <w:rsid w:val="00D851A4"/>
    <w:rsid w:val="00D90FF7"/>
    <w:rsid w:val="00D9335E"/>
    <w:rsid w:val="00D93AE3"/>
    <w:rsid w:val="00DA522D"/>
    <w:rsid w:val="00DB5D92"/>
    <w:rsid w:val="00DC53D1"/>
    <w:rsid w:val="00DD5A5D"/>
    <w:rsid w:val="00DE7287"/>
    <w:rsid w:val="00DE7BDA"/>
    <w:rsid w:val="00DF33D5"/>
    <w:rsid w:val="00DF5A1A"/>
    <w:rsid w:val="00E32544"/>
    <w:rsid w:val="00E44B3C"/>
    <w:rsid w:val="00E54302"/>
    <w:rsid w:val="00E55997"/>
    <w:rsid w:val="00E65A62"/>
    <w:rsid w:val="00E77228"/>
    <w:rsid w:val="00E83CE8"/>
    <w:rsid w:val="00E86AA8"/>
    <w:rsid w:val="00E943CE"/>
    <w:rsid w:val="00E96195"/>
    <w:rsid w:val="00ED7FBA"/>
    <w:rsid w:val="00EF083E"/>
    <w:rsid w:val="00F055CB"/>
    <w:rsid w:val="00F200C9"/>
    <w:rsid w:val="00F421F7"/>
    <w:rsid w:val="00F53522"/>
    <w:rsid w:val="00F53D77"/>
    <w:rsid w:val="00F55F81"/>
    <w:rsid w:val="00F61E3C"/>
    <w:rsid w:val="00F66EF8"/>
    <w:rsid w:val="00F74D76"/>
    <w:rsid w:val="00F87B7F"/>
    <w:rsid w:val="00F91F15"/>
    <w:rsid w:val="00FA4565"/>
    <w:rsid w:val="00FA6B9F"/>
    <w:rsid w:val="00FC07B4"/>
    <w:rsid w:val="00FD290F"/>
    <w:rsid w:val="00FE02F4"/>
    <w:rsid w:val="00FE0791"/>
    <w:rsid w:val="00FE6394"/>
    <w:rsid w:val="00FE7F76"/>
    <w:rsid w:val="00FF2BD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52FA622"/>
  <w15:chartTrackingRefBased/>
  <w15:docId w15:val="{71E6A234-9552-4EB7-B505-7A802CD85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57B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D2A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B68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68F5"/>
  </w:style>
  <w:style w:type="paragraph" w:styleId="Fuzeile">
    <w:name w:val="footer"/>
    <w:basedOn w:val="Standard"/>
    <w:link w:val="FuzeileZchn"/>
    <w:uiPriority w:val="99"/>
    <w:unhideWhenUsed/>
    <w:rsid w:val="007B68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68F5"/>
  </w:style>
  <w:style w:type="paragraph" w:styleId="Titel">
    <w:name w:val="Title"/>
    <w:basedOn w:val="Standard"/>
    <w:next w:val="Standard"/>
    <w:link w:val="TitelZchn"/>
    <w:uiPriority w:val="10"/>
    <w:qFormat/>
    <w:rsid w:val="006378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3781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57BB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D2A50"/>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semiHidden/>
    <w:unhideWhenUsed/>
    <w:rsid w:val="00EF083E"/>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26801">
      <w:bodyDiv w:val="1"/>
      <w:marLeft w:val="0"/>
      <w:marRight w:val="0"/>
      <w:marTop w:val="0"/>
      <w:marBottom w:val="0"/>
      <w:divBdr>
        <w:top w:val="none" w:sz="0" w:space="0" w:color="auto"/>
        <w:left w:val="none" w:sz="0" w:space="0" w:color="auto"/>
        <w:bottom w:val="none" w:sz="0" w:space="0" w:color="auto"/>
        <w:right w:val="none" w:sz="0" w:space="0" w:color="auto"/>
      </w:divBdr>
    </w:div>
    <w:div w:id="115102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582</Words>
  <Characters>3668</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Buess</dc:creator>
  <cp:keywords/>
  <dc:description/>
  <cp:lastModifiedBy>Tobias Buess</cp:lastModifiedBy>
  <cp:revision>431</cp:revision>
  <dcterms:created xsi:type="dcterms:W3CDTF">2023-09-28T09:11:00Z</dcterms:created>
  <dcterms:modified xsi:type="dcterms:W3CDTF">2023-09-28T14:41:00Z</dcterms:modified>
</cp:coreProperties>
</file>