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2BB8F52" w14:textId="22C7E91F" w:rsidR="00857BBF" w:rsidRDefault="00857BBF">
      <w:r>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Um die unterschiedlichen Diagrammtypen zu illustrieren, wird das «</w:t>
      </w:r>
      <w:proofErr w:type="spellStart"/>
      <w:r w:rsidRPr="00EF083E">
        <w:t>taxi</w:t>
      </w:r>
      <w:proofErr w:type="spellEnd"/>
      <w:r w:rsidRPr="00EF083E">
        <w:t xml:space="preserve">» Dataset aus </w:t>
      </w:r>
      <w:r w:rsidR="00F61E3C">
        <w:t xml:space="preserve">der Python Library </w:t>
      </w:r>
      <w:r w:rsidR="005B2918">
        <w:t>«</w:t>
      </w:r>
      <w:proofErr w:type="spellStart"/>
      <w:r w:rsidR="005B2918">
        <w:t>Seaborn</w:t>
      </w:r>
      <w:proofErr w:type="spellEnd"/>
      <w:r w:rsidR="005B2918">
        <w:t>»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031DECC"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3696E890">
            <wp:simplePos x="0" y="0"/>
            <wp:positionH relativeFrom="margin">
              <wp:posOffset>-161925</wp:posOffset>
            </wp:positionH>
            <wp:positionV relativeFrom="paragraph">
              <wp:posOffset>266065</wp:posOffset>
            </wp:positionV>
            <wp:extent cx="3084830" cy="2447925"/>
            <wp:effectExtent l="0" t="0" r="1270" b="0"/>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084830" cy="244792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7DC004DE" w14:textId="639DCB75" w:rsidR="00B364C0" w:rsidRDefault="00AD71BA" w:rsidP="00B364C0">
      <w:r>
        <w:t>Im Plot links</w:t>
      </w:r>
      <w:r w:rsidR="00362FA5">
        <w:t xml:space="preserve"> wurde versucht </w:t>
      </w:r>
      <w:r w:rsidR="00D9335E">
        <w:t>der Fahrpreis in Abhängigkeit der gefahrenen Strecke</w:t>
      </w:r>
      <w:r w:rsidR="0049514F">
        <w:t xml:space="preserve"> </w:t>
      </w:r>
      <w:r w:rsidR="00D9335E">
        <w:t>abzubilden.</w:t>
      </w:r>
      <w:r w:rsidR="00716C63">
        <w:t xml:space="preserve"> </w:t>
      </w:r>
      <w:r w:rsidR="0049514F">
        <w:t xml:space="preserve"> </w:t>
      </w:r>
      <w:r w:rsidR="00DE7BDA">
        <w:t xml:space="preserve">In diesem Fall </w:t>
      </w:r>
      <w:r>
        <w:t>ist ein Scatterplot gut geeignet diese Beziehung darzustellen, da beide Attribute kontinuierlich sind</w:t>
      </w:r>
      <w:r w:rsidR="00B73430">
        <w:t xml:space="preserve"> </w:t>
      </w:r>
      <w:r w:rsidR="00991EDF">
        <w:fldChar w:fldCharType="begin"/>
      </w:r>
      <w:r w:rsidR="00991EDF">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991EDF">
        <w:fldChar w:fldCharType="separate"/>
      </w:r>
      <w:r w:rsidR="00991EDF" w:rsidRPr="00991EDF">
        <w:rPr>
          <w:rFonts w:ascii="Calibri" w:hAnsi="Calibri" w:cs="Calibri"/>
        </w:rPr>
        <w:t>[1]</w:t>
      </w:r>
      <w:r w:rsidR="00991EDF">
        <w:fldChar w:fldCharType="end"/>
      </w:r>
      <w:r w:rsidR="00E77228">
        <w:t>.</w:t>
      </w:r>
      <w:r w:rsidR="00E77228">
        <w:br/>
        <w:t>Dabei entspric</w:t>
      </w:r>
      <w:r w:rsidR="00653D0A">
        <w:t>ht jeder Punkt einer Observation im Datenset.</w:t>
      </w:r>
      <w:r w:rsidR="008F7CBE">
        <w:t xml:space="preserve"> </w:t>
      </w:r>
      <w:r w:rsidR="00C03ADD">
        <w:br/>
      </w:r>
      <w:r w:rsidR="00640649">
        <w:t xml:space="preserve">Um Regionen, wo viele Punkte aufeinanderliegend sind, </w:t>
      </w:r>
      <w:r w:rsidR="003C4588">
        <w:t>sichtbar zu machen, wurde die Transparenz der Punkte erhöht.</w:t>
      </w:r>
    </w:p>
    <w:p w14:paraId="72AE47CF" w14:textId="127A0D69" w:rsidR="000B6E2B" w:rsidRDefault="00807121" w:rsidP="00B364C0">
      <w:r>
        <w:t>Aus dem Diagramm lassen sich nun verschiedene Beobachtungen entnehmen</w:t>
      </w:r>
      <w:r w:rsidR="00E65A62">
        <w:t>.</w:t>
      </w:r>
    </w:p>
    <w:p w14:paraId="77C1715A" w14:textId="41881792" w:rsidR="0049514F" w:rsidRDefault="00F55F81" w:rsidP="00B364C0">
      <w:r>
        <w:t xml:space="preserve">Zum Beispiel lässt sich erkennen, dass </w:t>
      </w:r>
      <w:r w:rsidR="00BD1E4C">
        <w:t xml:space="preserve">zwischen den beiden Variablen </w:t>
      </w:r>
      <w:r>
        <w:t xml:space="preserve">ein positiver </w:t>
      </w:r>
      <w:r w:rsidR="0044082C">
        <w:t xml:space="preserve">möglicherweise linearer </w:t>
      </w:r>
      <w:r w:rsidR="00BD1E4C">
        <w:t>Zusammenhang besteht</w:t>
      </w:r>
      <w:r w:rsidR="00FD290F">
        <w:t xml:space="preserve"> (orange Linie)</w:t>
      </w:r>
      <w:r w:rsidR="00BD1E4C">
        <w:t xml:space="preserve">. </w:t>
      </w:r>
    </w:p>
    <w:p w14:paraId="18A42316" w14:textId="423FBA35" w:rsidR="004D5488" w:rsidRDefault="00827C70" w:rsidP="00B364C0">
      <w:r w:rsidRPr="00A456D7">
        <w:rPr>
          <w:noProof/>
        </w:rPr>
        <w:drawing>
          <wp:anchor distT="0" distB="0" distL="114300" distR="114300" simplePos="0" relativeHeight="251664384" behindDoc="0" locked="0" layoutInCell="1" allowOverlap="1" wp14:anchorId="65F6C87B" wp14:editId="2391761D">
            <wp:simplePos x="0" y="0"/>
            <wp:positionH relativeFrom="margin">
              <wp:posOffset>-95250</wp:posOffset>
            </wp:positionH>
            <wp:positionV relativeFrom="paragraph">
              <wp:posOffset>576580</wp:posOffset>
            </wp:positionV>
            <wp:extent cx="3039745" cy="2428875"/>
            <wp:effectExtent l="0" t="0" r="8255" b="9525"/>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39745" cy="2428875"/>
                    </a:xfrm>
                    <a:prstGeom prst="rect">
                      <a:avLst/>
                    </a:prstGeom>
                  </pic:spPr>
                </pic:pic>
              </a:graphicData>
            </a:graphic>
            <wp14:sizeRelH relativeFrom="margin">
              <wp14:pctWidth>0</wp14:pctWidth>
            </wp14:sizeRelH>
            <wp14:sizeRelV relativeFrom="margin">
              <wp14:pctHeight>0</wp14:pctHeight>
            </wp14:sizeRelV>
          </wp:anchor>
        </w:drawing>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4BD194A1" w:rsidR="0049514F" w:rsidRDefault="003B14B5" w:rsidP="00B364C0">
      <w:r>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061B72C3" w:rsidR="001745E4" w:rsidRDefault="00A428ED" w:rsidP="00B364C0">
      <w:r>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57264970"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2E0832BA">
            <wp:simplePos x="0" y="0"/>
            <wp:positionH relativeFrom="margin">
              <wp:align>left</wp:align>
            </wp:positionH>
            <wp:positionV relativeFrom="paragraph">
              <wp:posOffset>0</wp:posOffset>
            </wp:positionV>
            <wp:extent cx="3324225" cy="2614295"/>
            <wp:effectExtent l="0" t="0" r="0" b="0"/>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330622" cy="2619948"/>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1D5040D7" w14:textId="2709788D" w:rsidR="00E44B3C"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r w:rsidR="001A3DBA">
        <w:br/>
      </w:r>
      <w:r w:rsidR="00E44B3C">
        <w:t xml:space="preserve">Dazu gibt es </w:t>
      </w:r>
      <w:r w:rsidR="007F74C5">
        <w:t>V</w:t>
      </w:r>
      <w:r w:rsidR="00E44B3C">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rsidR="00E44B3C">
        <w:t>.</w:t>
      </w:r>
    </w:p>
    <w:p w14:paraId="024300E8" w14:textId="38BC7D7D" w:rsidR="005B2CFC" w:rsidRDefault="005B2CFC" w:rsidP="00B364C0">
      <w:r>
        <w:t xml:space="preserve">Dieses Histogramm erlaubt </w:t>
      </w:r>
      <w:r w:rsidR="0020267B">
        <w:t xml:space="preserve">uns ein Überblick </w:t>
      </w:r>
      <w:r w:rsidR="00B94ADA">
        <w:t xml:space="preserve">über </w:t>
      </w:r>
      <w:r w:rsidR="001A3DBA">
        <w:t xml:space="preserve">die Verteilung </w:t>
      </w:r>
      <w:r w:rsidR="0020267B">
        <w:t>zu verschaffen.</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3702ACFF" w:rsidR="00DD5A5D" w:rsidRDefault="00527FA0" w:rsidP="00024C19">
      <w:r w:rsidRPr="00527FA0">
        <w:rPr>
          <w:noProof/>
        </w:rPr>
        <w:drawing>
          <wp:anchor distT="0" distB="0" distL="114300" distR="114300" simplePos="0" relativeHeight="251666432" behindDoc="0" locked="0" layoutInCell="1" allowOverlap="1" wp14:anchorId="7CB38E6C" wp14:editId="4CF47F4F">
            <wp:simplePos x="0" y="0"/>
            <wp:positionH relativeFrom="column">
              <wp:posOffset>-4445</wp:posOffset>
            </wp:positionH>
            <wp:positionV relativeFrom="paragraph">
              <wp:posOffset>635</wp:posOffset>
            </wp:positionV>
            <wp:extent cx="3371850" cy="2689169"/>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689169"/>
                    </a:xfrm>
                    <a:prstGeom prst="rect">
                      <a:avLst/>
                    </a:prstGeom>
                  </pic:spPr>
                </pic:pic>
              </a:graphicData>
            </a:graphic>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08032775" w:rsidR="003F17E8" w:rsidRDefault="004E52E0" w:rsidP="00024C19">
      <w:r>
        <w:t xml:space="preserve">Boxplots </w:t>
      </w:r>
      <w:r w:rsidR="00584A83">
        <w:t>können wie Histogramme, Auskunft über die Verteilung 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p>
    <w:p w14:paraId="65C7E955" w14:textId="7B7D9006" w:rsidR="002A63EB" w:rsidRDefault="002A63EB" w:rsidP="00024C19">
      <w:r>
        <w:t>Im nebenstehenden Plot sieht man also nun vier Boxplots</w:t>
      </w:r>
      <w:r w:rsidR="00207648">
        <w:t xml:space="preserve"> gruppiert nach dem Startbezirk.</w:t>
      </w:r>
    </w:p>
    <w:p w14:paraId="7BF26891" w14:textId="225EF6DB"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165B44">
        <w:br/>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w:t>
      </w:r>
      <w:proofErr w:type="spellStart"/>
      <w:r w:rsidR="00335E16">
        <w:t>Skewness</w:t>
      </w:r>
      <w:proofErr w:type="spellEnd"/>
      <w:r w:rsidR="00335E16">
        <w:t xml:space="preserve">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w:t>
      </w:r>
      <w:proofErr w:type="spellStart"/>
      <w:r w:rsidR="003866D1">
        <w:t>Cognitive</w:t>
      </w:r>
      <w:proofErr w:type="spellEnd"/>
      <w:r w:rsidR="003866D1">
        <w:t xml:space="preser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proofErr w:type="spellStart"/>
      <w:r w:rsidR="007E61D3">
        <w:t>sepal_wi</w:t>
      </w:r>
      <w:r w:rsidR="00DA7C42">
        <w:t>d</w:t>
      </w:r>
      <w:r w:rsidR="007E61D3">
        <w:t>th</w:t>
      </w:r>
      <w:proofErr w:type="spellEnd"/>
      <w:r w:rsidR="007E61D3">
        <w:t>/</w:t>
      </w:r>
      <w:proofErr w:type="spellStart"/>
      <w:r w:rsidR="007E61D3">
        <w:t>length</w:t>
      </w:r>
      <w:proofErr w:type="spellEnd"/>
      <w:r w:rsidR="007E61D3">
        <w:t xml:space="preserve">, </w:t>
      </w:r>
      <w:proofErr w:type="spellStart"/>
      <w:r w:rsidR="00DA7C42">
        <w:t>petal_width</w:t>
      </w:r>
      <w:proofErr w:type="spellEnd"/>
      <w:r w:rsidR="00DA7C42">
        <w:t>/</w:t>
      </w:r>
      <w:proofErr w:type="spellStart"/>
      <w:r w:rsidR="00533740">
        <w:t>length</w:t>
      </w:r>
      <w:proofErr w:type="spellEnd"/>
      <w:r w:rsidR="00FE6E77">
        <w:t>)</w:t>
      </w:r>
      <w:r w:rsidR="00DD62E3">
        <w:t>.</w:t>
      </w:r>
      <w:r w:rsidR="00DD62E3">
        <w:br/>
      </w:r>
      <w:proofErr w:type="spellStart"/>
      <w:r w:rsidR="00DD62E3">
        <w:t>Petal</w:t>
      </w:r>
      <w:proofErr w:type="spellEnd"/>
      <w:r w:rsidR="00DD62E3">
        <w:t xml:space="preserve"> und </w:t>
      </w:r>
      <w:proofErr w:type="spellStart"/>
      <w:r w:rsidR="00DD62E3">
        <w:t>Sepal</w:t>
      </w:r>
      <w:proofErr w:type="spellEnd"/>
      <w:r w:rsidR="00DD62E3">
        <w:t xml:space="preserve"> referenzieren dabei auf das Blütenblatt respektive Kelchblatt.</w:t>
      </w:r>
    </w:p>
    <w:p w14:paraId="495D1483" w14:textId="34B50CA2" w:rsidR="00D45074" w:rsidRDefault="00D45074" w:rsidP="00D45074">
      <w:pPr>
        <w:pStyle w:val="berschrift2"/>
      </w:pPr>
      <w:r>
        <w:t>Beispiele:</w:t>
      </w:r>
    </w:p>
    <w:p w14:paraId="27A216DB" w14:textId="1EDBB7FB"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577526D6">
            <wp:simplePos x="0" y="0"/>
            <wp:positionH relativeFrom="margin">
              <wp:align>left</wp:align>
            </wp:positionH>
            <wp:positionV relativeFrom="paragraph">
              <wp:posOffset>224155</wp:posOffset>
            </wp:positionV>
            <wp:extent cx="2740660" cy="2035810"/>
            <wp:effectExtent l="0" t="0" r="2540" b="254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748564" cy="204137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27A6A8D4" w14:textId="49BECD4F" w:rsidR="00AF516E" w:rsidRDefault="00C0120E" w:rsidP="00F479B9">
      <w:r>
        <w:t xml:space="preserve">Im </w:t>
      </w:r>
      <w:r w:rsidR="009761D9">
        <w:t>n</w:t>
      </w:r>
      <w:r>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r w:rsidR="001C795F">
        <w:br/>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w:t>
      </w:r>
      <w:proofErr w:type="spellStart"/>
      <w:r w:rsidR="00195F3F">
        <w:t>virginica</w:t>
      </w:r>
      <w:proofErr w:type="spellEnd"/>
      <w:r w:rsidR="00195F3F">
        <w:t>» befindet als «</w:t>
      </w:r>
      <w:proofErr w:type="spellStart"/>
      <w:r w:rsidR="00195F3F">
        <w:t>setosa</w:t>
      </w:r>
      <w:proofErr w:type="spellEnd"/>
      <w:r w:rsidR="00195F3F">
        <w:t>»</w:t>
      </w:r>
      <w:r w:rsidR="00FF5940">
        <w:t xml:space="preserve">. 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15CF1154" w:rsidR="00E53E42" w:rsidRPr="00F479B9" w:rsidRDefault="001C795F" w:rsidP="00F479B9">
      <w:r w:rsidRPr="00E53E42">
        <w:rPr>
          <w:noProof/>
        </w:rPr>
        <w:drawing>
          <wp:anchor distT="0" distB="0" distL="114300" distR="114300" simplePos="0" relativeHeight="251668480" behindDoc="0" locked="0" layoutInCell="1" allowOverlap="1" wp14:anchorId="6B065FDA" wp14:editId="0EAED9FC">
            <wp:simplePos x="0" y="0"/>
            <wp:positionH relativeFrom="margin">
              <wp:posOffset>-11274</wp:posOffset>
            </wp:positionH>
            <wp:positionV relativeFrom="paragraph">
              <wp:posOffset>142108</wp:posOffset>
            </wp:positionV>
            <wp:extent cx="2752794" cy="2044461"/>
            <wp:effectExtent l="0" t="0" r="0" b="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758846" cy="2048956"/>
                    </a:xfrm>
                    <a:prstGeom prst="rect">
                      <a:avLst/>
                    </a:prstGeom>
                  </pic:spPr>
                </pic:pic>
              </a:graphicData>
            </a:graphic>
            <wp14:sizeRelH relativeFrom="margin">
              <wp14:pctWidth>0</wp14:pctWidth>
            </wp14:sizeRelH>
            <wp14:sizeRelV relativeFrom="margin">
              <wp14:pctHeight>0</wp14:pctHeight>
            </wp14:sizeRelV>
          </wp:anchor>
        </w:drawing>
      </w:r>
    </w:p>
    <w:p w14:paraId="5B575649" w14:textId="77777777" w:rsidR="00CC7402" w:rsidRDefault="00332E0F" w:rsidP="00874E79">
      <w:r>
        <w:t>Hier wurde nochmals derselbe Plot erzeugt, allerdings ohne die einzelnen Spezies einzufärben.</w:t>
      </w:r>
      <w:r>
        <w:br/>
      </w:r>
      <w:r w:rsidR="00A95907">
        <w:t>Nun lassen sich nur noch zwei Gruppierungen erkennen. «</w:t>
      </w:r>
      <w:proofErr w:type="spellStart"/>
      <w:r w:rsidR="00A95907">
        <w:t>versincolor</w:t>
      </w:r>
      <w:proofErr w:type="spellEnd"/>
      <w:r w:rsidR="00A95907">
        <w:t>» sowie «</w:t>
      </w:r>
      <w:proofErr w:type="spellStart"/>
      <w:r w:rsidR="00A95907">
        <w:t>virginica</w:t>
      </w:r>
      <w:proofErr w:type="spellEnd"/>
      <w:r w:rsidR="00A95907">
        <w:t xml:space="preserve">»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proofErr w:type="spellStart"/>
      <w:r>
        <w:t>Berins</w:t>
      </w:r>
      <w:proofErr w:type="spellEnd"/>
      <w:r>
        <w:t xml:space="preserve"> Variable</w:t>
      </w:r>
      <w:r w:rsidR="00E76D4E">
        <w:t xml:space="preserve"> der Position kann mit dem Gesetz der Nähe korrelieren</w:t>
      </w:r>
      <w:r w:rsidR="006E589A">
        <w:t>, da Elemente, welche nahe beieinander liegen</w:t>
      </w:r>
      <w:r w:rsidR="00BB665D">
        <w:t xml:space="preserve"> als zusammengehörig </w:t>
      </w:r>
      <w:r w:rsidR="00BB665D">
        <w:lastRenderedPageBreak/>
        <w:t>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01D0E563"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4267F377">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46E2B1EF"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mit der Gröss</w:t>
      </w:r>
      <w:r w:rsidR="001C060E">
        <w:t>e</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46E9AEDC" w:rsidR="001C0753" w:rsidRDefault="001C0753" w:rsidP="0067536D">
      <w:r>
        <w:t>Im nebenstehenden Plot wurde</w:t>
      </w:r>
      <w:r w:rsidR="00735D09">
        <w:t>n die Datenpunkte von «</w:t>
      </w:r>
      <w:proofErr w:type="spellStart"/>
      <w:r w:rsidR="00735D09">
        <w:t>virginica</w:t>
      </w:r>
      <w:proofErr w:type="spellEnd"/>
      <w:r w:rsidR="00735D09">
        <w:t xml:space="preserve">» </w:t>
      </w:r>
      <w:proofErr w:type="spellStart"/>
      <w:r w:rsidR="00D06EA1">
        <w:t>vergrösstert</w:t>
      </w:r>
      <w:proofErr w:type="spellEnd"/>
      <w:r w:rsidR="00D06EA1">
        <w:t xml:space="preserve">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32953375" w:rsidR="005F580B" w:rsidRDefault="00944BB8" w:rsidP="005F580B">
      <w:r w:rsidRPr="00621641">
        <w:rPr>
          <w:noProof/>
        </w:rPr>
        <w:drawing>
          <wp:anchor distT="0" distB="0" distL="114300" distR="114300" simplePos="0" relativeHeight="251670528" behindDoc="0" locked="0" layoutInCell="1" allowOverlap="1" wp14:anchorId="73301B81" wp14:editId="20E3E4B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77777777" w:rsidR="00836C96" w:rsidRDefault="00836C96" w:rsidP="004E6BC6">
      <w:pPr>
        <w:pStyle w:val="berschrift3"/>
      </w:pPr>
    </w:p>
    <w:p w14:paraId="74BC2F12" w14:textId="7EBF01C2" w:rsidR="006D66AB" w:rsidRDefault="004E6BC6" w:rsidP="004E6BC6">
      <w:pPr>
        <w:pStyle w:val="berschrift3"/>
      </w:pPr>
      <w:proofErr w:type="spellStart"/>
      <w:r>
        <w:t>Cognitive</w:t>
      </w:r>
      <w:proofErr w:type="spellEnd"/>
      <w:r>
        <w:t xml:space="preserve"> </w:t>
      </w:r>
      <w:proofErr w:type="spellStart"/>
      <w:r>
        <w:t>load</w:t>
      </w:r>
      <w:proofErr w:type="spellEnd"/>
      <w:r>
        <w:t>:</w:t>
      </w:r>
    </w:p>
    <w:p w14:paraId="627C541B" w14:textId="58F144E6" w:rsidR="004E6BC6" w:rsidRDefault="005772E5" w:rsidP="004E6BC6">
      <w:r w:rsidRPr="005772E5">
        <w:rPr>
          <w:noProof/>
        </w:rPr>
        <w:drawing>
          <wp:anchor distT="0" distB="0" distL="114300" distR="114300" simplePos="0" relativeHeight="251671552" behindDoc="0" locked="0" layoutInCell="1" allowOverlap="1" wp14:anchorId="7CF900AE" wp14:editId="2B893765">
            <wp:simplePos x="0" y="0"/>
            <wp:positionH relativeFrom="margin">
              <wp:align>left</wp:align>
            </wp:positionH>
            <wp:positionV relativeFrom="paragraph">
              <wp:posOffset>95465</wp:posOffset>
            </wp:positionV>
            <wp:extent cx="2823210" cy="2096135"/>
            <wp:effectExtent l="0" t="0" r="0" b="0"/>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23210" cy="2096135"/>
                    </a:xfrm>
                    <a:prstGeom prst="rect">
                      <a:avLst/>
                    </a:prstGeom>
                  </pic:spPr>
                </pic:pic>
              </a:graphicData>
            </a:graphic>
            <wp14:sizeRelH relativeFrom="margin">
              <wp14:pctWidth>0</wp14:pctWidth>
            </wp14:sizeRelH>
            <wp14:sizeRelV relativeFrom="margin">
              <wp14:pctHeight>0</wp14:pctHeight>
            </wp14:sizeRelV>
          </wp:anchor>
        </w:drawing>
      </w:r>
      <w:r>
        <w:t xml:space="preserve">Der </w:t>
      </w:r>
      <w:r w:rsidR="00CA4CFD">
        <w:t>«</w:t>
      </w:r>
      <w:proofErr w:type="spellStart"/>
      <w:r>
        <w:t>Cognitive</w:t>
      </w:r>
      <w:proofErr w:type="spellEnd"/>
      <w:r>
        <w:t xml:space="preser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314372F" w:rsidR="006D1583" w:rsidRDefault="0033091F" w:rsidP="004E6BC6">
      <w:r>
        <w:t xml:space="preserve">Visualisierungen mit einer Menge verschachtelter Informationen </w:t>
      </w:r>
      <w:r w:rsidR="00A763ED">
        <w:t>sind ein grösserer «</w:t>
      </w:r>
      <w:proofErr w:type="spellStart"/>
      <w:r w:rsidR="00A763ED">
        <w:t>Cognitive</w:t>
      </w:r>
      <w:proofErr w:type="spellEnd"/>
      <w:r w:rsidR="00A763ED">
        <w:t xml:space="preser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 xml:space="preserve">Beispiel für eine Visualisierung mit grösserem </w:t>
      </w:r>
      <w:proofErr w:type="spellStart"/>
      <w:r w:rsidR="00944BB8">
        <w:t>Cognitive</w:t>
      </w:r>
      <w:proofErr w:type="spellEnd"/>
      <w:r w:rsidR="00944BB8">
        <w:t xml:space="preserve"> Load siehe Abbildung links</w:t>
      </w:r>
      <w:r w:rsidR="00821164">
        <w:t>)</w:t>
      </w:r>
      <w:r w:rsidR="002A2B63">
        <w:t>.</w:t>
      </w:r>
    </w:p>
    <w:p w14:paraId="3D0B26CA" w14:textId="36C31A37" w:rsidR="00FC6A66" w:rsidRDefault="00767C44" w:rsidP="00580A97">
      <w:r>
        <w:t xml:space="preserve">Deshalb ist es von grosser Wichtigkeit die Visualisierungen auf die Zielgruppe </w:t>
      </w:r>
      <w:r w:rsidR="00235B89">
        <w:t xml:space="preserve">und </w:t>
      </w:r>
      <w:r>
        <w:t>Einbettungsbereich</w:t>
      </w:r>
      <w:r w:rsidR="00235B89">
        <w:t xml:space="preserve"> (Paper, Präsentation, Bericht usw.)</w:t>
      </w:r>
      <w:r>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5F48C490" w:rsidR="00094A24" w:rsidRDefault="005879C2" w:rsidP="001E3714">
      <w:r>
        <w:t xml:space="preserve">Daten werden meist nicht von den Personen erhoben, welche sie schlussendlich </w:t>
      </w:r>
      <w:r w:rsidR="002166E5">
        <w:t xml:space="preserve">auch </w:t>
      </w:r>
      <w:r w:rsidR="004F3C3C">
        <w:t xml:space="preserve">Analysieren und Visualisieren. Teilweise werden auch alle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EE405A">
        <w:t xml:space="preserve"> Dies führt oft dazu, dass </w:t>
      </w:r>
      <w:r w:rsidR="00243833">
        <w:t xml:space="preserve">gesammelte Daten in einem unstrukturierten Format vorliegen und diese erst einmal geordnet werden müssen, damit </w:t>
      </w:r>
      <w:r w:rsidR="003028F2">
        <w:t>man mit diesen Arbeiten kann</w:t>
      </w:r>
      <w:r w:rsidR="00034142">
        <w:t xml:space="preserve"> </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 xml:space="preserve">ein </w:t>
      </w:r>
      <w:proofErr w:type="spellStart"/>
      <w:r w:rsidR="00BE7B07">
        <w:t>Sanity</w:t>
      </w:r>
      <w:proofErr w:type="spellEnd"/>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40F72DBB" w:rsidR="00C470E3" w:rsidRDefault="005315C2" w:rsidP="004E6601">
      <w:r>
        <w:t>Ein weiterer wichtiger Punkt, welcher vor allem die Visualisierung betrifft, ist die Art, in welcher die Daten vorliegen.</w:t>
      </w:r>
      <w:r w:rsidR="006947F8">
        <w:br/>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 xml:space="preserve">Beispiele für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7"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w:t>
      </w:r>
      <w:proofErr w:type="spellStart"/>
      <w:r w:rsidR="00703E7E">
        <w:t>Cleaning</w:t>
      </w:r>
      <w:proofErr w:type="spellEnd"/>
      <w:r w:rsidR="00703E7E">
        <w:t xml:space="preserve">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34C66138" w:rsidR="00820A74" w:rsidRDefault="008332CC" w:rsidP="00820A74">
      <w:r w:rsidRPr="00F06EA8">
        <w:rPr>
          <w:noProof/>
        </w:rPr>
        <w:drawing>
          <wp:anchor distT="0" distB="0" distL="114300" distR="114300" simplePos="0" relativeHeight="251672576" behindDoc="0" locked="0" layoutInCell="1" allowOverlap="1" wp14:anchorId="461C1CE2" wp14:editId="42DD212B">
            <wp:simplePos x="0" y="0"/>
            <wp:positionH relativeFrom="margin">
              <wp:posOffset>3376930</wp:posOffset>
            </wp:positionH>
            <wp:positionV relativeFrom="paragraph">
              <wp:posOffset>591185</wp:posOffset>
            </wp:positionV>
            <wp:extent cx="2373630" cy="1664335"/>
            <wp:effectExtent l="0" t="0" r="7620" b="0"/>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3630" cy="166433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4785985E" w14:textId="44DA0D5B" w:rsidR="00F74C3A" w:rsidRDefault="006A56A5" w:rsidP="00EB1616">
      <w:r>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3C26883B" w14:textId="08DE165C" w:rsidR="00321C95" w:rsidRDefault="008332CC" w:rsidP="00EB1616">
      <w:r w:rsidRPr="004A3DD9">
        <w:rPr>
          <w:noProof/>
        </w:rPr>
        <w:drawing>
          <wp:anchor distT="0" distB="0" distL="114300" distR="114300" simplePos="0" relativeHeight="251673600" behindDoc="0" locked="0" layoutInCell="1" allowOverlap="1" wp14:anchorId="2A91E536" wp14:editId="0E7F4094">
            <wp:simplePos x="0" y="0"/>
            <wp:positionH relativeFrom="margin">
              <wp:align>left</wp:align>
            </wp:positionH>
            <wp:positionV relativeFrom="paragraph">
              <wp:posOffset>198147</wp:posOffset>
            </wp:positionV>
            <wp:extent cx="2933700" cy="1674495"/>
            <wp:effectExtent l="0" t="0" r="0" b="190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0102" cy="1678564"/>
                    </a:xfrm>
                    <a:prstGeom prst="rect">
                      <a:avLst/>
                    </a:prstGeom>
                  </pic:spPr>
                </pic:pic>
              </a:graphicData>
            </a:graphic>
            <wp14:sizeRelH relativeFrom="margin">
              <wp14:pctWidth>0</wp14:pctWidth>
            </wp14:sizeRelH>
            <wp14:sizeRelV relativeFrom="margin">
              <wp14:pctHeight>0</wp14:pctHeight>
            </wp14:sizeRelV>
          </wp:anchor>
        </w:drawing>
      </w:r>
    </w:p>
    <w:p w14:paraId="1F6FC455" w14:textId="2A38F40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275465F5" w:rsidR="00F539E7" w:rsidRPr="00820A74" w:rsidRDefault="00B642F1" w:rsidP="00EB1616">
      <w:r>
        <w:t xml:space="preserve">Diesmal wurde ein </w:t>
      </w:r>
      <w:proofErr w:type="spellStart"/>
      <w:r>
        <w:t>Barplot</w:t>
      </w:r>
      <w:proofErr w:type="spellEnd"/>
      <w:r>
        <w:t xml:space="preserve">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2C0E9D61"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456044AB" w:rsidR="00C336BA" w:rsidRDefault="001854F2" w:rsidP="00C336BA">
      <w:r w:rsidRPr="001854F2">
        <w:rPr>
          <w:noProof/>
        </w:rPr>
        <w:drawing>
          <wp:anchor distT="0" distB="0" distL="114300" distR="114300" simplePos="0" relativeHeight="251674624" behindDoc="0" locked="0" layoutInCell="1" allowOverlap="1" wp14:anchorId="5AF769E7" wp14:editId="755E02DD">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28AAAF0D" w:rsidR="00C1761F" w:rsidRDefault="00C1761F" w:rsidP="00C336BA">
      <w:r>
        <w:t xml:space="preserve">Theoretisch hätte man </w:t>
      </w:r>
      <w:r w:rsidR="00453ADE">
        <w:t xml:space="preserve">auch ein </w:t>
      </w:r>
      <w:proofErr w:type="spellStart"/>
      <w:r w:rsidR="00453ADE">
        <w:t>Lineplot</w:t>
      </w:r>
      <w:proofErr w:type="spellEnd"/>
      <w:r w:rsidR="00453ADE">
        <w:t xml:space="preserve"> mit jeweils einer Linie pro </w:t>
      </w:r>
      <w:r w:rsidR="003C6779">
        <w:t>Art verwenden können.</w:t>
      </w:r>
      <w:r w:rsidR="00E00D8F">
        <w:t xml:space="preserve"> </w:t>
      </w:r>
    </w:p>
    <w:p w14:paraId="0E2504A9" w14:textId="29A2CD1B" w:rsidR="00847D5E" w:rsidRDefault="00847D5E" w:rsidP="00C336BA">
      <w:r>
        <w:t xml:space="preserve">Hier wurde nun ein </w:t>
      </w:r>
      <w:proofErr w:type="spellStart"/>
      <w:r>
        <w:t>Binning</w:t>
      </w:r>
      <w:proofErr w:type="spellEnd"/>
      <w:r>
        <w:t xml:space="preserve">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49A1EFB9" w:rsidR="006B7688" w:rsidRDefault="00B9300A" w:rsidP="00B9300A">
      <w:r w:rsidRPr="00B9300A">
        <w:t xml:space="preserve">Ordinale bzw. nominale Daten </w:t>
      </w:r>
      <w:r>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77777777" w:rsidR="00DC2B0A" w:rsidRDefault="001D698B" w:rsidP="001E3714">
      <w:r w:rsidRPr="001D698B">
        <w:rPr>
          <w:noProof/>
        </w:rPr>
        <w:drawing>
          <wp:anchor distT="0" distB="0" distL="114300" distR="114300" simplePos="0" relativeHeight="251675648" behindDoc="0" locked="0" layoutInCell="1" allowOverlap="1" wp14:anchorId="46A62E3F" wp14:editId="541A42BD">
            <wp:simplePos x="0" y="0"/>
            <wp:positionH relativeFrom="margin">
              <wp:align>left</wp:align>
            </wp:positionH>
            <wp:positionV relativeFrom="paragraph">
              <wp:posOffset>12314</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7914" cy="1713442"/>
                    </a:xfrm>
                    <a:prstGeom prst="rect">
                      <a:avLst/>
                    </a:prstGeom>
                  </pic:spPr>
                </pic:pic>
              </a:graphicData>
            </a:graphic>
            <wp14:sizeRelH relativeFrom="margin">
              <wp14:pctWidth>0</wp14:pctWidth>
            </wp14:sizeRelH>
            <wp14:sizeRelV relativeFrom="margin">
              <wp14:pctHeight>0</wp14:pctHeight>
            </wp14:sizeRelV>
          </wp:anchor>
        </w:drawing>
      </w:r>
      <w:r w:rsidR="00220477">
        <w:t xml:space="preserve">In diesem Beispiel wurde die Menge an </w:t>
      </w:r>
      <w:r w:rsidR="00006377">
        <w:t>v</w:t>
      </w:r>
      <w:r w:rsidR="00220477">
        <w:t>erbrauchtem Strom</w:t>
      </w:r>
      <w:r w:rsidR="00006377">
        <w:t xml:space="preserve"> des Jahres 2022 einiger ausgewählten Energiearten visualisiert. Dabei wurden die tatsächlichen Energiemengen durch eine qualitative Menge ersetzt.</w:t>
      </w:r>
      <w:r w:rsidR="00220477">
        <w:t xml:space="preserve"> </w:t>
      </w:r>
    </w:p>
    <w:p w14:paraId="0D416530" w14:textId="34B91572" w:rsidR="00DC2B0A" w:rsidRDefault="00006377" w:rsidP="001E3714">
      <w:r>
        <w:t xml:space="preserve">Die Zuordnung wurde durch ein </w:t>
      </w:r>
      <w:proofErr w:type="spellStart"/>
      <w:r>
        <w:t>Binning</w:t>
      </w:r>
      <w:proofErr w:type="spellEnd"/>
      <w:r>
        <w:t xml:space="preserve"> gelöst</w:t>
      </w:r>
      <w:r w:rsidR="00DC2B0A">
        <w:t xml:space="preserve">, wobei so ein ordinaler Datentyp entstand. Ordinal bedeutet, dass es sich um ein Kategorieller Datentyp handelt, dieser allerdings logisch geordnet werden kann. </w:t>
      </w:r>
      <w:r w:rsidR="00DC2B0A">
        <w:br/>
        <w:t xml:space="preserve">Ob diese Abstufung </w:t>
      </w:r>
      <w:proofErr w:type="spellStart"/>
      <w:r w:rsidR="00DC2B0A">
        <w:t>sinn</w:t>
      </w:r>
      <w:proofErr w:type="spellEnd"/>
      <w:r w:rsidR="00DC2B0A">
        <w:t xml:space="preserve">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 xml:space="preserve">LE4: Grammar </w:t>
      </w:r>
      <w:proofErr w:type="spellStart"/>
      <w:r>
        <w:t>of</w:t>
      </w:r>
      <w:proofErr w:type="spellEnd"/>
      <w:r>
        <w:t xml:space="preserve">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w:t>
      </w:r>
      <w:proofErr w:type="spellStart"/>
      <w:r w:rsidRPr="00EC6CD2">
        <w:t>of</w:t>
      </w:r>
      <w:proofErr w:type="spellEnd"/>
      <w:r w:rsidRPr="00EC6CD2">
        <w:t xml:space="preserve"> Graphics' </w:t>
      </w:r>
      <w:r w:rsidR="00F460BE">
        <w:t>(</w:t>
      </w:r>
      <w:proofErr w:type="spellStart"/>
      <w:r w:rsidR="00F460BE" w:rsidRPr="00EC6CD2">
        <w:t>GoG</w:t>
      </w:r>
      <w:proofErr w:type="spellEnd"/>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w:t>
      </w:r>
      <w:proofErr w:type="spellStart"/>
      <w:r w:rsidRPr="00EC6CD2">
        <w:t>GoG</w:t>
      </w:r>
      <w:proofErr w:type="spellEnd"/>
      <w:r w:rsidRPr="00EC6CD2">
        <w:t xml:space="preserve"> ein modulares Framework, welches auf einem </w:t>
      </w:r>
      <w:proofErr w:type="spellStart"/>
      <w:r w:rsidR="00313FF3" w:rsidRPr="00EC6CD2">
        <w:t>layered</w:t>
      </w:r>
      <w:proofErr w:type="spellEnd"/>
      <w:r w:rsidR="00313FF3" w:rsidRPr="00EC6CD2">
        <w:t xml:space="preserve"> </w:t>
      </w:r>
      <w:proofErr w:type="spellStart"/>
      <w:r w:rsidR="00313FF3" w:rsidRPr="00EC6CD2">
        <w:t>approach</w:t>
      </w:r>
      <w:proofErr w:type="spellEnd"/>
      <w:r w:rsidR="00313FF3" w:rsidRPr="00EC6CD2">
        <w:t xml:space="preserve">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w:t>
      </w:r>
      <w:proofErr w:type="spellStart"/>
      <w:r>
        <w:t>diamonds</w:t>
      </w:r>
      <w:proofErr w:type="spellEnd"/>
      <w:r>
        <w:t>» Datenset vom Python Package «</w:t>
      </w:r>
      <w:proofErr w:type="spellStart"/>
      <w:r>
        <w:t>plotnine</w:t>
      </w:r>
      <w:proofErr w:type="spellEnd"/>
      <w:r>
        <w:t>»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proofErr w:type="spellStart"/>
      <w:r w:rsidRPr="00EE5189">
        <w:t>Layer</w:t>
      </w:r>
      <w:r w:rsidR="00F777D9" w:rsidRPr="00EE5189">
        <w:t>s</w:t>
      </w:r>
      <w:proofErr w:type="spellEnd"/>
      <w:r w:rsidR="00F777D9" w:rsidRPr="00EE5189">
        <w:t xml:space="preserve">: </w:t>
      </w:r>
      <w:r w:rsidRPr="00EE5189">
        <w:t>Dat</w:t>
      </w:r>
      <w:r w:rsidR="006C47ED" w:rsidRPr="00EE5189">
        <w:t xml:space="preserve">a &amp; </w:t>
      </w:r>
      <w:proofErr w:type="spellStart"/>
      <w:r w:rsidR="006C47ED" w:rsidRPr="00EE5189">
        <w:t>Aesthetics</w:t>
      </w:r>
      <w:proofErr w:type="spellEnd"/>
      <w:r w:rsidR="00D43A76" w:rsidRPr="00EE5189">
        <w:t xml:space="preserve"> &amp;</w:t>
      </w:r>
      <w:r w:rsidR="00C1502B" w:rsidRPr="00EE5189">
        <w:t xml:space="preserve"> </w:t>
      </w:r>
      <w:proofErr w:type="spellStart"/>
      <w:r w:rsidR="00A71F27" w:rsidRPr="00EE5189">
        <w:t>Geometric</w:t>
      </w:r>
      <w:proofErr w:type="spellEnd"/>
      <w:r w:rsidR="00A71F27" w:rsidRPr="00EE5189">
        <w:t xml:space="preserve"> </w:t>
      </w:r>
      <w:proofErr w:type="spellStart"/>
      <w:r w:rsidR="00A71F27" w:rsidRPr="00EE5189">
        <w:t>objects</w:t>
      </w:r>
      <w:proofErr w:type="spellEnd"/>
      <w:r w:rsidR="006C47ED" w:rsidRPr="00EE5189">
        <w:t>:</w:t>
      </w:r>
    </w:p>
    <w:p w14:paraId="71F09F22" w14:textId="174AA5D8" w:rsidR="0005244C" w:rsidRDefault="00F777D9" w:rsidP="006C47ED">
      <w:r>
        <w:t xml:space="preserve">Dies sind die Grundbausteine </w:t>
      </w:r>
      <w:r w:rsidR="000F291B">
        <w:t xml:space="preserve">des Grammar </w:t>
      </w:r>
      <w:proofErr w:type="spellStart"/>
      <w:r w:rsidR="000F291B">
        <w:t>of</w:t>
      </w:r>
      <w:proofErr w:type="spellEnd"/>
      <w:r w:rsidR="000F291B">
        <w:t xml:space="preserve">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 xml:space="preserve">von den Attributen der Daten auf verschiedenen </w:t>
      </w:r>
      <w:proofErr w:type="spellStart"/>
      <w:r w:rsidR="0085506D">
        <w:t>Aestetics</w:t>
      </w:r>
      <w:proofErr w:type="spellEnd"/>
      <w:r w:rsidR="0085506D">
        <w:t xml:space="preserve">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w:t>
      </w:r>
      <w:proofErr w:type="spellStart"/>
      <w:r w:rsidR="00721E57">
        <w:t>Barchart</w:t>
      </w:r>
      <w:proofErr w:type="spellEnd"/>
      <w:r w:rsidR="00721E57">
        <w:t>), Linie (</w:t>
      </w:r>
      <w:proofErr w:type="spellStart"/>
      <w:r w:rsidR="00721E57">
        <w:t>Lineplot</w:t>
      </w:r>
      <w:proofErr w:type="spellEnd"/>
      <w:r w:rsidR="00721E57">
        <w:t>) usw. sein.</w:t>
      </w:r>
    </w:p>
    <w:p w14:paraId="27CD5AC1" w14:textId="11343C92" w:rsidR="00A10FE9" w:rsidRDefault="00276F72" w:rsidP="006C47ED">
      <w:r w:rsidRPr="00276F72">
        <w:rPr>
          <w:noProof/>
        </w:rPr>
        <w:drawing>
          <wp:anchor distT="0" distB="0" distL="114300" distR="114300" simplePos="0" relativeHeight="251676672" behindDoc="0" locked="0" layoutInCell="1" allowOverlap="1" wp14:anchorId="5B001318" wp14:editId="3093868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w:t>
      </w:r>
      <w:proofErr w:type="spellStart"/>
      <w:r>
        <w:t>Layers</w:t>
      </w:r>
      <w:proofErr w:type="spellEnd"/>
      <w:r>
        <w:t xml:space="preserve"> des </w:t>
      </w:r>
      <w:proofErr w:type="spellStart"/>
      <w:r>
        <w:t>GoG</w:t>
      </w:r>
      <w:proofErr w:type="spellEnd"/>
      <w:r>
        <w:t xml:space="preserve"> </w:t>
      </w:r>
      <w:r w:rsidR="003B4AEB">
        <w:t xml:space="preserve">können wir hier einerseits die Daten erkennen, sowohl auch die </w:t>
      </w:r>
      <w:proofErr w:type="spellStart"/>
      <w:r w:rsidR="003B4AEB">
        <w:t>Aestetics</w:t>
      </w:r>
      <w:proofErr w:type="spellEnd"/>
      <w:r w:rsidR="003B4AEB">
        <w:t xml:space="preserve"> mit de</w:t>
      </w:r>
      <w:r w:rsidR="00023BEF">
        <w:t xml:space="preserve">m Mapping der Daten auf die x und </w:t>
      </w:r>
      <w:proofErr w:type="spellStart"/>
      <w:r w:rsidR="00023BEF">
        <w:t>y-achse</w:t>
      </w:r>
      <w:proofErr w:type="spellEnd"/>
      <w:r w:rsidR="00023BEF">
        <w:t>.</w:t>
      </w:r>
    </w:p>
    <w:p w14:paraId="66592E01" w14:textId="595914B8" w:rsidR="00023BEF" w:rsidRDefault="00023BEF" w:rsidP="006C47ED">
      <w:r>
        <w:t xml:space="preserve">Zu guter </w:t>
      </w:r>
      <w:r w:rsidR="00770E52">
        <w:t>Letzt</w:t>
      </w:r>
      <w:r>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37690CBB" w:rsidR="00794214" w:rsidRPr="00443F5B" w:rsidRDefault="00794214" w:rsidP="00794214">
      <w:pPr>
        <w:pStyle w:val="berschrift3"/>
        <w:rPr>
          <w:lang w:val="fr-CH"/>
        </w:rPr>
      </w:pPr>
      <w:proofErr w:type="spellStart"/>
      <w:r w:rsidRPr="00443F5B">
        <w:rPr>
          <w:lang w:val="fr-CH"/>
        </w:rPr>
        <w:lastRenderedPageBreak/>
        <w:t>Layers</w:t>
      </w:r>
      <w:proofErr w:type="spellEnd"/>
      <w:r w:rsidRPr="00443F5B">
        <w:rPr>
          <w:lang w:val="fr-CH"/>
        </w:rPr>
        <w:t>:</w:t>
      </w:r>
      <w:r w:rsidR="00132BF8" w:rsidRPr="00443F5B">
        <w:rPr>
          <w:lang w:val="fr-CH"/>
        </w:rPr>
        <w:t xml:space="preserve"> </w:t>
      </w:r>
      <w:proofErr w:type="spellStart"/>
      <w:r w:rsidR="00132BF8" w:rsidRPr="00443F5B">
        <w:rPr>
          <w:lang w:val="fr-CH"/>
        </w:rPr>
        <w:t>Aesthetics</w:t>
      </w:r>
      <w:proofErr w:type="spellEnd"/>
      <w:r w:rsidR="00E945A0" w:rsidRPr="00443F5B">
        <w:rPr>
          <w:lang w:val="fr-CH"/>
        </w:rPr>
        <w:t xml:space="preserve"> &amp; </w:t>
      </w:r>
      <w:proofErr w:type="spellStart"/>
      <w:r w:rsidR="00B8399E" w:rsidRPr="00443F5B">
        <w:rPr>
          <w:lang w:val="fr-CH"/>
        </w:rPr>
        <w:t>Geometric</w:t>
      </w:r>
      <w:proofErr w:type="spellEnd"/>
      <w:r w:rsidR="00B8399E" w:rsidRPr="00443F5B">
        <w:rPr>
          <w:lang w:val="fr-CH"/>
        </w:rPr>
        <w:t xml:space="preserve"> </w:t>
      </w:r>
      <w:proofErr w:type="spellStart"/>
      <w:r w:rsidR="00B8399E" w:rsidRPr="00443F5B">
        <w:rPr>
          <w:lang w:val="fr-CH"/>
        </w:rPr>
        <w:t>objects</w:t>
      </w:r>
      <w:proofErr w:type="spellEnd"/>
      <w:r w:rsidR="00D85015" w:rsidRPr="00443F5B">
        <w:rPr>
          <w:lang w:val="fr-CH"/>
        </w:rPr>
        <w:t xml:space="preserve"> &amp; </w:t>
      </w:r>
      <w:proofErr w:type="spellStart"/>
      <w:r w:rsidR="00D85015" w:rsidRPr="00443F5B">
        <w:rPr>
          <w:lang w:val="fr-CH"/>
        </w:rPr>
        <w:t>Statistics</w:t>
      </w:r>
      <w:proofErr w:type="spellEnd"/>
      <w:r w:rsidRPr="00443F5B">
        <w:rPr>
          <w:lang w:val="fr-CH"/>
        </w:rPr>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proofErr w:type="spellStart"/>
      <w:r w:rsidR="001E6E2C">
        <w:t>Aesthetics</w:t>
      </w:r>
      <w:proofErr w:type="spellEnd"/>
      <w:r w:rsidR="001E6E2C">
        <w:t xml:space="preserve"> wie</w:t>
      </w:r>
      <w:r w:rsidR="00BA77E4">
        <w:t xml:space="preserve"> </w:t>
      </w:r>
      <w:r w:rsidR="000F3BBF">
        <w:t xml:space="preserve">zum Beispiel die </w:t>
      </w:r>
      <w:r w:rsidR="00BA77E4">
        <w:t>Farbe</w:t>
      </w:r>
      <w:r w:rsidR="0070765F">
        <w:t xml:space="preserve"> verwenden</w:t>
      </w:r>
      <w:r w:rsidR="00357022">
        <w:t>.</w:t>
      </w:r>
    </w:p>
    <w:p w14:paraId="16C29BD3" w14:textId="32BAF691" w:rsidR="006B3809" w:rsidRDefault="00C21A71" w:rsidP="00132BF8">
      <w:r w:rsidRPr="00C21A71">
        <w:drawing>
          <wp:anchor distT="0" distB="0" distL="114300" distR="114300" simplePos="0" relativeHeight="251677696" behindDoc="0" locked="0" layoutInCell="1" allowOverlap="1" wp14:anchorId="4991EE3E" wp14:editId="71DC2C3D">
            <wp:simplePos x="0" y="0"/>
            <wp:positionH relativeFrom="margin">
              <wp:align>left</wp:align>
            </wp:positionH>
            <wp:positionV relativeFrom="paragraph">
              <wp:posOffset>10795</wp:posOffset>
            </wp:positionV>
            <wp:extent cx="3123565" cy="2343150"/>
            <wp:effectExtent l="0" t="0" r="635" b="0"/>
            <wp:wrapSquare wrapText="bothSides"/>
            <wp:docPr id="20778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5902" cy="2344428"/>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10CC4979" w:rsidR="00B3606F" w:rsidRDefault="00EE2BD8" w:rsidP="00132BF8">
      <w:r>
        <w:t xml:space="preserve">Um die Unterschiede trotzdem etwas besser zu erkennen, </w:t>
      </w:r>
      <w:r w:rsidR="00450849">
        <w:t xml:space="preserve">wurde </w:t>
      </w:r>
      <w:r w:rsidR="00443F5B">
        <w:t xml:space="preserve">eine Statistik </w:t>
      </w:r>
      <w:r w:rsidR="00450849">
        <w:t>hinzugefügt.</w:t>
      </w:r>
    </w:p>
    <w:p w14:paraId="47B040B6" w14:textId="47AEB1EE" w:rsidR="00450849" w:rsidRDefault="00BC48EE" w:rsidP="00132BF8">
      <w:r>
        <w:t>Diese</w:t>
      </w:r>
      <w:r w:rsidR="00443F5B">
        <w:t xml:space="preserve"> Statistik </w:t>
      </w:r>
      <w:r>
        <w:t xml:space="preserve">zeigt </w:t>
      </w:r>
      <w:r w:rsidR="003E154B">
        <w:t xml:space="preserve">jeweils eine </w:t>
      </w:r>
      <w:proofErr w:type="spellStart"/>
      <w:r w:rsidR="003E154B">
        <w:t>Locally</w:t>
      </w:r>
      <w:proofErr w:type="spellEnd"/>
      <w:r w:rsidR="003E154B">
        <w:t xml:space="preserve"> </w:t>
      </w:r>
      <w:proofErr w:type="spellStart"/>
      <w:r w:rsidR="003E154B">
        <w:t>Weighted</w:t>
      </w:r>
      <w:proofErr w:type="spellEnd"/>
      <w:r w:rsidR="003E154B">
        <w:t xml:space="preserve"> Regression </w:t>
      </w:r>
      <w:r w:rsidR="009B2789">
        <w:t xml:space="preserve">mit Konfidenzintervall </w:t>
      </w:r>
      <w:r w:rsidR="003E154B">
        <w:t>nach Diamantfarbe.</w:t>
      </w:r>
    </w:p>
    <w:p w14:paraId="02D3C5D9" w14:textId="231D3E78" w:rsidR="00CB2564" w:rsidRDefault="009B2789" w:rsidP="00132BF8">
      <w:r>
        <w:t xml:space="preserve">Die Regressionen sind </w:t>
      </w:r>
      <w:r w:rsidR="003764E6">
        <w:t xml:space="preserve">unterschiedlich, weshalb </w:t>
      </w:r>
      <w:r w:rsidR="00807A9A">
        <w:t xml:space="preserve">somit </w:t>
      </w:r>
      <w:r w:rsidR="00CB2564">
        <w:t>die Diamantfarbe einen möglichen Einfluss auf den Preis</w:t>
      </w:r>
      <w:r w:rsidR="003764E6">
        <w:t xml:space="preserve"> </w:t>
      </w:r>
      <w:r w:rsidR="00807A9A">
        <w:t>hat</w:t>
      </w:r>
      <w:r w:rsidR="00CB2564">
        <w:t>.</w:t>
      </w:r>
    </w:p>
    <w:p w14:paraId="4D1CE9B2" w14:textId="4E3AD257" w:rsidR="00AE755F" w:rsidRDefault="00AE755F" w:rsidP="00132BF8">
      <w:r>
        <w:t xml:space="preserve">Um </w:t>
      </w:r>
      <w:r w:rsidR="000450A4">
        <w:t>die Klassen etwas besser unterscheiden zu können, gibt es ein weiterer Layer i</w:t>
      </w:r>
      <w:r w:rsidR="00633E29">
        <w:t xml:space="preserve">m </w:t>
      </w:r>
      <w:proofErr w:type="spellStart"/>
      <w:r w:rsidR="00633E29">
        <w:t>GoG</w:t>
      </w:r>
      <w:proofErr w:type="spellEnd"/>
      <w:r w:rsidR="00633E29">
        <w:t>, welcher wir nutzen können</w:t>
      </w:r>
      <w:r w:rsidR="008230F4">
        <w:t>:</w:t>
      </w:r>
    </w:p>
    <w:p w14:paraId="560DD671" w14:textId="5282CBE1" w:rsidR="008230F4" w:rsidRDefault="003419DB" w:rsidP="003419DB">
      <w:pPr>
        <w:pStyle w:val="berschrift3"/>
      </w:pPr>
      <w:r>
        <w:t xml:space="preserve">Layer: </w:t>
      </w:r>
      <w:proofErr w:type="spellStart"/>
      <w:r w:rsidR="00232100">
        <w:t>Facets</w:t>
      </w:r>
      <w:proofErr w:type="spellEnd"/>
      <w:r w:rsidR="00232100">
        <w:t>:</w:t>
      </w:r>
    </w:p>
    <w:p w14:paraId="31917609" w14:textId="58033D15" w:rsidR="00232100" w:rsidRDefault="00D0229B" w:rsidP="00232100">
      <w:r>
        <w:t xml:space="preserve">Bei diesem Layer handelt es sich um </w:t>
      </w:r>
      <w:proofErr w:type="spellStart"/>
      <w:r>
        <w:t>Facets</w:t>
      </w:r>
      <w:proofErr w:type="spellEnd"/>
      <w:r>
        <w:t>.</w:t>
      </w:r>
      <w:r>
        <w:br/>
        <w:t xml:space="preserve">Beim </w:t>
      </w:r>
      <w:proofErr w:type="spellStart"/>
      <w:r>
        <w:t>Faceting</w:t>
      </w:r>
      <w:proofErr w:type="spellEnd"/>
      <w:r>
        <w:t xml:space="preserve">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iese «</w:t>
      </w:r>
      <w:proofErr w:type="spellStart"/>
      <w:r w:rsidR="001A5C98">
        <w:t>subplots</w:t>
      </w:r>
      <w:proofErr w:type="spellEnd"/>
      <w:r w:rsidR="001A5C98">
        <w:t xml:space="preserve">» </w:t>
      </w:r>
      <w:r w:rsidR="00D021C4">
        <w:t xml:space="preserve">teilen sich üblicherweise die gleiche </w:t>
      </w:r>
      <w:r w:rsidR="009D5AD8">
        <w:t xml:space="preserve">Achse(n) </w:t>
      </w:r>
      <w:r w:rsidR="00016577">
        <w:t>um die Vergleichbarkeit der einzelnen Plots beizubehalten.</w:t>
      </w:r>
    </w:p>
    <w:p w14:paraId="76557621" w14:textId="3C748EE4" w:rsidR="00016577" w:rsidRDefault="000C0C3F" w:rsidP="00232100">
      <w:r w:rsidRPr="000C0C3F">
        <w:drawing>
          <wp:inline distT="0" distB="0" distL="0" distR="0" wp14:anchorId="5E9AA575" wp14:editId="7E23664E">
            <wp:extent cx="5760720" cy="2880360"/>
            <wp:effectExtent l="0" t="0" r="0" b="0"/>
            <wp:docPr id="1422034531" name="Grafik 1"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4"/>
                    <a:stretch>
                      <a:fillRect/>
                    </a:stretch>
                  </pic:blipFill>
                  <pic:spPr>
                    <a:xfrm>
                      <a:off x="0" y="0"/>
                      <a:ext cx="5760720" cy="2880360"/>
                    </a:xfrm>
                    <a:prstGeom prst="rect">
                      <a:avLst/>
                    </a:prstGeom>
                  </pic:spPr>
                </pic:pic>
              </a:graphicData>
            </a:graphic>
          </wp:inline>
        </w:drawing>
      </w:r>
    </w:p>
    <w:p w14:paraId="45303C01" w14:textId="45EE1575" w:rsidR="006E2CD1" w:rsidRPr="00232100" w:rsidRDefault="00D03463" w:rsidP="00232100">
      <w:r>
        <w:t xml:space="preserve">In diesem Plot wurde ein </w:t>
      </w:r>
      <w:proofErr w:type="spellStart"/>
      <w:r>
        <w:t>facet</w:t>
      </w:r>
      <w:proofErr w:type="spellEnd"/>
      <w:r>
        <w:t xml:space="preserve"> </w:t>
      </w:r>
      <w:proofErr w:type="spellStart"/>
      <w:r>
        <w:t>wrap</w:t>
      </w:r>
      <w:proofErr w:type="spellEnd"/>
      <w:r>
        <w:t xml:space="preserve"> verwendet, wobei </w:t>
      </w:r>
      <w:r w:rsidR="00880AF0">
        <w:t xml:space="preserve">jedes </w:t>
      </w:r>
      <w:proofErr w:type="spellStart"/>
      <w:r w:rsidR="004A2E9C">
        <w:t>S</w:t>
      </w:r>
      <w:r w:rsidR="00880AF0">
        <w:t>ubplot</w:t>
      </w:r>
      <w:proofErr w:type="spellEnd"/>
      <w:r w:rsidR="00880AF0">
        <w:t xml:space="preserve"> einer Farbe entspricht.</w:t>
      </w:r>
      <w:r w:rsidR="00F26832">
        <w:br/>
      </w:r>
      <w:r w:rsidR="00514C5D">
        <w:t>Auf den</w:t>
      </w:r>
      <w:r w:rsidR="004A2E9C">
        <w:t xml:space="preserve"> </w:t>
      </w:r>
      <w:proofErr w:type="spellStart"/>
      <w:r w:rsidR="004A2E9C">
        <w:t>jewiligen</w:t>
      </w:r>
      <w:proofErr w:type="spellEnd"/>
      <w:r w:rsidR="00514C5D">
        <w:t xml:space="preserve"> </w:t>
      </w:r>
      <w:proofErr w:type="spellStart"/>
      <w:r w:rsidR="00514C5D">
        <w:t>Subplots</w:t>
      </w:r>
      <w:proofErr w:type="spellEnd"/>
      <w:r w:rsidR="00514C5D">
        <w:t xml:space="preserve">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4E4526">
        <w:t xml:space="preserve"> </w:t>
      </w:r>
      <w:r w:rsidR="00B1106C">
        <w:t>In gg</w:t>
      </w:r>
      <w:proofErr w:type="spellStart"/>
      <w:r w:rsidR="00B1106C">
        <w:t>plot</w:t>
      </w:r>
      <w:proofErr w:type="spellEnd"/>
      <w:r w:rsidR="00B1106C">
        <w:t xml:space="preserve"> gibt es auch ein </w:t>
      </w:r>
      <w:proofErr w:type="spellStart"/>
      <w:r w:rsidR="00B1106C">
        <w:t>facet</w:t>
      </w:r>
      <w:proofErr w:type="spellEnd"/>
      <w:r w:rsidR="00B1106C">
        <w:t xml:space="preserve"> </w:t>
      </w:r>
      <w:proofErr w:type="spellStart"/>
      <w:r w:rsidR="00B1106C">
        <w:t>grid</w:t>
      </w:r>
      <w:proofErr w:type="spellEnd"/>
      <w:r w:rsidR="00B1106C">
        <w:t xml:space="preserve"> Objekt, mit welchem eine weitere Dimension dargestellt werden kann.</w:t>
      </w:r>
      <w:r w:rsidR="00661602">
        <w:br/>
      </w:r>
    </w:p>
    <w:p w14:paraId="613825EC" w14:textId="77777777" w:rsidR="00C801E1" w:rsidRPr="00132BF8" w:rsidRDefault="00C801E1" w:rsidP="00132BF8"/>
    <w:p w14:paraId="0495CEDD" w14:textId="77777777" w:rsidR="003D6191" w:rsidRPr="00132BF8" w:rsidRDefault="003D6191" w:rsidP="006C47ED"/>
    <w:p w14:paraId="232D919F" w14:textId="77777777" w:rsidR="00FE7ACB" w:rsidRPr="00132BF8" w:rsidRDefault="00FE7ACB" w:rsidP="006C47ED"/>
    <w:p w14:paraId="21C6B7FF" w14:textId="36B99967" w:rsidR="006C47ED" w:rsidRPr="00132BF8" w:rsidRDefault="00420BB2" w:rsidP="006C47ED">
      <w:r w:rsidRPr="00132BF8">
        <w:br/>
      </w:r>
      <w:r w:rsidR="007F636E" w:rsidRPr="00132BF8">
        <w:br/>
      </w:r>
    </w:p>
    <w:p w14:paraId="660F8A24" w14:textId="77777777" w:rsidR="00A35AC3" w:rsidRPr="00132BF8" w:rsidRDefault="00A35AC3" w:rsidP="00EC6CD2"/>
    <w:p w14:paraId="140C1C13" w14:textId="77777777" w:rsidR="00F76E8F" w:rsidRPr="00132BF8" w:rsidRDefault="00F76E8F" w:rsidP="00EC6CD2"/>
    <w:sectPr w:rsidR="00F76E8F" w:rsidRPr="00132BF8">
      <w:head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0EE9" w14:textId="77777777" w:rsidR="00C24646" w:rsidRDefault="00C24646" w:rsidP="007B68F5">
      <w:pPr>
        <w:spacing w:after="0" w:line="240" w:lineRule="auto"/>
      </w:pPr>
      <w:r>
        <w:separator/>
      </w:r>
    </w:p>
  </w:endnote>
  <w:endnote w:type="continuationSeparator" w:id="0">
    <w:p w14:paraId="462349FA" w14:textId="77777777" w:rsidR="00C24646" w:rsidRDefault="00C24646"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3554" w14:textId="77777777" w:rsidR="00C24646" w:rsidRDefault="00C24646" w:rsidP="007B68F5">
      <w:pPr>
        <w:spacing w:after="0" w:line="240" w:lineRule="auto"/>
      </w:pPr>
      <w:r>
        <w:separator/>
      </w:r>
    </w:p>
  </w:footnote>
  <w:footnote w:type="continuationSeparator" w:id="0">
    <w:p w14:paraId="698F677E" w14:textId="77777777" w:rsidR="00C24646" w:rsidRDefault="00C24646"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5"/>
  </w:num>
  <w:num w:numId="2" w16cid:durableId="251166037">
    <w:abstractNumId w:val="1"/>
  </w:num>
  <w:num w:numId="3" w16cid:durableId="1905410852">
    <w:abstractNumId w:val="0"/>
  </w:num>
  <w:num w:numId="4" w16cid:durableId="732898001">
    <w:abstractNumId w:val="3"/>
  </w:num>
  <w:num w:numId="5" w16cid:durableId="1531457693">
    <w:abstractNumId w:val="2"/>
  </w:num>
  <w:num w:numId="6" w16cid:durableId="875700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6377"/>
    <w:rsid w:val="00007568"/>
    <w:rsid w:val="00010BEF"/>
    <w:rsid w:val="00010C3F"/>
    <w:rsid w:val="0001628F"/>
    <w:rsid w:val="00016349"/>
    <w:rsid w:val="00016577"/>
    <w:rsid w:val="00023BEF"/>
    <w:rsid w:val="00023D4F"/>
    <w:rsid w:val="00024C19"/>
    <w:rsid w:val="00025A87"/>
    <w:rsid w:val="00025B59"/>
    <w:rsid w:val="00025D9C"/>
    <w:rsid w:val="00030E6E"/>
    <w:rsid w:val="0003277D"/>
    <w:rsid w:val="00034142"/>
    <w:rsid w:val="00035446"/>
    <w:rsid w:val="000364D8"/>
    <w:rsid w:val="00040BE9"/>
    <w:rsid w:val="00041AC9"/>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80536"/>
    <w:rsid w:val="0008451F"/>
    <w:rsid w:val="00086F9B"/>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C0C3F"/>
    <w:rsid w:val="000C204A"/>
    <w:rsid w:val="000C27FC"/>
    <w:rsid w:val="000C360C"/>
    <w:rsid w:val="000C77C4"/>
    <w:rsid w:val="000D1C3E"/>
    <w:rsid w:val="000D2EC3"/>
    <w:rsid w:val="000D5286"/>
    <w:rsid w:val="000E5136"/>
    <w:rsid w:val="000F291B"/>
    <w:rsid w:val="000F3BBF"/>
    <w:rsid w:val="000F4E59"/>
    <w:rsid w:val="0010429F"/>
    <w:rsid w:val="00104841"/>
    <w:rsid w:val="00111662"/>
    <w:rsid w:val="0011402A"/>
    <w:rsid w:val="00120A89"/>
    <w:rsid w:val="0012332C"/>
    <w:rsid w:val="00124ACD"/>
    <w:rsid w:val="00124B23"/>
    <w:rsid w:val="00125AAB"/>
    <w:rsid w:val="001273CA"/>
    <w:rsid w:val="00130500"/>
    <w:rsid w:val="00132BF8"/>
    <w:rsid w:val="0013364C"/>
    <w:rsid w:val="00133D8D"/>
    <w:rsid w:val="001355CE"/>
    <w:rsid w:val="00135A7B"/>
    <w:rsid w:val="00140EF5"/>
    <w:rsid w:val="001441D7"/>
    <w:rsid w:val="00144342"/>
    <w:rsid w:val="00145A22"/>
    <w:rsid w:val="001519A7"/>
    <w:rsid w:val="00151E2B"/>
    <w:rsid w:val="001533B2"/>
    <w:rsid w:val="00155707"/>
    <w:rsid w:val="00164F8E"/>
    <w:rsid w:val="00165B44"/>
    <w:rsid w:val="001745E4"/>
    <w:rsid w:val="001852DF"/>
    <w:rsid w:val="001854F2"/>
    <w:rsid w:val="00186A40"/>
    <w:rsid w:val="001876A2"/>
    <w:rsid w:val="00190273"/>
    <w:rsid w:val="0019266F"/>
    <w:rsid w:val="001947E4"/>
    <w:rsid w:val="00195F3F"/>
    <w:rsid w:val="001A3DBA"/>
    <w:rsid w:val="001A4546"/>
    <w:rsid w:val="001A4E8D"/>
    <w:rsid w:val="001A5C98"/>
    <w:rsid w:val="001A765B"/>
    <w:rsid w:val="001A7767"/>
    <w:rsid w:val="001B1262"/>
    <w:rsid w:val="001B6FE8"/>
    <w:rsid w:val="001C060E"/>
    <w:rsid w:val="001C0753"/>
    <w:rsid w:val="001C7779"/>
    <w:rsid w:val="001C795F"/>
    <w:rsid w:val="001D2BB8"/>
    <w:rsid w:val="001D30C5"/>
    <w:rsid w:val="001D49CE"/>
    <w:rsid w:val="001D698B"/>
    <w:rsid w:val="001E14C5"/>
    <w:rsid w:val="001E1698"/>
    <w:rsid w:val="001E2A34"/>
    <w:rsid w:val="001E3714"/>
    <w:rsid w:val="001E6E2C"/>
    <w:rsid w:val="001F691C"/>
    <w:rsid w:val="001F74E2"/>
    <w:rsid w:val="001F7885"/>
    <w:rsid w:val="001F7A15"/>
    <w:rsid w:val="00201E29"/>
    <w:rsid w:val="0020267B"/>
    <w:rsid w:val="00202B44"/>
    <w:rsid w:val="002030ED"/>
    <w:rsid w:val="0020347B"/>
    <w:rsid w:val="00204A71"/>
    <w:rsid w:val="00204EFD"/>
    <w:rsid w:val="00206B3E"/>
    <w:rsid w:val="00207648"/>
    <w:rsid w:val="00210107"/>
    <w:rsid w:val="00212F08"/>
    <w:rsid w:val="002166E5"/>
    <w:rsid w:val="00216E04"/>
    <w:rsid w:val="00217006"/>
    <w:rsid w:val="00217673"/>
    <w:rsid w:val="00217EC0"/>
    <w:rsid w:val="00220477"/>
    <w:rsid w:val="00222B62"/>
    <w:rsid w:val="00223342"/>
    <w:rsid w:val="002241C3"/>
    <w:rsid w:val="00231EFC"/>
    <w:rsid w:val="00232100"/>
    <w:rsid w:val="0023467B"/>
    <w:rsid w:val="00235B89"/>
    <w:rsid w:val="00235DB1"/>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81D10"/>
    <w:rsid w:val="00282319"/>
    <w:rsid w:val="0028297E"/>
    <w:rsid w:val="00283122"/>
    <w:rsid w:val="00285119"/>
    <w:rsid w:val="002931D8"/>
    <w:rsid w:val="002A21AE"/>
    <w:rsid w:val="002A2B63"/>
    <w:rsid w:val="002A353E"/>
    <w:rsid w:val="002A3B7A"/>
    <w:rsid w:val="002A431A"/>
    <w:rsid w:val="002A5519"/>
    <w:rsid w:val="002A63EB"/>
    <w:rsid w:val="002A643C"/>
    <w:rsid w:val="002B102D"/>
    <w:rsid w:val="002B536A"/>
    <w:rsid w:val="002C1A4D"/>
    <w:rsid w:val="002C4D6B"/>
    <w:rsid w:val="002D2A50"/>
    <w:rsid w:val="002D5956"/>
    <w:rsid w:val="002D61CF"/>
    <w:rsid w:val="002E580E"/>
    <w:rsid w:val="002E732A"/>
    <w:rsid w:val="002F0D48"/>
    <w:rsid w:val="002F15B1"/>
    <w:rsid w:val="002F5487"/>
    <w:rsid w:val="002F6173"/>
    <w:rsid w:val="002F755C"/>
    <w:rsid w:val="003028F2"/>
    <w:rsid w:val="00306E92"/>
    <w:rsid w:val="00310767"/>
    <w:rsid w:val="003112A5"/>
    <w:rsid w:val="00311E69"/>
    <w:rsid w:val="00312360"/>
    <w:rsid w:val="00313FF3"/>
    <w:rsid w:val="003152ED"/>
    <w:rsid w:val="00315CE4"/>
    <w:rsid w:val="00321C95"/>
    <w:rsid w:val="003228C1"/>
    <w:rsid w:val="00326D7A"/>
    <w:rsid w:val="0033091F"/>
    <w:rsid w:val="00332E0F"/>
    <w:rsid w:val="00335E16"/>
    <w:rsid w:val="0033662C"/>
    <w:rsid w:val="00337235"/>
    <w:rsid w:val="00337927"/>
    <w:rsid w:val="00337FA7"/>
    <w:rsid w:val="003419DB"/>
    <w:rsid w:val="00357022"/>
    <w:rsid w:val="00362FA5"/>
    <w:rsid w:val="003708AB"/>
    <w:rsid w:val="00372317"/>
    <w:rsid w:val="003724BA"/>
    <w:rsid w:val="003764E6"/>
    <w:rsid w:val="003829AB"/>
    <w:rsid w:val="00383C10"/>
    <w:rsid w:val="00385896"/>
    <w:rsid w:val="003866D1"/>
    <w:rsid w:val="00387D4B"/>
    <w:rsid w:val="00391C31"/>
    <w:rsid w:val="00392F7E"/>
    <w:rsid w:val="00396227"/>
    <w:rsid w:val="003A053F"/>
    <w:rsid w:val="003A17D7"/>
    <w:rsid w:val="003A5038"/>
    <w:rsid w:val="003A53E4"/>
    <w:rsid w:val="003A6855"/>
    <w:rsid w:val="003B14B5"/>
    <w:rsid w:val="003B1E3E"/>
    <w:rsid w:val="003B3BF2"/>
    <w:rsid w:val="003B44A9"/>
    <w:rsid w:val="003B48A4"/>
    <w:rsid w:val="003B4AEB"/>
    <w:rsid w:val="003C16DA"/>
    <w:rsid w:val="003C1AC3"/>
    <w:rsid w:val="003C1D7D"/>
    <w:rsid w:val="003C2300"/>
    <w:rsid w:val="003C391C"/>
    <w:rsid w:val="003C4588"/>
    <w:rsid w:val="003C465B"/>
    <w:rsid w:val="003C6779"/>
    <w:rsid w:val="003D10A3"/>
    <w:rsid w:val="003D1D1F"/>
    <w:rsid w:val="003D6191"/>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7BEB"/>
    <w:rsid w:val="00410D36"/>
    <w:rsid w:val="00412EAE"/>
    <w:rsid w:val="00416710"/>
    <w:rsid w:val="00420BB2"/>
    <w:rsid w:val="004226CF"/>
    <w:rsid w:val="00423053"/>
    <w:rsid w:val="0042471F"/>
    <w:rsid w:val="00424944"/>
    <w:rsid w:val="004352B2"/>
    <w:rsid w:val="00435819"/>
    <w:rsid w:val="00436693"/>
    <w:rsid w:val="0043691B"/>
    <w:rsid w:val="0044082C"/>
    <w:rsid w:val="004419A9"/>
    <w:rsid w:val="00441DAB"/>
    <w:rsid w:val="00442156"/>
    <w:rsid w:val="00443F5B"/>
    <w:rsid w:val="00444757"/>
    <w:rsid w:val="004506DD"/>
    <w:rsid w:val="00450849"/>
    <w:rsid w:val="00453ADE"/>
    <w:rsid w:val="00454CE6"/>
    <w:rsid w:val="00464BFD"/>
    <w:rsid w:val="00467DBD"/>
    <w:rsid w:val="00470D2A"/>
    <w:rsid w:val="00474149"/>
    <w:rsid w:val="0048097A"/>
    <w:rsid w:val="00484730"/>
    <w:rsid w:val="0049514F"/>
    <w:rsid w:val="004A2E9C"/>
    <w:rsid w:val="004A3113"/>
    <w:rsid w:val="004A3DD9"/>
    <w:rsid w:val="004B06B9"/>
    <w:rsid w:val="004B2CEF"/>
    <w:rsid w:val="004B4059"/>
    <w:rsid w:val="004B4CAF"/>
    <w:rsid w:val="004B5646"/>
    <w:rsid w:val="004B72D2"/>
    <w:rsid w:val="004C117D"/>
    <w:rsid w:val="004C4110"/>
    <w:rsid w:val="004C5CE1"/>
    <w:rsid w:val="004D03BE"/>
    <w:rsid w:val="004D5488"/>
    <w:rsid w:val="004D7482"/>
    <w:rsid w:val="004E4526"/>
    <w:rsid w:val="004E52E0"/>
    <w:rsid w:val="004E6601"/>
    <w:rsid w:val="004E6BC6"/>
    <w:rsid w:val="004F1ED0"/>
    <w:rsid w:val="004F3C3C"/>
    <w:rsid w:val="004F46FD"/>
    <w:rsid w:val="004F5816"/>
    <w:rsid w:val="00501AA4"/>
    <w:rsid w:val="0050300B"/>
    <w:rsid w:val="00513DC4"/>
    <w:rsid w:val="00514C5D"/>
    <w:rsid w:val="00516DDF"/>
    <w:rsid w:val="00524120"/>
    <w:rsid w:val="005243F7"/>
    <w:rsid w:val="00527FA0"/>
    <w:rsid w:val="005311A3"/>
    <w:rsid w:val="005315C2"/>
    <w:rsid w:val="00533740"/>
    <w:rsid w:val="00533951"/>
    <w:rsid w:val="00536DE3"/>
    <w:rsid w:val="00537E9C"/>
    <w:rsid w:val="00545E3E"/>
    <w:rsid w:val="00546547"/>
    <w:rsid w:val="00550753"/>
    <w:rsid w:val="0056536F"/>
    <w:rsid w:val="00572C06"/>
    <w:rsid w:val="005732E7"/>
    <w:rsid w:val="00573EC0"/>
    <w:rsid w:val="005772E5"/>
    <w:rsid w:val="00580749"/>
    <w:rsid w:val="00580A97"/>
    <w:rsid w:val="00581428"/>
    <w:rsid w:val="00581846"/>
    <w:rsid w:val="00584A83"/>
    <w:rsid w:val="005858BC"/>
    <w:rsid w:val="00585E29"/>
    <w:rsid w:val="005879C2"/>
    <w:rsid w:val="005912DF"/>
    <w:rsid w:val="0059222C"/>
    <w:rsid w:val="00593D9D"/>
    <w:rsid w:val="005A1F4D"/>
    <w:rsid w:val="005A7D1B"/>
    <w:rsid w:val="005B03CA"/>
    <w:rsid w:val="005B2918"/>
    <w:rsid w:val="005B2C39"/>
    <w:rsid w:val="005B2CFC"/>
    <w:rsid w:val="005B2E75"/>
    <w:rsid w:val="005B642D"/>
    <w:rsid w:val="005C33F7"/>
    <w:rsid w:val="005C41B2"/>
    <w:rsid w:val="005C4730"/>
    <w:rsid w:val="005C6587"/>
    <w:rsid w:val="005D1656"/>
    <w:rsid w:val="005D254E"/>
    <w:rsid w:val="005E1ED4"/>
    <w:rsid w:val="005E24E1"/>
    <w:rsid w:val="005E45ED"/>
    <w:rsid w:val="005E51C1"/>
    <w:rsid w:val="005F2BCB"/>
    <w:rsid w:val="005F580B"/>
    <w:rsid w:val="00600801"/>
    <w:rsid w:val="006013A3"/>
    <w:rsid w:val="00601AB4"/>
    <w:rsid w:val="0060352E"/>
    <w:rsid w:val="00606D7B"/>
    <w:rsid w:val="006126A8"/>
    <w:rsid w:val="0061723E"/>
    <w:rsid w:val="00621641"/>
    <w:rsid w:val="00633E29"/>
    <w:rsid w:val="006345A8"/>
    <w:rsid w:val="00637818"/>
    <w:rsid w:val="006400A0"/>
    <w:rsid w:val="00640649"/>
    <w:rsid w:val="00643BC8"/>
    <w:rsid w:val="006466B1"/>
    <w:rsid w:val="00647622"/>
    <w:rsid w:val="00653CB6"/>
    <w:rsid w:val="00653D0A"/>
    <w:rsid w:val="00660613"/>
    <w:rsid w:val="00661602"/>
    <w:rsid w:val="00661C24"/>
    <w:rsid w:val="00662815"/>
    <w:rsid w:val="0067536D"/>
    <w:rsid w:val="00676AE0"/>
    <w:rsid w:val="00681C9D"/>
    <w:rsid w:val="00681EB5"/>
    <w:rsid w:val="0069034D"/>
    <w:rsid w:val="006911E3"/>
    <w:rsid w:val="00692231"/>
    <w:rsid w:val="006947F8"/>
    <w:rsid w:val="0069558E"/>
    <w:rsid w:val="006957DF"/>
    <w:rsid w:val="006957E4"/>
    <w:rsid w:val="006A10F4"/>
    <w:rsid w:val="006A1EA1"/>
    <w:rsid w:val="006A2900"/>
    <w:rsid w:val="006A4AAA"/>
    <w:rsid w:val="006A56A5"/>
    <w:rsid w:val="006A56CB"/>
    <w:rsid w:val="006B1648"/>
    <w:rsid w:val="006B3809"/>
    <w:rsid w:val="006B3A4C"/>
    <w:rsid w:val="006B51E9"/>
    <w:rsid w:val="006B64B8"/>
    <w:rsid w:val="006B7688"/>
    <w:rsid w:val="006C2C08"/>
    <w:rsid w:val="006C47ED"/>
    <w:rsid w:val="006C6A6E"/>
    <w:rsid w:val="006D1583"/>
    <w:rsid w:val="006D5A39"/>
    <w:rsid w:val="006D66AB"/>
    <w:rsid w:val="006E2CD1"/>
    <w:rsid w:val="006E589A"/>
    <w:rsid w:val="006F0D83"/>
    <w:rsid w:val="006F1F7C"/>
    <w:rsid w:val="006F31E7"/>
    <w:rsid w:val="006F6719"/>
    <w:rsid w:val="006F6A6E"/>
    <w:rsid w:val="006F6C91"/>
    <w:rsid w:val="00703E7E"/>
    <w:rsid w:val="0070403F"/>
    <w:rsid w:val="007044CD"/>
    <w:rsid w:val="00704607"/>
    <w:rsid w:val="00705641"/>
    <w:rsid w:val="0070765F"/>
    <w:rsid w:val="00712822"/>
    <w:rsid w:val="00715BC5"/>
    <w:rsid w:val="00716B4E"/>
    <w:rsid w:val="00716C63"/>
    <w:rsid w:val="00717190"/>
    <w:rsid w:val="00721E57"/>
    <w:rsid w:val="00723CFB"/>
    <w:rsid w:val="00733878"/>
    <w:rsid w:val="00735C76"/>
    <w:rsid w:val="00735D09"/>
    <w:rsid w:val="00737B85"/>
    <w:rsid w:val="007411B9"/>
    <w:rsid w:val="0074513C"/>
    <w:rsid w:val="00755395"/>
    <w:rsid w:val="00756B38"/>
    <w:rsid w:val="00762168"/>
    <w:rsid w:val="00762BE5"/>
    <w:rsid w:val="00767C44"/>
    <w:rsid w:val="00770E52"/>
    <w:rsid w:val="00776B9C"/>
    <w:rsid w:val="00780DA1"/>
    <w:rsid w:val="00782557"/>
    <w:rsid w:val="00785010"/>
    <w:rsid w:val="00787B55"/>
    <w:rsid w:val="00787E10"/>
    <w:rsid w:val="00791B0C"/>
    <w:rsid w:val="00791F8C"/>
    <w:rsid w:val="00794214"/>
    <w:rsid w:val="007A269E"/>
    <w:rsid w:val="007A29E7"/>
    <w:rsid w:val="007A4B6A"/>
    <w:rsid w:val="007A4ECB"/>
    <w:rsid w:val="007A747E"/>
    <w:rsid w:val="007B1DFD"/>
    <w:rsid w:val="007B68F5"/>
    <w:rsid w:val="007C26A9"/>
    <w:rsid w:val="007D06F3"/>
    <w:rsid w:val="007D588C"/>
    <w:rsid w:val="007E2268"/>
    <w:rsid w:val="007E59EE"/>
    <w:rsid w:val="007E5BA5"/>
    <w:rsid w:val="007E5F33"/>
    <w:rsid w:val="007E61D3"/>
    <w:rsid w:val="007E7DED"/>
    <w:rsid w:val="007F0C2D"/>
    <w:rsid w:val="007F4097"/>
    <w:rsid w:val="007F5340"/>
    <w:rsid w:val="007F636E"/>
    <w:rsid w:val="007F74C5"/>
    <w:rsid w:val="00801E34"/>
    <w:rsid w:val="00804922"/>
    <w:rsid w:val="00805813"/>
    <w:rsid w:val="00807121"/>
    <w:rsid w:val="00807A9A"/>
    <w:rsid w:val="008146B1"/>
    <w:rsid w:val="00820A74"/>
    <w:rsid w:val="00821164"/>
    <w:rsid w:val="00821F8D"/>
    <w:rsid w:val="008230F4"/>
    <w:rsid w:val="00825CA8"/>
    <w:rsid w:val="00827926"/>
    <w:rsid w:val="00827C70"/>
    <w:rsid w:val="00832AF4"/>
    <w:rsid w:val="008332CC"/>
    <w:rsid w:val="00833AEA"/>
    <w:rsid w:val="00834947"/>
    <w:rsid w:val="008369BD"/>
    <w:rsid w:val="00836C96"/>
    <w:rsid w:val="0083702D"/>
    <w:rsid w:val="00843A02"/>
    <w:rsid w:val="008476F0"/>
    <w:rsid w:val="00847D5E"/>
    <w:rsid w:val="008509FF"/>
    <w:rsid w:val="00850A48"/>
    <w:rsid w:val="0085506D"/>
    <w:rsid w:val="00857BBF"/>
    <w:rsid w:val="00861910"/>
    <w:rsid w:val="008667A6"/>
    <w:rsid w:val="008668EB"/>
    <w:rsid w:val="00866F46"/>
    <w:rsid w:val="0087175D"/>
    <w:rsid w:val="008717AD"/>
    <w:rsid w:val="00872A63"/>
    <w:rsid w:val="00873740"/>
    <w:rsid w:val="00873E5B"/>
    <w:rsid w:val="00874E79"/>
    <w:rsid w:val="008777F1"/>
    <w:rsid w:val="00880AF0"/>
    <w:rsid w:val="00884926"/>
    <w:rsid w:val="00894D46"/>
    <w:rsid w:val="008A3F0D"/>
    <w:rsid w:val="008A4B35"/>
    <w:rsid w:val="008A60A8"/>
    <w:rsid w:val="008A6658"/>
    <w:rsid w:val="008A6ADD"/>
    <w:rsid w:val="008A6B78"/>
    <w:rsid w:val="008A7CD1"/>
    <w:rsid w:val="008B252B"/>
    <w:rsid w:val="008C029D"/>
    <w:rsid w:val="008C260B"/>
    <w:rsid w:val="008C31FE"/>
    <w:rsid w:val="008C49B3"/>
    <w:rsid w:val="008C4A8D"/>
    <w:rsid w:val="008D0B7B"/>
    <w:rsid w:val="008D5C15"/>
    <w:rsid w:val="008E19F9"/>
    <w:rsid w:val="008E4CBB"/>
    <w:rsid w:val="008E5BFC"/>
    <w:rsid w:val="008E6872"/>
    <w:rsid w:val="008F7CBE"/>
    <w:rsid w:val="00902C36"/>
    <w:rsid w:val="00910E78"/>
    <w:rsid w:val="00914EAC"/>
    <w:rsid w:val="009161A8"/>
    <w:rsid w:val="00921124"/>
    <w:rsid w:val="00921733"/>
    <w:rsid w:val="00923B12"/>
    <w:rsid w:val="009246D8"/>
    <w:rsid w:val="00924767"/>
    <w:rsid w:val="00926276"/>
    <w:rsid w:val="00933828"/>
    <w:rsid w:val="00933C66"/>
    <w:rsid w:val="00934B4F"/>
    <w:rsid w:val="00936AC4"/>
    <w:rsid w:val="00944BB8"/>
    <w:rsid w:val="00944F22"/>
    <w:rsid w:val="00950E38"/>
    <w:rsid w:val="00950FAD"/>
    <w:rsid w:val="00952503"/>
    <w:rsid w:val="00955941"/>
    <w:rsid w:val="00956C5E"/>
    <w:rsid w:val="00956D87"/>
    <w:rsid w:val="00960328"/>
    <w:rsid w:val="00962CCB"/>
    <w:rsid w:val="00967414"/>
    <w:rsid w:val="009706C3"/>
    <w:rsid w:val="009733CB"/>
    <w:rsid w:val="00974873"/>
    <w:rsid w:val="009749F4"/>
    <w:rsid w:val="00975077"/>
    <w:rsid w:val="009761D9"/>
    <w:rsid w:val="00980F72"/>
    <w:rsid w:val="00983851"/>
    <w:rsid w:val="009851C8"/>
    <w:rsid w:val="00985ECB"/>
    <w:rsid w:val="00987112"/>
    <w:rsid w:val="00991EDF"/>
    <w:rsid w:val="00992DE5"/>
    <w:rsid w:val="00994388"/>
    <w:rsid w:val="00994DAA"/>
    <w:rsid w:val="009963F3"/>
    <w:rsid w:val="009970AF"/>
    <w:rsid w:val="009A2AE4"/>
    <w:rsid w:val="009A47CE"/>
    <w:rsid w:val="009A4A8D"/>
    <w:rsid w:val="009A683A"/>
    <w:rsid w:val="009A7F1B"/>
    <w:rsid w:val="009B2789"/>
    <w:rsid w:val="009B2F6E"/>
    <w:rsid w:val="009B3D2A"/>
    <w:rsid w:val="009B5111"/>
    <w:rsid w:val="009B7124"/>
    <w:rsid w:val="009B76D6"/>
    <w:rsid w:val="009C051C"/>
    <w:rsid w:val="009C1273"/>
    <w:rsid w:val="009C2561"/>
    <w:rsid w:val="009C2B3A"/>
    <w:rsid w:val="009C36AB"/>
    <w:rsid w:val="009C4457"/>
    <w:rsid w:val="009C4F4B"/>
    <w:rsid w:val="009C66F4"/>
    <w:rsid w:val="009C71FE"/>
    <w:rsid w:val="009D1E94"/>
    <w:rsid w:val="009D5AD8"/>
    <w:rsid w:val="009D71E7"/>
    <w:rsid w:val="009E2538"/>
    <w:rsid w:val="009E3ACF"/>
    <w:rsid w:val="009E4D67"/>
    <w:rsid w:val="009F1E6F"/>
    <w:rsid w:val="009F4AF0"/>
    <w:rsid w:val="00A00F0B"/>
    <w:rsid w:val="00A10608"/>
    <w:rsid w:val="00A10FE9"/>
    <w:rsid w:val="00A12662"/>
    <w:rsid w:val="00A12BDD"/>
    <w:rsid w:val="00A13A07"/>
    <w:rsid w:val="00A14E0B"/>
    <w:rsid w:val="00A14F63"/>
    <w:rsid w:val="00A151F8"/>
    <w:rsid w:val="00A17FD8"/>
    <w:rsid w:val="00A24C38"/>
    <w:rsid w:val="00A30058"/>
    <w:rsid w:val="00A32206"/>
    <w:rsid w:val="00A324A9"/>
    <w:rsid w:val="00A326B9"/>
    <w:rsid w:val="00A33856"/>
    <w:rsid w:val="00A340B4"/>
    <w:rsid w:val="00A342F9"/>
    <w:rsid w:val="00A35AC3"/>
    <w:rsid w:val="00A428ED"/>
    <w:rsid w:val="00A44F0D"/>
    <w:rsid w:val="00A456D7"/>
    <w:rsid w:val="00A52F77"/>
    <w:rsid w:val="00A64D9A"/>
    <w:rsid w:val="00A65649"/>
    <w:rsid w:val="00A70409"/>
    <w:rsid w:val="00A71F27"/>
    <w:rsid w:val="00A7243B"/>
    <w:rsid w:val="00A739B3"/>
    <w:rsid w:val="00A73C5E"/>
    <w:rsid w:val="00A763ED"/>
    <w:rsid w:val="00A824EA"/>
    <w:rsid w:val="00A828B1"/>
    <w:rsid w:val="00A8712B"/>
    <w:rsid w:val="00A95907"/>
    <w:rsid w:val="00AA1447"/>
    <w:rsid w:val="00AA15DF"/>
    <w:rsid w:val="00AA3227"/>
    <w:rsid w:val="00AA7E0A"/>
    <w:rsid w:val="00AB1230"/>
    <w:rsid w:val="00AB19C2"/>
    <w:rsid w:val="00AB20FA"/>
    <w:rsid w:val="00AB4168"/>
    <w:rsid w:val="00AC01FA"/>
    <w:rsid w:val="00AC1787"/>
    <w:rsid w:val="00AC571F"/>
    <w:rsid w:val="00AC7A4E"/>
    <w:rsid w:val="00AD1849"/>
    <w:rsid w:val="00AD66B5"/>
    <w:rsid w:val="00AD71BA"/>
    <w:rsid w:val="00AE4CF8"/>
    <w:rsid w:val="00AE601F"/>
    <w:rsid w:val="00AE755F"/>
    <w:rsid w:val="00AF1835"/>
    <w:rsid w:val="00AF516E"/>
    <w:rsid w:val="00AF6336"/>
    <w:rsid w:val="00AF645D"/>
    <w:rsid w:val="00B05A14"/>
    <w:rsid w:val="00B06373"/>
    <w:rsid w:val="00B10908"/>
    <w:rsid w:val="00B1106C"/>
    <w:rsid w:val="00B177F4"/>
    <w:rsid w:val="00B249EF"/>
    <w:rsid w:val="00B301F6"/>
    <w:rsid w:val="00B3159E"/>
    <w:rsid w:val="00B317A5"/>
    <w:rsid w:val="00B33A09"/>
    <w:rsid w:val="00B3606F"/>
    <w:rsid w:val="00B36154"/>
    <w:rsid w:val="00B364C0"/>
    <w:rsid w:val="00B4580D"/>
    <w:rsid w:val="00B50053"/>
    <w:rsid w:val="00B5421D"/>
    <w:rsid w:val="00B562CF"/>
    <w:rsid w:val="00B60176"/>
    <w:rsid w:val="00B63302"/>
    <w:rsid w:val="00B642F1"/>
    <w:rsid w:val="00B64E8C"/>
    <w:rsid w:val="00B67977"/>
    <w:rsid w:val="00B67CD1"/>
    <w:rsid w:val="00B7128F"/>
    <w:rsid w:val="00B73430"/>
    <w:rsid w:val="00B764CE"/>
    <w:rsid w:val="00B77E28"/>
    <w:rsid w:val="00B81942"/>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658D"/>
    <w:rsid w:val="00BA77E4"/>
    <w:rsid w:val="00BA7A0F"/>
    <w:rsid w:val="00BB1A6A"/>
    <w:rsid w:val="00BB417D"/>
    <w:rsid w:val="00BB4E1C"/>
    <w:rsid w:val="00BB665D"/>
    <w:rsid w:val="00BC0A26"/>
    <w:rsid w:val="00BC48EE"/>
    <w:rsid w:val="00BC63C7"/>
    <w:rsid w:val="00BD0C3C"/>
    <w:rsid w:val="00BD0D8A"/>
    <w:rsid w:val="00BD1E4C"/>
    <w:rsid w:val="00BD3692"/>
    <w:rsid w:val="00BE15F6"/>
    <w:rsid w:val="00BE6D28"/>
    <w:rsid w:val="00BE7B07"/>
    <w:rsid w:val="00BF0B7C"/>
    <w:rsid w:val="00BF10DC"/>
    <w:rsid w:val="00BF58C9"/>
    <w:rsid w:val="00BF5D88"/>
    <w:rsid w:val="00C00E10"/>
    <w:rsid w:val="00C0120E"/>
    <w:rsid w:val="00C01442"/>
    <w:rsid w:val="00C03ADD"/>
    <w:rsid w:val="00C1502B"/>
    <w:rsid w:val="00C15C4E"/>
    <w:rsid w:val="00C16679"/>
    <w:rsid w:val="00C1761F"/>
    <w:rsid w:val="00C21A71"/>
    <w:rsid w:val="00C2223E"/>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7CD"/>
    <w:rsid w:val="00C55EC3"/>
    <w:rsid w:val="00C561CD"/>
    <w:rsid w:val="00C56B4B"/>
    <w:rsid w:val="00C601AC"/>
    <w:rsid w:val="00C6131F"/>
    <w:rsid w:val="00C63441"/>
    <w:rsid w:val="00C64EE9"/>
    <w:rsid w:val="00C655A5"/>
    <w:rsid w:val="00C75FAF"/>
    <w:rsid w:val="00C760A5"/>
    <w:rsid w:val="00C778A6"/>
    <w:rsid w:val="00C801E1"/>
    <w:rsid w:val="00C803CE"/>
    <w:rsid w:val="00C82D71"/>
    <w:rsid w:val="00C86006"/>
    <w:rsid w:val="00C87260"/>
    <w:rsid w:val="00C920D7"/>
    <w:rsid w:val="00C9371D"/>
    <w:rsid w:val="00C93FAE"/>
    <w:rsid w:val="00C96396"/>
    <w:rsid w:val="00C97B31"/>
    <w:rsid w:val="00CA3215"/>
    <w:rsid w:val="00CA3B09"/>
    <w:rsid w:val="00CA4CFD"/>
    <w:rsid w:val="00CA573D"/>
    <w:rsid w:val="00CA5B7B"/>
    <w:rsid w:val="00CB01DF"/>
    <w:rsid w:val="00CB1343"/>
    <w:rsid w:val="00CB1347"/>
    <w:rsid w:val="00CB1563"/>
    <w:rsid w:val="00CB1CA4"/>
    <w:rsid w:val="00CB2564"/>
    <w:rsid w:val="00CB3AAD"/>
    <w:rsid w:val="00CC0687"/>
    <w:rsid w:val="00CC10E3"/>
    <w:rsid w:val="00CC189E"/>
    <w:rsid w:val="00CC3ED2"/>
    <w:rsid w:val="00CC47C3"/>
    <w:rsid w:val="00CC60FA"/>
    <w:rsid w:val="00CC7402"/>
    <w:rsid w:val="00CD6EF5"/>
    <w:rsid w:val="00CD6F68"/>
    <w:rsid w:val="00CE3F13"/>
    <w:rsid w:val="00CE48CA"/>
    <w:rsid w:val="00CE6549"/>
    <w:rsid w:val="00CF0B32"/>
    <w:rsid w:val="00CF2945"/>
    <w:rsid w:val="00CF4242"/>
    <w:rsid w:val="00CF7664"/>
    <w:rsid w:val="00D021C4"/>
    <w:rsid w:val="00D0229B"/>
    <w:rsid w:val="00D03463"/>
    <w:rsid w:val="00D04681"/>
    <w:rsid w:val="00D06EA1"/>
    <w:rsid w:val="00D06FFB"/>
    <w:rsid w:val="00D10BE7"/>
    <w:rsid w:val="00D10BEA"/>
    <w:rsid w:val="00D13FDD"/>
    <w:rsid w:val="00D16D76"/>
    <w:rsid w:val="00D16EC9"/>
    <w:rsid w:val="00D22958"/>
    <w:rsid w:val="00D23525"/>
    <w:rsid w:val="00D275E5"/>
    <w:rsid w:val="00D278C9"/>
    <w:rsid w:val="00D32020"/>
    <w:rsid w:val="00D33F18"/>
    <w:rsid w:val="00D35FF6"/>
    <w:rsid w:val="00D40DBF"/>
    <w:rsid w:val="00D435E1"/>
    <w:rsid w:val="00D43A76"/>
    <w:rsid w:val="00D45074"/>
    <w:rsid w:val="00D45662"/>
    <w:rsid w:val="00D45835"/>
    <w:rsid w:val="00D45897"/>
    <w:rsid w:val="00D52ED9"/>
    <w:rsid w:val="00D532AD"/>
    <w:rsid w:val="00D55996"/>
    <w:rsid w:val="00D66F32"/>
    <w:rsid w:val="00D72862"/>
    <w:rsid w:val="00D746D3"/>
    <w:rsid w:val="00D75892"/>
    <w:rsid w:val="00D81940"/>
    <w:rsid w:val="00D81C3C"/>
    <w:rsid w:val="00D81EB8"/>
    <w:rsid w:val="00D85015"/>
    <w:rsid w:val="00D851A4"/>
    <w:rsid w:val="00D87ECE"/>
    <w:rsid w:val="00D90130"/>
    <w:rsid w:val="00D90FF7"/>
    <w:rsid w:val="00D91236"/>
    <w:rsid w:val="00D9335E"/>
    <w:rsid w:val="00D93AE3"/>
    <w:rsid w:val="00D95D1B"/>
    <w:rsid w:val="00DA0262"/>
    <w:rsid w:val="00DA522D"/>
    <w:rsid w:val="00DA6CF8"/>
    <w:rsid w:val="00DA7B6E"/>
    <w:rsid w:val="00DA7C42"/>
    <w:rsid w:val="00DB360A"/>
    <w:rsid w:val="00DB364E"/>
    <w:rsid w:val="00DB5D92"/>
    <w:rsid w:val="00DB747D"/>
    <w:rsid w:val="00DC1397"/>
    <w:rsid w:val="00DC2B0A"/>
    <w:rsid w:val="00DC53D1"/>
    <w:rsid w:val="00DC55EC"/>
    <w:rsid w:val="00DD013B"/>
    <w:rsid w:val="00DD5935"/>
    <w:rsid w:val="00DD5A5D"/>
    <w:rsid w:val="00DD62E3"/>
    <w:rsid w:val="00DE7287"/>
    <w:rsid w:val="00DE7BDA"/>
    <w:rsid w:val="00DF33D5"/>
    <w:rsid w:val="00DF5A1A"/>
    <w:rsid w:val="00E00D8F"/>
    <w:rsid w:val="00E22371"/>
    <w:rsid w:val="00E232FC"/>
    <w:rsid w:val="00E24E4F"/>
    <w:rsid w:val="00E27004"/>
    <w:rsid w:val="00E30501"/>
    <w:rsid w:val="00E32544"/>
    <w:rsid w:val="00E33C7A"/>
    <w:rsid w:val="00E36051"/>
    <w:rsid w:val="00E36CA1"/>
    <w:rsid w:val="00E436DC"/>
    <w:rsid w:val="00E44B3C"/>
    <w:rsid w:val="00E45D47"/>
    <w:rsid w:val="00E50CAD"/>
    <w:rsid w:val="00E53E42"/>
    <w:rsid w:val="00E54302"/>
    <w:rsid w:val="00E54B1E"/>
    <w:rsid w:val="00E55997"/>
    <w:rsid w:val="00E602E9"/>
    <w:rsid w:val="00E65A62"/>
    <w:rsid w:val="00E72F34"/>
    <w:rsid w:val="00E74390"/>
    <w:rsid w:val="00E76D4E"/>
    <w:rsid w:val="00E77228"/>
    <w:rsid w:val="00E80215"/>
    <w:rsid w:val="00E8074A"/>
    <w:rsid w:val="00E81696"/>
    <w:rsid w:val="00E81EA5"/>
    <w:rsid w:val="00E83CE8"/>
    <w:rsid w:val="00E86AA8"/>
    <w:rsid w:val="00E93FF2"/>
    <w:rsid w:val="00E943CE"/>
    <w:rsid w:val="00E945A0"/>
    <w:rsid w:val="00E96195"/>
    <w:rsid w:val="00EA26AD"/>
    <w:rsid w:val="00EA644D"/>
    <w:rsid w:val="00EB1616"/>
    <w:rsid w:val="00EB1FDA"/>
    <w:rsid w:val="00EC2C95"/>
    <w:rsid w:val="00EC6CD2"/>
    <w:rsid w:val="00EC6DDB"/>
    <w:rsid w:val="00EC7EA6"/>
    <w:rsid w:val="00ED4F10"/>
    <w:rsid w:val="00ED5BCD"/>
    <w:rsid w:val="00ED7FBA"/>
    <w:rsid w:val="00EE2BD8"/>
    <w:rsid w:val="00EE405A"/>
    <w:rsid w:val="00EE5189"/>
    <w:rsid w:val="00EF083E"/>
    <w:rsid w:val="00EF40D1"/>
    <w:rsid w:val="00F00513"/>
    <w:rsid w:val="00F01A80"/>
    <w:rsid w:val="00F0529C"/>
    <w:rsid w:val="00F055CB"/>
    <w:rsid w:val="00F06EA8"/>
    <w:rsid w:val="00F10AAA"/>
    <w:rsid w:val="00F123F2"/>
    <w:rsid w:val="00F13C60"/>
    <w:rsid w:val="00F1478B"/>
    <w:rsid w:val="00F15AFF"/>
    <w:rsid w:val="00F17BDE"/>
    <w:rsid w:val="00F200C9"/>
    <w:rsid w:val="00F21929"/>
    <w:rsid w:val="00F2324C"/>
    <w:rsid w:val="00F26832"/>
    <w:rsid w:val="00F3409B"/>
    <w:rsid w:val="00F34B3E"/>
    <w:rsid w:val="00F34D62"/>
    <w:rsid w:val="00F41161"/>
    <w:rsid w:val="00F4139B"/>
    <w:rsid w:val="00F421F7"/>
    <w:rsid w:val="00F45114"/>
    <w:rsid w:val="00F45CC3"/>
    <w:rsid w:val="00F460BE"/>
    <w:rsid w:val="00F479B9"/>
    <w:rsid w:val="00F53522"/>
    <w:rsid w:val="00F539E7"/>
    <w:rsid w:val="00F53D77"/>
    <w:rsid w:val="00F55D70"/>
    <w:rsid w:val="00F55F81"/>
    <w:rsid w:val="00F56C6B"/>
    <w:rsid w:val="00F61E3C"/>
    <w:rsid w:val="00F61F0C"/>
    <w:rsid w:val="00F66EF8"/>
    <w:rsid w:val="00F72627"/>
    <w:rsid w:val="00F73E52"/>
    <w:rsid w:val="00F73F21"/>
    <w:rsid w:val="00F74C3A"/>
    <w:rsid w:val="00F74D76"/>
    <w:rsid w:val="00F76E8F"/>
    <w:rsid w:val="00F777D9"/>
    <w:rsid w:val="00F86797"/>
    <w:rsid w:val="00F87B7F"/>
    <w:rsid w:val="00F91F15"/>
    <w:rsid w:val="00FA4565"/>
    <w:rsid w:val="00FA5B16"/>
    <w:rsid w:val="00FA6B9F"/>
    <w:rsid w:val="00FB3079"/>
    <w:rsid w:val="00FB4B4F"/>
    <w:rsid w:val="00FC07B4"/>
    <w:rsid w:val="00FC6A66"/>
    <w:rsid w:val="00FD290F"/>
    <w:rsid w:val="00FD3296"/>
    <w:rsid w:val="00FE02F4"/>
    <w:rsid w:val="00FE0791"/>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fs.admin.ch/bfs/de/home/statistiken/energie.assetdetail.28065403.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3975</Words>
  <Characters>25045</Characters>
  <Application>Microsoft Office Word</Application>
  <DocSecurity>0</DocSecurity>
  <Lines>208</Lines>
  <Paragraphs>57</Paragraphs>
  <ScaleCrop>false</ScaleCrop>
  <Company/>
  <LinksUpToDate>false</LinksUpToDate>
  <CharactersWithSpaces>28963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1515</cp:revision>
  <dcterms:created xsi:type="dcterms:W3CDTF">2023-09-28T09:11:00Z</dcterms:created>
  <dcterms:modified xsi:type="dcterms:W3CDTF">2023-10-08T06:38:00Z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id="mTNlFnHL"/&gt;&lt;style id="http://www.zotero.org/styles/ieee" locale="de-DE"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