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0" w:lineRule="auto"/>
        <w:ind w:left="27"/>
        <w:rPr>
          <w:b/>
          <w:color w:val="000000"/>
          <w:sz w:val="40"/>
          <w:szCs w:val="40"/>
        </w:rPr>
      </w:pPr>
      <w:bookmarkStart w:id="0" w:name="_GoBack"/>
      <w:bookmarkEnd w:id="0"/>
      <w:r>
        <w:rPr>
          <w:b/>
          <w:color w:val="000000"/>
          <w:sz w:val="40"/>
          <w:szCs w:val="40"/>
        </w:rPr>
        <w:t xml:space="preserve">Inter University Capture </w:t>
      </w:r>
      <w:proofErr w:type="gramStart"/>
      <w:r>
        <w:rPr>
          <w:b/>
          <w:color w:val="000000"/>
          <w:sz w:val="40"/>
          <w:szCs w:val="40"/>
        </w:rPr>
        <w:t>The</w:t>
      </w:r>
      <w:proofErr w:type="gramEnd"/>
      <w:r>
        <w:rPr>
          <w:b/>
          <w:color w:val="000000"/>
          <w:sz w:val="40"/>
          <w:szCs w:val="40"/>
        </w:rPr>
        <w:t xml:space="preserve"> Flag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93" w:line="240" w:lineRule="auto"/>
        <w:ind w:left="17"/>
        <w:rPr>
          <w:color w:val="000000"/>
        </w:rPr>
      </w:pPr>
      <w:r>
        <w:rPr>
          <w:color w:val="000000"/>
        </w:rPr>
        <w:t xml:space="preserve">United Group presents BUET CSE Fest 2024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969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Event Description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64" w:lineRule="auto"/>
        <w:ind w:left="2" w:right="19" w:firstLine="13"/>
        <w:jc w:val="both"/>
        <w:rPr>
          <w:b/>
        </w:rPr>
      </w:pPr>
      <w:r>
        <w:rPr>
          <w:color w:val="000000"/>
        </w:rPr>
        <w:t xml:space="preserve">BUET CSE Fest 2024 is excited to bring back </w:t>
      </w:r>
      <w:r>
        <w:rPr>
          <w:b/>
        </w:rPr>
        <w:t xml:space="preserve">Inter University Capture </w:t>
      </w:r>
      <w:proofErr w:type="gramStart"/>
      <w:r>
        <w:rPr>
          <w:b/>
        </w:rPr>
        <w:t>The</w:t>
      </w:r>
      <w:proofErr w:type="gramEnd"/>
      <w:r>
        <w:rPr>
          <w:b/>
        </w:rPr>
        <w:t xml:space="preserve"> Flag (CTF)</w:t>
      </w:r>
    </w:p>
    <w:p w:rsidR="0062493A" w:rsidRDefault="001967A1">
      <w:pPr>
        <w:widowControl w:val="0"/>
        <w:spacing w:before="175" w:line="264" w:lineRule="auto"/>
        <w:ind w:left="2" w:right="19" w:firstLine="13"/>
        <w:jc w:val="both"/>
        <w:rPr>
          <w:color w:val="000000"/>
        </w:rPr>
      </w:pPr>
      <w:r>
        <w:rPr>
          <w:b/>
        </w:rPr>
        <w:t>Competition!</w:t>
      </w:r>
      <w:r>
        <w:rPr>
          <w:color w:val="000000"/>
        </w:rPr>
        <w:t xml:space="preserve"> This thrilling and intellectually demanding event aims to challenge top university students from the region, offering a platform to demonstrate their cybersecurity expertise. Whether you're a seasoned expert or a newcomer to ethical hacking, this competition will test your skills and fuel your passion for cybersecurity.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56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Dates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736"/>
        <w:rPr>
          <w:color w:val="000000"/>
        </w:rPr>
      </w:pPr>
      <w:r>
        <w:rPr>
          <w:color w:val="000000"/>
        </w:rPr>
        <w:t xml:space="preserve">Preliminary </w:t>
      </w:r>
      <w:proofErr w:type="gramStart"/>
      <w:r>
        <w:rPr>
          <w:color w:val="000000"/>
        </w:rPr>
        <w:t>Round :</w:t>
      </w:r>
      <w:proofErr w:type="gramEnd"/>
      <w:r>
        <w:rPr>
          <w:color w:val="000000"/>
        </w:rPr>
        <w:t xml:space="preserve"> 18 October 2024, 9:00 am - 9:00 pm BST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8"/>
        <w:rPr>
          <w:color w:val="000000"/>
        </w:rPr>
      </w:pPr>
      <w:r>
        <w:rPr>
          <w:color w:val="000000"/>
        </w:rPr>
        <w:t xml:space="preserve">Final Round: 31 October 2024, 9:00 am - 3:00 pm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78" w:line="240" w:lineRule="auto"/>
        <w:ind w:left="22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Mode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736"/>
        <w:rPr>
          <w:color w:val="000000"/>
        </w:rPr>
      </w:pPr>
      <w:r>
        <w:rPr>
          <w:color w:val="000000"/>
        </w:rPr>
        <w:t xml:space="preserve">Preliminary Round: Online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8"/>
        <w:rPr>
          <w:color w:val="000000"/>
        </w:rPr>
      </w:pPr>
      <w:r>
        <w:rPr>
          <w:color w:val="000000"/>
        </w:rPr>
        <w:t xml:space="preserve">Final Round: Onsite at Department of </w:t>
      </w:r>
      <w:proofErr w:type="gramStart"/>
      <w:r>
        <w:rPr>
          <w:color w:val="000000"/>
        </w:rPr>
        <w:t>CSE,BUET</w:t>
      </w:r>
      <w:proofErr w:type="gramEnd"/>
      <w:r>
        <w:rPr>
          <w:color w:val="000000"/>
        </w:rPr>
        <w:t xml:space="preserve">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29"/>
        <w:rPr>
          <w:color w:val="000000"/>
        </w:rPr>
      </w:pPr>
      <w:r>
        <w:rPr>
          <w:color w:val="000000"/>
        </w:rPr>
        <w:t xml:space="preserve">Style: Jeopardy Style Capture </w:t>
      </w:r>
      <w:proofErr w:type="gramStart"/>
      <w:r>
        <w:rPr>
          <w:color w:val="000000"/>
        </w:rPr>
        <w:t>The</w:t>
      </w:r>
      <w:proofErr w:type="gramEnd"/>
      <w:r>
        <w:rPr>
          <w:color w:val="000000"/>
        </w:rPr>
        <w:t xml:space="preserve"> Flag (CTF)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25" w:line="264" w:lineRule="auto"/>
        <w:ind w:left="1" w:right="730" w:firstLine="8"/>
        <w:rPr>
          <w:color w:val="000000"/>
        </w:rPr>
      </w:pPr>
      <w:r>
        <w:rPr>
          <w:b/>
          <w:color w:val="000000"/>
        </w:rPr>
        <w:t xml:space="preserve">Challenge categories </w:t>
      </w:r>
      <w:r>
        <w:rPr>
          <w:color w:val="000000"/>
        </w:rPr>
        <w:t xml:space="preserve">may include but not limited to - crypto, web, reverse, </w:t>
      </w:r>
      <w:proofErr w:type="spellStart"/>
      <w:r>
        <w:rPr>
          <w:color w:val="000000"/>
        </w:rPr>
        <w:t>pwn</w:t>
      </w:r>
      <w:proofErr w:type="spellEnd"/>
      <w:r>
        <w:rPr>
          <w:color w:val="000000"/>
        </w:rPr>
        <w:t xml:space="preserve">, OSINT, forensics, hardware, android and misc.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17"/>
        <w:rPr>
          <w:color w:val="000000"/>
        </w:rPr>
      </w:pPr>
      <w:r>
        <w:rPr>
          <w:color w:val="000000"/>
        </w:rPr>
        <w:t xml:space="preserve">Hardware and android challenges will only appear in the final round.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78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Eligibility and Team Formation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64" w:lineRule="auto"/>
        <w:ind w:left="379" w:right="1186"/>
        <w:rPr>
          <w:color w:val="000000"/>
        </w:rPr>
      </w:pPr>
      <w:r>
        <w:rPr>
          <w:color w:val="000000"/>
        </w:rPr>
        <w:t xml:space="preserve">● All team members must be undergraduate students from the same institution ● Teams must consist of 2-4 members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379"/>
        <w:rPr>
          <w:color w:val="000000"/>
        </w:rPr>
      </w:pPr>
      <w:r>
        <w:rPr>
          <w:color w:val="000000"/>
        </w:rPr>
        <w:t xml:space="preserve">● Once a team is registered, members cannot be changed or added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379"/>
        <w:rPr>
          <w:color w:val="000000"/>
        </w:rPr>
      </w:pPr>
      <w:r>
        <w:rPr>
          <w:color w:val="000000"/>
        </w:rPr>
        <w:t xml:space="preserve">● </w:t>
      </w:r>
      <w:r>
        <w:rPr>
          <w:b/>
          <w:color w:val="000000"/>
        </w:rPr>
        <w:t xml:space="preserve">Cross-Institution </w:t>
      </w:r>
      <w:r>
        <w:rPr>
          <w:color w:val="000000"/>
        </w:rPr>
        <w:t xml:space="preserve">teams </w:t>
      </w:r>
      <w:r>
        <w:rPr>
          <w:b/>
          <w:color w:val="000000"/>
        </w:rPr>
        <w:t xml:space="preserve">are not </w:t>
      </w:r>
      <w:r>
        <w:rPr>
          <w:color w:val="000000"/>
        </w:rPr>
        <w:t xml:space="preserve">allowed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64" w:lineRule="auto"/>
        <w:ind w:left="723" w:right="12" w:hanging="344"/>
        <w:jc w:val="both"/>
        <w:rPr>
          <w:color w:val="000000"/>
        </w:rPr>
      </w:pPr>
      <w:r>
        <w:rPr>
          <w:color w:val="000000"/>
        </w:rPr>
        <w:t xml:space="preserve">● Institutions with different campuses will be treated as separate institutions (For example, two colleges under the National University will be considered separate, so a team with members from both colleges will not be allowed)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379"/>
        <w:rPr>
          <w:color w:val="000000"/>
        </w:rPr>
      </w:pPr>
      <w:r>
        <w:rPr>
          <w:color w:val="000000"/>
        </w:rPr>
        <w:t>● BUET CSE Batch 19 are ineligible to participate in this contest.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Final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64" w:lineRule="auto"/>
        <w:ind w:left="726" w:right="1" w:hanging="347"/>
        <w:rPr>
          <w:color w:val="000000"/>
        </w:rPr>
      </w:pPr>
      <w:r>
        <w:rPr>
          <w:color w:val="000000"/>
        </w:rPr>
        <w:lastRenderedPageBreak/>
        <w:t xml:space="preserve">● </w:t>
      </w:r>
      <w:r>
        <w:rPr>
          <w:b/>
          <w:color w:val="000000"/>
        </w:rPr>
        <w:t xml:space="preserve">Top 30 teams </w:t>
      </w:r>
      <w:r>
        <w:rPr>
          <w:color w:val="000000"/>
        </w:rPr>
        <w:t xml:space="preserve">from the preliminary round and </w:t>
      </w:r>
      <w:r>
        <w:rPr>
          <w:b/>
          <w:color w:val="000000"/>
        </w:rPr>
        <w:t xml:space="preserve">top 6 teams </w:t>
      </w:r>
      <w:r>
        <w:rPr>
          <w:color w:val="000000"/>
        </w:rPr>
        <w:t xml:space="preserve">from the Intra BUET CTF 2024 will qualify for the final round.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64" w:lineRule="auto"/>
        <w:ind w:left="379" w:right="653"/>
        <w:rPr>
          <w:b/>
          <w:color w:val="000000"/>
        </w:rPr>
      </w:pPr>
      <w:r>
        <w:rPr>
          <w:color w:val="000000"/>
        </w:rPr>
        <w:t xml:space="preserve">● Finalist teams must register and pay the registration fee. (No fee for BUET Teams) </w:t>
      </w:r>
      <w:r>
        <w:rPr>
          <w:b/>
          <w:color w:val="000000"/>
        </w:rPr>
        <w:t xml:space="preserve">● All members of the team must be physically present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379"/>
        <w:rPr>
          <w:color w:val="000000"/>
        </w:rPr>
      </w:pPr>
      <w:r>
        <w:rPr>
          <w:color w:val="000000"/>
        </w:rPr>
        <w:t xml:space="preserve">● Teams must bring their own laptops.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64" w:lineRule="auto"/>
        <w:ind w:left="379" w:right="7"/>
        <w:jc w:val="center"/>
        <w:rPr>
          <w:color w:val="000000"/>
        </w:rPr>
      </w:pPr>
      <w:r>
        <w:rPr>
          <w:color w:val="000000"/>
        </w:rPr>
        <w:t xml:space="preserve">● All team members must bring hard copies of their student ID and proof of studentship documents submitted during registration. Failure to do so will result in disqualification.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56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Registration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17"/>
        <w:rPr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For</w:t>
      </w:r>
      <w:proofErr w:type="gramEnd"/>
      <w:r>
        <w:rPr>
          <w:color w:val="000000"/>
        </w:rPr>
        <w:t xml:space="preserve"> Preliminary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color w:val="1155CC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Link :</w:t>
      </w:r>
      <w:proofErr w:type="gramEnd"/>
      <w:r>
        <w:rPr>
          <w:color w:val="000000"/>
        </w:rPr>
        <w:t xml:space="preserve"> </w:t>
      </w:r>
      <w:r>
        <w:rPr>
          <w:color w:val="1155CC"/>
          <w:u w:val="single"/>
        </w:rPr>
        <w:t>https://forms.gle/2JTC98k6mTMfYakB6</w:t>
      </w:r>
      <w:r>
        <w:rPr>
          <w:color w:val="1155CC"/>
        </w:rPr>
        <w:t xml:space="preserve">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Deadline :</w:t>
      </w:r>
      <w:proofErr w:type="gramEnd"/>
      <w:r>
        <w:rPr>
          <w:color w:val="000000"/>
        </w:rPr>
        <w:t xml:space="preserve"> 11 October 2024, 11:59 PM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Fee :</w:t>
      </w:r>
      <w:proofErr w:type="gramEnd"/>
      <w:r>
        <w:rPr>
          <w:color w:val="000000"/>
        </w:rPr>
        <w:t xml:space="preserve"> Free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25" w:line="240" w:lineRule="auto"/>
        <w:ind w:left="17"/>
        <w:rPr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For</w:t>
      </w:r>
      <w:proofErr w:type="gramEnd"/>
      <w:r>
        <w:rPr>
          <w:color w:val="000000"/>
        </w:rPr>
        <w:t xml:space="preserve"> Final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i/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Link :</w:t>
      </w:r>
      <w:proofErr w:type="gramEnd"/>
      <w:r>
        <w:rPr>
          <w:color w:val="000000"/>
        </w:rPr>
        <w:t xml:space="preserve"> </w:t>
      </w:r>
      <w:r>
        <w:rPr>
          <w:i/>
          <w:color w:val="000000"/>
        </w:rPr>
        <w:t xml:space="preserve">Details Will be provided after preliminary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i/>
          <w:color w:val="000000"/>
        </w:rPr>
      </w:pPr>
      <w:r>
        <w:rPr>
          <w:color w:val="000000"/>
        </w:rPr>
        <w:t xml:space="preserve">Registration Deadline: </w:t>
      </w:r>
      <w:r>
        <w:rPr>
          <w:i/>
          <w:color w:val="000000"/>
        </w:rPr>
        <w:t xml:space="preserve">Details Will be provided after preliminary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color w:val="000000"/>
        </w:rPr>
      </w:pPr>
      <w:r>
        <w:rPr>
          <w:color w:val="000000"/>
        </w:rPr>
        <w:t xml:space="preserve">Registration Fee: 1000 BDT (No fee for BUET Teams)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16" w:line="264" w:lineRule="auto"/>
        <w:ind w:left="379" w:right="1"/>
        <w:rPr>
          <w:color w:val="000000"/>
        </w:rPr>
      </w:pPr>
      <w:r>
        <w:rPr>
          <w:color w:val="000000"/>
        </w:rPr>
        <w:t xml:space="preserve">● All Teams must complete the registration process by the specified deadline. ● After submitting the forms, the organizers will verify all details. Any team found in violation of the eligibility criteria will be disqualified.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379"/>
        <w:rPr>
          <w:color w:val="000000"/>
        </w:rPr>
      </w:pPr>
      <w:r>
        <w:rPr>
          <w:color w:val="000000"/>
        </w:rPr>
        <w:t xml:space="preserve">● Team leaders will be contacted for all further communication.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64" w:lineRule="auto"/>
        <w:ind w:left="379" w:right="6"/>
        <w:rPr>
          <w:color w:val="000000"/>
        </w:rPr>
      </w:pPr>
      <w:r>
        <w:rPr>
          <w:color w:val="000000"/>
        </w:rPr>
        <w:t xml:space="preserve">● Eligible Teams must also complete registration on the contest platform before the competition begins. Registration on </w:t>
      </w:r>
      <w:proofErr w:type="spellStart"/>
      <w:r>
        <w:rPr>
          <w:color w:val="000000"/>
        </w:rPr>
        <w:t>CTFd</w:t>
      </w:r>
      <w:proofErr w:type="spellEnd"/>
      <w:r>
        <w:rPr>
          <w:color w:val="000000"/>
        </w:rPr>
        <w:t xml:space="preserve"> will close once the contest starts. ● All teams must upload a PDF file containing </w:t>
      </w:r>
      <w:r>
        <w:rPr>
          <w:b/>
          <w:color w:val="000000"/>
        </w:rPr>
        <w:t xml:space="preserve">student ID cards </w:t>
      </w:r>
      <w:r>
        <w:rPr>
          <w:color w:val="000000"/>
        </w:rPr>
        <w:t xml:space="preserve">of all team members. ● In the registration form for the final round the finalist teams must upload </w:t>
      </w:r>
      <w:r>
        <w:rPr>
          <w:b/>
          <w:color w:val="000000"/>
        </w:rPr>
        <w:t xml:space="preserve">proof of studentship </w:t>
      </w:r>
      <w:r>
        <w:rPr>
          <w:color w:val="000000"/>
        </w:rPr>
        <w:t xml:space="preserve">documents for each member, signed by the registrar/head of department/or an equivalent authority, with a </w:t>
      </w:r>
      <w:r>
        <w:rPr>
          <w:b/>
          <w:color w:val="000000"/>
        </w:rPr>
        <w:t xml:space="preserve">date </w:t>
      </w:r>
      <w:r>
        <w:rPr>
          <w:color w:val="000000"/>
        </w:rPr>
        <w:t xml:space="preserve">clearly stated no earlier than </w:t>
      </w:r>
      <w:r>
        <w:rPr>
          <w:b/>
          <w:color w:val="000000"/>
        </w:rPr>
        <w:t>October 17, 2024</w:t>
      </w:r>
      <w:r>
        <w:rPr>
          <w:color w:val="000000"/>
        </w:rPr>
        <w:t xml:space="preserve">. Finalists must also bring </w:t>
      </w:r>
      <w:r>
        <w:rPr>
          <w:b/>
          <w:color w:val="000000"/>
        </w:rPr>
        <w:t xml:space="preserve">hard copies </w:t>
      </w:r>
      <w:r>
        <w:rPr>
          <w:color w:val="000000"/>
        </w:rPr>
        <w:t xml:space="preserve">of the </w:t>
      </w:r>
      <w:r>
        <w:rPr>
          <w:b/>
          <w:color w:val="000000"/>
        </w:rPr>
        <w:t xml:space="preserve">student ID cards </w:t>
      </w:r>
      <w:r>
        <w:rPr>
          <w:color w:val="000000"/>
        </w:rPr>
        <w:t xml:space="preserve">and </w:t>
      </w:r>
      <w:r>
        <w:rPr>
          <w:b/>
          <w:color w:val="000000"/>
        </w:rPr>
        <w:t xml:space="preserve">the documents </w:t>
      </w:r>
      <w:r>
        <w:rPr>
          <w:color w:val="000000"/>
        </w:rPr>
        <w:t xml:space="preserve">to the final round. A Sample is attached at the end of this document.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51" w:line="264" w:lineRule="auto"/>
        <w:ind w:left="7" w:right="1" w:firstLine="11"/>
        <w:rPr>
          <w:i/>
          <w:color w:val="000000"/>
        </w:rPr>
      </w:pPr>
      <w:r>
        <w:rPr>
          <w:i/>
          <w:color w:val="000000"/>
        </w:rPr>
        <w:t xml:space="preserve">(Edit 28.9.2024 - The proof of studentship document is only needed in the final round registration. Student ID card is enough for the preliminary registration. </w:t>
      </w:r>
      <w:r>
        <w:t>😀)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65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Prizes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720"/>
        <w:rPr>
          <w:color w:val="000000"/>
        </w:rPr>
      </w:pPr>
      <w:r>
        <w:t>🥇</w:t>
      </w:r>
      <w:r>
        <w:rPr>
          <w:color w:val="000000"/>
        </w:rPr>
        <w:t xml:space="preserve"> First Place - BDT 30,000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20"/>
        <w:rPr>
          <w:color w:val="000000"/>
        </w:rPr>
      </w:pPr>
      <w:r>
        <w:t>🥈</w:t>
      </w:r>
      <w:r>
        <w:rPr>
          <w:color w:val="000000"/>
        </w:rPr>
        <w:t xml:space="preserve"> Second Place - BDT 20,000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0" w:lineRule="auto"/>
        <w:ind w:left="720"/>
        <w:rPr>
          <w:color w:val="000000"/>
        </w:rPr>
      </w:pPr>
      <w:r>
        <w:t>🥉</w:t>
      </w:r>
      <w:r>
        <w:rPr>
          <w:color w:val="000000"/>
        </w:rPr>
        <w:t xml:space="preserve"> Third Place - BDT 12,000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20"/>
        <w:rPr>
          <w:color w:val="000000"/>
        </w:rPr>
      </w:pPr>
      <w:r>
        <w:t>🪽</w:t>
      </w:r>
      <w:r>
        <w:rPr>
          <w:color w:val="000000"/>
        </w:rPr>
        <w:t xml:space="preserve"> BUET Rising Team - BDT 8,000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16" w:line="264" w:lineRule="auto"/>
        <w:ind w:left="7" w:firstLine="20"/>
        <w:jc w:val="both"/>
        <w:rPr>
          <w:i/>
          <w:color w:val="000000"/>
        </w:rPr>
      </w:pPr>
      <w:r>
        <w:rPr>
          <w:i/>
          <w:color w:val="000000"/>
        </w:rPr>
        <w:lastRenderedPageBreak/>
        <w:t xml:space="preserve">The BUET Rising Team award may be given to the highest-ranking BUET team (ranked between 4th-10th) consisting solely of members from the junior batches of 21, 21 and 23. BUET Batch 20 will not be considered for this prize.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56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Rules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383"/>
        <w:rPr>
          <w:color w:val="000000"/>
        </w:rPr>
      </w:pPr>
      <w:r>
        <w:rPr>
          <w:color w:val="000000"/>
        </w:rPr>
        <w:t xml:space="preserve">1. The flag format is </w:t>
      </w:r>
      <w:proofErr w:type="gramStart"/>
      <w:r>
        <w:rPr>
          <w:b/>
          <w:color w:val="000000"/>
        </w:rPr>
        <w:t>BUETCTF{</w:t>
      </w:r>
      <w:proofErr w:type="gramEnd"/>
      <w:r>
        <w:rPr>
          <w:b/>
          <w:color w:val="000000"/>
        </w:rPr>
        <w:t>}</w:t>
      </w:r>
      <w:r>
        <w:rPr>
          <w:color w:val="000000"/>
        </w:rPr>
        <w:t xml:space="preserve">, unless specified otherwise.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446" w:lineRule="auto"/>
        <w:ind w:left="362" w:right="44" w:firstLine="3"/>
        <w:rPr>
          <w:color w:val="000000"/>
        </w:rPr>
      </w:pPr>
      <w:r>
        <w:rPr>
          <w:color w:val="000000"/>
        </w:rPr>
        <w:t xml:space="preserve">2. Teams must fulfill the eligibility criteria. See the </w:t>
      </w:r>
      <w:r>
        <w:rPr>
          <w:b/>
          <w:i/>
          <w:color w:val="000000"/>
        </w:rPr>
        <w:t xml:space="preserve">Eligibility and Team Formation </w:t>
      </w:r>
      <w:r>
        <w:rPr>
          <w:color w:val="000000"/>
        </w:rPr>
        <w:t xml:space="preserve">section. 3. Teams must complete the registration process as stated in the </w:t>
      </w:r>
      <w:r>
        <w:rPr>
          <w:b/>
          <w:i/>
          <w:color w:val="000000"/>
        </w:rPr>
        <w:t xml:space="preserve">Registration </w:t>
      </w:r>
      <w:r>
        <w:rPr>
          <w:color w:val="000000"/>
        </w:rPr>
        <w:t xml:space="preserve">section. 4. No form of flag sharing will be tolerated. Any team found guilty will be disqualified.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45" w:line="264" w:lineRule="auto"/>
        <w:ind w:left="727" w:right="12" w:hanging="358"/>
        <w:rPr>
          <w:color w:val="000000"/>
        </w:rPr>
      </w:pPr>
      <w:r>
        <w:rPr>
          <w:color w:val="000000"/>
        </w:rPr>
        <w:t>5. Some challenges may have dynamic flags (</w:t>
      </w:r>
      <w:proofErr w:type="spellStart"/>
      <w:r>
        <w:rPr>
          <w:color w:val="000000"/>
        </w:rPr>
        <w:t>i.e</w:t>
      </w:r>
      <w:proofErr w:type="spellEnd"/>
      <w:r>
        <w:rPr>
          <w:color w:val="000000"/>
        </w:rPr>
        <w:t xml:space="preserve"> unique flags for each team). Submitting another team's flag will result in disqualification.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64" w:lineRule="auto"/>
        <w:ind w:left="727" w:right="8" w:hanging="358"/>
        <w:rPr>
          <w:color w:val="000000"/>
        </w:rPr>
      </w:pPr>
      <w:r>
        <w:rPr>
          <w:color w:val="000000"/>
        </w:rPr>
        <w:t xml:space="preserve">6. After both preliminary and final rounds, teams may be asked to reproduce the solutions of some challenges. Failure to do so may result in disqualification.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40" w:lineRule="auto"/>
        <w:ind w:left="370"/>
        <w:rPr>
          <w:color w:val="000000"/>
        </w:rPr>
      </w:pPr>
      <w:r>
        <w:rPr>
          <w:color w:val="000000"/>
        </w:rPr>
        <w:t xml:space="preserve">7. Attacking the web server is strictly prohibited and will get you disqualified.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64" w:lineRule="auto"/>
        <w:ind w:left="727" w:right="5" w:hanging="358"/>
        <w:rPr>
          <w:color w:val="000000"/>
        </w:rPr>
      </w:pPr>
      <w:r>
        <w:rPr>
          <w:color w:val="000000"/>
        </w:rPr>
        <w:t xml:space="preserve">8. Team leaders will receive platform credentials and the Discord server link via email one day before the contest.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64" w:lineRule="auto"/>
        <w:ind w:left="728" w:right="9" w:hanging="359"/>
        <w:rPr>
          <w:color w:val="000000"/>
        </w:rPr>
      </w:pPr>
      <w:r>
        <w:rPr>
          <w:color w:val="000000"/>
        </w:rPr>
        <w:t xml:space="preserve">9. Eligible teams must also complete registration on the contest platform before the competition begins. Registration on </w:t>
      </w:r>
      <w:proofErr w:type="spellStart"/>
      <w:r>
        <w:rPr>
          <w:color w:val="000000"/>
        </w:rPr>
        <w:t>CTFd</w:t>
      </w:r>
      <w:proofErr w:type="spellEnd"/>
      <w:r>
        <w:rPr>
          <w:color w:val="000000"/>
        </w:rPr>
        <w:t xml:space="preserve"> will close once the contest starts.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40" w:lineRule="auto"/>
        <w:ind w:left="383"/>
        <w:rPr>
          <w:color w:val="000000"/>
        </w:rPr>
      </w:pPr>
      <w:r>
        <w:rPr>
          <w:color w:val="000000"/>
        </w:rPr>
        <w:t xml:space="preserve">10. Regarding all disputes, decisions taken by the event organizers are final.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64" w:lineRule="auto"/>
        <w:ind w:left="726" w:right="9" w:hanging="342"/>
        <w:rPr>
          <w:color w:val="000000"/>
        </w:rPr>
      </w:pPr>
      <w:r>
        <w:rPr>
          <w:color w:val="000000"/>
        </w:rPr>
        <w:t xml:space="preserve">11. Any questions regarding challenges or the platform should be asked via our Discord server. No discord DM will be entertained unless stated otherwise.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40" w:lineRule="auto"/>
        <w:ind w:left="383"/>
        <w:rPr>
          <w:color w:val="000000"/>
        </w:rPr>
      </w:pPr>
      <w:r>
        <w:rPr>
          <w:color w:val="000000"/>
        </w:rPr>
        <w:t xml:space="preserve">12. Posting flags on any channel is strictly prohibited.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40" w:lineRule="auto"/>
        <w:ind w:left="383"/>
        <w:rPr>
          <w:color w:val="000000"/>
        </w:rPr>
      </w:pPr>
      <w:r>
        <w:rPr>
          <w:color w:val="000000"/>
        </w:rPr>
        <w:t xml:space="preserve">13. Do not post write-ups until the CTF is over.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40" w:lineRule="auto"/>
        <w:ind w:right="144"/>
        <w:jc w:val="right"/>
        <w:rPr>
          <w:color w:val="000000"/>
        </w:rPr>
      </w:pPr>
      <w:r>
        <w:rPr>
          <w:color w:val="000000"/>
        </w:rPr>
        <w:t xml:space="preserve">14. Do not advertise other CTFs/Discord servers/events without asking an organizer/admin.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64" w:lineRule="auto"/>
        <w:ind w:left="729" w:right="27" w:hanging="345"/>
        <w:rPr>
          <w:color w:val="000000"/>
        </w:rPr>
      </w:pPr>
      <w:r>
        <w:rPr>
          <w:color w:val="000000"/>
        </w:rPr>
        <w:t xml:space="preserve">15. Violating any rule may result in message deletion, banning from the Discord server, or </w:t>
      </w:r>
      <w:r>
        <w:rPr>
          <w:b/>
          <w:color w:val="000000"/>
        </w:rPr>
        <w:t>disqualification from the CTF</w:t>
      </w:r>
      <w:r>
        <w:rPr>
          <w:color w:val="000000"/>
        </w:rPr>
        <w:t xml:space="preserve">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502" w:line="240" w:lineRule="auto"/>
        <w:ind w:left="26"/>
        <w:rPr>
          <w:b/>
          <w:i/>
          <w:color w:val="000000"/>
        </w:rPr>
      </w:pPr>
      <w:r>
        <w:rPr>
          <w:b/>
          <w:i/>
          <w:color w:val="000000"/>
        </w:rPr>
        <w:t>The organizers reserve the right to amend the contest rules at any time.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0" w:lineRule="auto"/>
        <w:rPr>
          <w:color w:val="000000"/>
          <w:sz w:val="32"/>
          <w:szCs w:val="32"/>
        </w:rPr>
      </w:pPr>
      <w:r>
        <w:rPr>
          <w:color w:val="000000"/>
          <w:sz w:val="32"/>
          <w:szCs w:val="32"/>
        </w:rPr>
        <w:t xml:space="preserve">Appendix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16"/>
        <w:rPr>
          <w:b/>
          <w:color w:val="000000"/>
        </w:rPr>
      </w:pPr>
      <w:r>
        <w:rPr>
          <w:b/>
          <w:color w:val="000000"/>
        </w:rPr>
        <w:t>Proof of studentship sample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68" w:line="240" w:lineRule="auto"/>
        <w:ind w:left="29"/>
        <w:rPr>
          <w:b/>
          <w:color w:val="000000"/>
        </w:rPr>
      </w:pPr>
      <w:r>
        <w:rPr>
          <w:b/>
          <w:noProof/>
          <w:color w:val="000000"/>
        </w:rPr>
        <w:lastRenderedPageBreak/>
        <w:drawing>
          <wp:inline distT="19050" distB="19050" distL="19050" distR="19050">
            <wp:extent cx="4191000" cy="5943599"/>
            <wp:effectExtent l="0" t="0" r="0" b="0"/>
            <wp:docPr id="1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191000" cy="5943599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sectPr w:rsidR="0062493A">
      <w:pgSz w:w="12240" w:h="15840"/>
      <w:pgMar w:top="1420" w:right="1398" w:bottom="1562" w:left="1440" w:header="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auto"/>
    <w:pitch w:val="default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93A"/>
    <w:rsid w:val="001967A1"/>
    <w:rsid w:val="00325487"/>
    <w:rsid w:val="0062493A"/>
    <w:rsid w:val="00667365"/>
    <w:rsid w:val="009560F8"/>
    <w:rsid w:val="009C548A"/>
    <w:rsid w:val="00C306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D3D68C33-78B7-4C49-BD35-8F33F4B185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Arial" w:hAnsi="Arial" w:cs="Arial"/>
        <w:sz w:val="22"/>
        <w:szCs w:val="22"/>
        <w:lang w:val="en-US" w:eastAsia="zh-CN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OPEN" wne:name="Project.Module1.AutoOpen" wne:bEncrypt="00" wne:cmg="56"/>
    <wne:mcd wne:macroName="PROJECT.NEWMACROS.MY" wne:name="Project.NewMacros.m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4</Pages>
  <Words>827</Words>
  <Characters>4718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HP</cp:lastModifiedBy>
  <cp:revision>9</cp:revision>
  <dcterms:created xsi:type="dcterms:W3CDTF">2024-09-29T13:43:00Z</dcterms:created>
  <dcterms:modified xsi:type="dcterms:W3CDTF">2024-09-29T13:55:00Z</dcterms:modified>
</cp:coreProperties>
</file>