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D7867C" w14:textId="77777777" w:rsidR="00154998" w:rsidRPr="00154998" w:rsidRDefault="00154998" w:rsidP="00154998">
      <w:pPr>
        <w:jc w:val="center"/>
        <w:rPr>
          <w:b/>
        </w:rPr>
      </w:pPr>
      <w:r w:rsidRPr="00154998">
        <w:rPr>
          <w:b/>
        </w:rPr>
        <w:t>Improved Techniques for Grid Mapping</w:t>
      </w:r>
    </w:p>
    <w:p w14:paraId="654EF925" w14:textId="77777777" w:rsidR="00885C17" w:rsidRDefault="00154998" w:rsidP="00154998">
      <w:pPr>
        <w:jc w:val="center"/>
        <w:rPr>
          <w:b/>
        </w:rPr>
      </w:pPr>
      <w:proofErr w:type="gramStart"/>
      <w:r w:rsidRPr="00154998">
        <w:rPr>
          <w:b/>
        </w:rPr>
        <w:t>with</w:t>
      </w:r>
      <w:proofErr w:type="gramEnd"/>
      <w:r w:rsidRPr="00154998">
        <w:rPr>
          <w:b/>
        </w:rPr>
        <w:t xml:space="preserve"> Rao-</w:t>
      </w:r>
      <w:proofErr w:type="spellStart"/>
      <w:r w:rsidRPr="00154998">
        <w:rPr>
          <w:b/>
        </w:rPr>
        <w:t>Blackwellized</w:t>
      </w:r>
      <w:proofErr w:type="spellEnd"/>
      <w:r w:rsidRPr="00154998">
        <w:rPr>
          <w:b/>
        </w:rPr>
        <w:t xml:space="preserve"> Particle Filters</w:t>
      </w:r>
    </w:p>
    <w:p w14:paraId="21B8DFD4" w14:textId="77777777" w:rsidR="00154998" w:rsidRDefault="00154998" w:rsidP="00154998">
      <w:pPr>
        <w:jc w:val="center"/>
        <w:rPr>
          <w:b/>
        </w:rPr>
      </w:pPr>
    </w:p>
    <w:p w14:paraId="4C6F8442" w14:textId="77777777" w:rsidR="00154998" w:rsidRDefault="00154998" w:rsidP="00154998">
      <w:pPr>
        <w:ind w:firstLineChars="100" w:firstLine="230"/>
        <w:jc w:val="left"/>
        <w:rPr>
          <w:rFonts w:ascii="Arial" w:hAnsi="Arial" w:cs="Arial"/>
          <w:color w:val="333333"/>
          <w:sz w:val="23"/>
          <w:szCs w:val="23"/>
          <w:shd w:val="clear" w:color="auto" w:fill="FFFFFF"/>
        </w:rPr>
      </w:pPr>
      <w:r>
        <w:rPr>
          <w:rFonts w:ascii="Arial" w:hAnsi="Arial" w:cs="Arial" w:hint="eastAsia"/>
          <w:color w:val="333333"/>
          <w:sz w:val="23"/>
          <w:szCs w:val="23"/>
          <w:shd w:val="clear" w:color="auto" w:fill="FFFFFF"/>
        </w:rPr>
        <w:t>摘要</w:t>
      </w:r>
      <w:r>
        <w:rPr>
          <w:rFonts w:ascii="Arial" w:hAnsi="Arial" w:cs="Arial" w:hint="eastAsia"/>
          <w:color w:val="333333"/>
          <w:sz w:val="23"/>
          <w:szCs w:val="23"/>
          <w:shd w:val="clear" w:color="auto" w:fill="FFFFFF"/>
        </w:rPr>
        <w:t>-</w:t>
      </w: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最近，已引入</w:t>
      </w:r>
      <w:r w:rsidRPr="00154998">
        <w:rPr>
          <w:rFonts w:ascii="Arial" w:hAnsi="Arial" w:cs="Arial"/>
          <w:color w:val="333333"/>
          <w:sz w:val="23"/>
          <w:szCs w:val="23"/>
          <w:shd w:val="clear" w:color="auto" w:fill="FFFFFF"/>
        </w:rPr>
        <w:t>Rao-</w:t>
      </w:r>
      <w:proofErr w:type="spellStart"/>
      <w:r w:rsidRPr="00154998">
        <w:rPr>
          <w:rFonts w:ascii="Arial" w:hAnsi="Arial" w:cs="Arial"/>
          <w:color w:val="333333"/>
          <w:sz w:val="23"/>
          <w:szCs w:val="23"/>
          <w:shd w:val="clear" w:color="auto" w:fill="FFFFFF"/>
        </w:rPr>
        <w:t>Blackwellized</w:t>
      </w:r>
      <w:proofErr w:type="spellEnd"/>
      <w:r>
        <w:rPr>
          <w:rFonts w:ascii="Arial" w:hAnsi="Arial" w:cs="Arial"/>
          <w:color w:val="333333"/>
          <w:sz w:val="23"/>
          <w:szCs w:val="23"/>
          <w:shd w:val="clear" w:color="auto" w:fill="FFFFFF"/>
        </w:rPr>
        <w:t>粒子滤波器（</w:t>
      </w:r>
      <w:r>
        <w:rPr>
          <w:rFonts w:ascii="Arial" w:hAnsi="Arial" w:cs="Arial"/>
          <w:color w:val="333333"/>
          <w:sz w:val="23"/>
          <w:szCs w:val="23"/>
          <w:shd w:val="clear" w:color="auto" w:fill="FFFFFF"/>
        </w:rPr>
        <w:t>RBPF</w:t>
      </w:r>
      <w:r>
        <w:rPr>
          <w:rFonts w:ascii="Arial" w:hAnsi="Arial" w:cs="Arial"/>
          <w:color w:val="333333"/>
          <w:sz w:val="23"/>
          <w:szCs w:val="23"/>
          <w:shd w:val="clear" w:color="auto" w:fill="FFFFFF"/>
        </w:rPr>
        <w:t>）作为解决同时定位和制图问题的有效手段。这种方法使用了一个粒子过滤器，其中每个粒子都带有一个单独的环境图。因此，关键问题是如何减少颗粒数量。在本文中，我们提出了用于减少</w:t>
      </w:r>
      <w:r>
        <w:rPr>
          <w:rFonts w:ascii="Arial" w:hAnsi="Arial" w:cs="Arial"/>
          <w:color w:val="333333"/>
          <w:sz w:val="23"/>
          <w:szCs w:val="23"/>
          <w:shd w:val="clear" w:color="auto" w:fill="FFFFFF"/>
        </w:rPr>
        <w:t>RBPF</w:t>
      </w:r>
      <w:r>
        <w:rPr>
          <w:rFonts w:ascii="Arial" w:hAnsi="Arial" w:cs="Arial"/>
          <w:color w:val="333333"/>
          <w:sz w:val="23"/>
          <w:szCs w:val="23"/>
          <w:shd w:val="clear" w:color="auto" w:fill="FFFFFF"/>
        </w:rPr>
        <w:t>中用于学习网格</w:t>
      </w:r>
      <w:r>
        <w:rPr>
          <w:rFonts w:ascii="Arial" w:hAnsi="Arial" w:cs="Arial" w:hint="eastAsia"/>
          <w:color w:val="333333"/>
          <w:sz w:val="23"/>
          <w:szCs w:val="23"/>
          <w:shd w:val="clear" w:color="auto" w:fill="FFFFFF"/>
        </w:rPr>
        <w:t>地</w:t>
      </w:r>
      <w:r>
        <w:rPr>
          <w:rFonts w:ascii="Arial" w:hAnsi="Arial" w:cs="Arial"/>
          <w:color w:val="333333"/>
          <w:sz w:val="23"/>
          <w:szCs w:val="23"/>
          <w:shd w:val="clear" w:color="auto" w:fill="FFFFFF"/>
        </w:rPr>
        <w:t>图的</w:t>
      </w:r>
      <w:r>
        <w:rPr>
          <w:rFonts w:ascii="Arial" w:hAnsi="Arial" w:cs="Arial" w:hint="eastAsia"/>
          <w:color w:val="333333"/>
          <w:sz w:val="23"/>
          <w:szCs w:val="23"/>
          <w:shd w:val="clear" w:color="auto" w:fill="FFFFFF"/>
        </w:rPr>
        <w:t>粒子</w:t>
      </w:r>
      <w:r>
        <w:rPr>
          <w:rFonts w:ascii="Arial" w:hAnsi="Arial" w:cs="Arial"/>
          <w:color w:val="333333"/>
          <w:sz w:val="23"/>
          <w:szCs w:val="23"/>
          <w:shd w:val="clear" w:color="auto" w:fill="FFFFFF"/>
        </w:rPr>
        <w:t>数量的自适应技术。我们提出一种方法来计算准确的</w:t>
      </w:r>
      <w:r>
        <w:rPr>
          <w:rFonts w:ascii="Arial" w:hAnsi="Arial" w:cs="Arial" w:hint="eastAsia"/>
          <w:color w:val="333333"/>
          <w:sz w:val="23"/>
          <w:szCs w:val="23"/>
          <w:shd w:val="clear" w:color="auto" w:fill="FFFFFF"/>
        </w:rPr>
        <w:t>提议分布</w:t>
      </w:r>
      <w:r>
        <w:rPr>
          <w:rFonts w:ascii="Arial" w:hAnsi="Arial" w:cs="Arial"/>
          <w:color w:val="333333"/>
          <w:sz w:val="23"/>
          <w:szCs w:val="23"/>
          <w:shd w:val="clear" w:color="auto" w:fill="FFFFFF"/>
        </w:rPr>
        <w:t>，不仅要考虑机器人的运动，还要考虑到最近的观察结果。这大大减少了滤波器预测步骤中有关机器人姿势的不确定性。此外，我们提出了一种选择性执行重采样操作的方法，该方法可以大大减少颗粒耗尽的问题。</w:t>
      </w:r>
    </w:p>
    <w:p w14:paraId="6D31B350" w14:textId="77777777" w:rsidR="00154998" w:rsidRDefault="00154998" w:rsidP="00154998">
      <w:pPr>
        <w:jc w:val="left"/>
        <w:rPr>
          <w:rFonts w:ascii="Arial" w:hAnsi="Arial" w:cs="Arial"/>
          <w:color w:val="333333"/>
          <w:sz w:val="23"/>
          <w:szCs w:val="23"/>
          <w:shd w:val="clear" w:color="auto" w:fill="FFFFFF"/>
        </w:rPr>
      </w:pPr>
      <w:r>
        <w:rPr>
          <w:rFonts w:ascii="Arial" w:hAnsi="Arial" w:cs="Arial"/>
          <w:color w:val="333333"/>
          <w:sz w:val="23"/>
          <w:szCs w:val="23"/>
          <w:shd w:val="clear" w:color="auto" w:fill="FFFFFF"/>
        </w:rPr>
        <w:t> </w:t>
      </w:r>
      <w:hyperlink r:id="rId5" w:history="1">
        <w:r>
          <w:rPr>
            <w:rStyle w:val="a3"/>
            <w:rFonts w:ascii="Arial" w:hAnsi="Arial" w:cs="Arial"/>
            <w:color w:val="006699"/>
            <w:sz w:val="23"/>
            <w:szCs w:val="23"/>
            <w:shd w:val="clear" w:color="auto" w:fill="FFFFFF"/>
          </w:rPr>
          <w:t>IEEE Transactions on Robotics </w:t>
        </w:r>
      </w:hyperlink>
      <w:r>
        <w:rPr>
          <w:rFonts w:ascii="Arial" w:hAnsi="Arial" w:cs="Arial"/>
          <w:color w:val="333333"/>
          <w:sz w:val="23"/>
          <w:szCs w:val="23"/>
          <w:shd w:val="clear" w:color="auto" w:fill="FFFFFF"/>
        </w:rPr>
        <w:t>（</w:t>
      </w:r>
      <w:r>
        <w:rPr>
          <w:rFonts w:ascii="Arial" w:hAnsi="Arial" w:cs="Arial"/>
          <w:color w:val="333333"/>
          <w:sz w:val="23"/>
          <w:szCs w:val="23"/>
          <w:shd w:val="clear" w:color="auto" w:fill="FFFFFF"/>
        </w:rPr>
        <w:t> </w:t>
      </w:r>
      <w:r>
        <w:rPr>
          <w:rFonts w:ascii="Arial" w:hAnsi="Arial" w:cs="Arial"/>
          <w:color w:val="333333"/>
          <w:sz w:val="23"/>
          <w:szCs w:val="23"/>
          <w:shd w:val="clear" w:color="auto" w:fill="FFFFFF"/>
        </w:rPr>
        <w:t>第</w:t>
      </w:r>
      <w:r>
        <w:rPr>
          <w:rFonts w:ascii="Arial" w:hAnsi="Arial" w:cs="Arial"/>
          <w:color w:val="333333"/>
          <w:sz w:val="23"/>
          <w:szCs w:val="23"/>
          <w:shd w:val="clear" w:color="auto" w:fill="FFFFFF"/>
        </w:rPr>
        <w:t>23</w:t>
      </w:r>
      <w:r>
        <w:rPr>
          <w:rFonts w:ascii="Arial" w:hAnsi="Arial" w:cs="Arial"/>
          <w:color w:val="333333"/>
          <w:sz w:val="23"/>
          <w:szCs w:val="23"/>
          <w:shd w:val="clear" w:color="auto" w:fill="FFFFFF"/>
        </w:rPr>
        <w:t>卷，</w:t>
      </w:r>
      <w:hyperlink r:id="rId6" w:history="1">
        <w:r>
          <w:rPr>
            <w:rStyle w:val="a3"/>
            <w:rFonts w:ascii="Arial" w:hAnsi="Arial" w:cs="Arial"/>
            <w:color w:val="006699"/>
            <w:sz w:val="23"/>
            <w:szCs w:val="23"/>
            <w:shd w:val="clear" w:color="auto" w:fill="FFFFFF"/>
          </w:rPr>
          <w:t>第</w:t>
        </w:r>
        <w:r>
          <w:rPr>
            <w:rStyle w:val="a3"/>
            <w:rFonts w:ascii="Arial" w:hAnsi="Arial" w:cs="Arial"/>
            <w:color w:val="006699"/>
            <w:sz w:val="23"/>
            <w:szCs w:val="23"/>
            <w:shd w:val="clear" w:color="auto" w:fill="FFFFFF"/>
          </w:rPr>
          <w:t>1</w:t>
        </w:r>
        <w:r>
          <w:rPr>
            <w:rStyle w:val="a3"/>
            <w:rFonts w:ascii="Arial" w:hAnsi="Arial" w:cs="Arial"/>
            <w:color w:val="006699"/>
            <w:sz w:val="23"/>
            <w:szCs w:val="23"/>
            <w:shd w:val="clear" w:color="auto" w:fill="FFFFFF"/>
          </w:rPr>
          <w:t>期</w:t>
        </w:r>
      </w:hyperlink>
      <w:r>
        <w:rPr>
          <w:rFonts w:ascii="Arial" w:hAnsi="Arial" w:cs="Arial"/>
          <w:color w:val="333333"/>
          <w:sz w:val="23"/>
          <w:szCs w:val="23"/>
          <w:shd w:val="clear" w:color="auto" w:fill="FFFFFF"/>
        </w:rPr>
        <w:t>，</w:t>
      </w:r>
      <w:r>
        <w:rPr>
          <w:rFonts w:ascii="Arial" w:hAnsi="Arial" w:cs="Arial"/>
          <w:color w:val="333333"/>
          <w:sz w:val="23"/>
          <w:szCs w:val="23"/>
          <w:shd w:val="clear" w:color="auto" w:fill="FFFFFF"/>
        </w:rPr>
        <w:t>2007</w:t>
      </w:r>
      <w:r>
        <w:rPr>
          <w:rFonts w:ascii="Arial" w:hAnsi="Arial" w:cs="Arial"/>
          <w:color w:val="333333"/>
          <w:sz w:val="23"/>
          <w:szCs w:val="23"/>
          <w:shd w:val="clear" w:color="auto" w:fill="FFFFFF"/>
        </w:rPr>
        <w:t>年</w:t>
      </w:r>
      <w:r>
        <w:rPr>
          <w:rFonts w:ascii="Arial" w:hAnsi="Arial" w:cs="Arial"/>
          <w:color w:val="333333"/>
          <w:sz w:val="23"/>
          <w:szCs w:val="23"/>
          <w:shd w:val="clear" w:color="auto" w:fill="FFFFFF"/>
        </w:rPr>
        <w:t>2</w:t>
      </w:r>
      <w:r>
        <w:rPr>
          <w:rFonts w:ascii="Arial" w:hAnsi="Arial" w:cs="Arial"/>
          <w:color w:val="333333"/>
          <w:sz w:val="23"/>
          <w:szCs w:val="23"/>
          <w:shd w:val="clear" w:color="auto" w:fill="FFFFFF"/>
        </w:rPr>
        <w:t>月）</w:t>
      </w:r>
    </w:p>
    <w:p w14:paraId="26B8EE03" w14:textId="77777777" w:rsidR="00154998" w:rsidRDefault="00154998" w:rsidP="00154998">
      <w:pPr>
        <w:ind w:firstLineChars="100" w:firstLine="230"/>
        <w:jc w:val="left"/>
        <w:rPr>
          <w:rFonts w:ascii="Arial" w:hAnsi="Arial" w:cs="Arial"/>
          <w:color w:val="333333"/>
          <w:sz w:val="23"/>
          <w:szCs w:val="23"/>
          <w:shd w:val="clear" w:color="auto" w:fill="FFFFFF"/>
        </w:rPr>
      </w:pPr>
      <w:r>
        <w:rPr>
          <w:rFonts w:ascii="Arial" w:hAnsi="Arial" w:cs="Arial" w:hint="eastAsia"/>
          <w:color w:val="333333"/>
          <w:sz w:val="23"/>
          <w:szCs w:val="23"/>
          <w:shd w:val="clear" w:color="auto" w:fill="FFFFFF"/>
        </w:rPr>
        <w:t>关键词</w:t>
      </w:r>
      <w:r>
        <w:rPr>
          <w:rFonts w:ascii="Arial" w:hAnsi="Arial" w:cs="Arial" w:hint="eastAsia"/>
          <w:color w:val="333333"/>
          <w:sz w:val="23"/>
          <w:szCs w:val="23"/>
          <w:shd w:val="clear" w:color="auto" w:fill="FFFFFF"/>
        </w:rPr>
        <w:t>--</w:t>
      </w:r>
      <w:r w:rsidRPr="00154998">
        <w:t xml:space="preserve"> </w:t>
      </w:r>
      <w:r w:rsidRPr="00154998">
        <w:rPr>
          <w:rFonts w:ascii="Arial" w:hAnsi="Arial" w:cs="Arial"/>
          <w:color w:val="333333"/>
          <w:sz w:val="23"/>
          <w:szCs w:val="23"/>
          <w:shd w:val="clear" w:color="auto" w:fill="FFFFFF"/>
        </w:rPr>
        <w:t>SLAM, Rao-</w:t>
      </w:r>
      <w:proofErr w:type="spellStart"/>
      <w:r w:rsidRPr="00154998">
        <w:rPr>
          <w:rFonts w:ascii="Arial" w:hAnsi="Arial" w:cs="Arial"/>
          <w:color w:val="333333"/>
          <w:sz w:val="23"/>
          <w:szCs w:val="23"/>
          <w:shd w:val="clear" w:color="auto" w:fill="FFFFFF"/>
        </w:rPr>
        <w:t>Blackwellized</w:t>
      </w:r>
      <w:proofErr w:type="spellEnd"/>
      <w:r w:rsidRPr="00154998">
        <w:rPr>
          <w:rFonts w:ascii="Arial" w:hAnsi="Arial" w:cs="Arial"/>
          <w:color w:val="333333"/>
          <w:sz w:val="23"/>
          <w:szCs w:val="23"/>
          <w:shd w:val="clear" w:color="auto" w:fill="FFFFFF"/>
        </w:rPr>
        <w:t xml:space="preserve"> particle filter, adaptive resampling, motion-model, improved proposa</w:t>
      </w:r>
      <w:r>
        <w:rPr>
          <w:rFonts w:ascii="Arial" w:hAnsi="Arial" w:cs="Arial" w:hint="eastAsia"/>
          <w:color w:val="333333"/>
          <w:sz w:val="23"/>
          <w:szCs w:val="23"/>
          <w:shd w:val="clear" w:color="auto" w:fill="FFFFFF"/>
        </w:rPr>
        <w:t>l</w:t>
      </w:r>
    </w:p>
    <w:p w14:paraId="1F8FBCF0" w14:textId="77777777" w:rsidR="00154998" w:rsidRDefault="00154998" w:rsidP="00154998">
      <w:pPr>
        <w:ind w:firstLineChars="100" w:firstLine="230"/>
        <w:jc w:val="left"/>
        <w:rPr>
          <w:rFonts w:ascii="Arial" w:hAnsi="Arial" w:cs="Arial"/>
          <w:color w:val="333333"/>
          <w:sz w:val="23"/>
          <w:szCs w:val="23"/>
          <w:shd w:val="clear" w:color="auto" w:fill="FFFFFF"/>
        </w:rPr>
      </w:pPr>
    </w:p>
    <w:p w14:paraId="6850007A" w14:textId="77777777" w:rsidR="00154998" w:rsidRPr="00154998" w:rsidRDefault="00154998" w:rsidP="00154998">
      <w:pPr>
        <w:widowControl/>
        <w:shd w:val="clear" w:color="auto" w:fill="FFFFFF"/>
        <w:jc w:val="left"/>
        <w:rPr>
          <w:rFonts w:ascii="Verdana" w:eastAsia="宋体" w:hAnsi="Verdana" w:cs="宋体"/>
          <w:b/>
          <w:bCs/>
          <w:color w:val="0E70A0"/>
          <w:kern w:val="0"/>
          <w:sz w:val="27"/>
          <w:szCs w:val="27"/>
        </w:rPr>
      </w:pPr>
      <w:r w:rsidRPr="00154998">
        <w:rPr>
          <w:rFonts w:ascii="Verdana" w:eastAsia="宋体" w:hAnsi="Verdana" w:cs="宋体"/>
          <w:b/>
          <w:bCs/>
          <w:color w:val="0E70A0"/>
          <w:kern w:val="0"/>
          <w:sz w:val="27"/>
          <w:szCs w:val="27"/>
        </w:rPr>
        <w:t>第一节</w:t>
      </w:r>
    </w:p>
    <w:p w14:paraId="602F387C" w14:textId="77777777" w:rsidR="00154998" w:rsidRPr="00154998" w:rsidRDefault="00154998" w:rsidP="00154998">
      <w:pPr>
        <w:widowControl/>
        <w:shd w:val="clear" w:color="auto" w:fill="FFFFFF"/>
        <w:jc w:val="left"/>
        <w:outlineLvl w:val="1"/>
        <w:rPr>
          <w:rFonts w:ascii="inherit" w:eastAsia="宋体" w:hAnsi="inherit" w:cs="宋体" w:hint="eastAsia"/>
          <w:color w:val="333333"/>
          <w:kern w:val="0"/>
          <w:sz w:val="36"/>
          <w:szCs w:val="36"/>
        </w:rPr>
      </w:pPr>
      <w:r w:rsidRPr="00154998">
        <w:rPr>
          <w:rFonts w:ascii="inherit" w:eastAsia="宋体" w:hAnsi="inherit" w:cs="宋体"/>
          <w:color w:val="333333"/>
          <w:kern w:val="0"/>
          <w:sz w:val="36"/>
          <w:szCs w:val="36"/>
        </w:rPr>
        <w:t>介绍</w:t>
      </w:r>
    </w:p>
    <w:p w14:paraId="0E96EA08" w14:textId="77777777" w:rsidR="00154998" w:rsidRPr="00154998" w:rsidRDefault="00154998" w:rsidP="00154998">
      <w:pPr>
        <w:widowControl/>
        <w:shd w:val="clear" w:color="auto" w:fill="FFFFFF"/>
        <w:spacing w:after="360"/>
        <w:jc w:val="left"/>
        <w:rPr>
          <w:rFonts w:ascii="Georgia" w:eastAsia="宋体" w:hAnsi="Georgia" w:cs="宋体"/>
          <w:color w:val="333333"/>
          <w:kern w:val="0"/>
          <w:sz w:val="23"/>
          <w:szCs w:val="23"/>
        </w:rPr>
      </w:pPr>
      <w:r w:rsidRPr="00154998">
        <w:rPr>
          <w:rFonts w:ascii="Georgia" w:eastAsia="宋体" w:hAnsi="Georgia" w:cs="宋体"/>
          <w:color w:val="333333"/>
          <w:kern w:val="0"/>
          <w:sz w:val="23"/>
          <w:szCs w:val="23"/>
        </w:rPr>
        <w:t>构建地图是移动机器人的基本任务之一。在文献中，移动机器人映射问题通常称为同时定位和映射（</w:t>
      </w:r>
      <w:r w:rsidRPr="00154998">
        <w:rPr>
          <w:rFonts w:ascii="Georgia" w:eastAsia="宋体" w:hAnsi="Georgia" w:cs="宋体"/>
          <w:color w:val="333333"/>
          <w:kern w:val="0"/>
          <w:sz w:val="23"/>
          <w:szCs w:val="23"/>
        </w:rPr>
        <w:t>SLAM</w:t>
      </w:r>
      <w:r w:rsidRPr="00154998">
        <w:rPr>
          <w:rFonts w:ascii="Georgia" w:eastAsia="宋体" w:hAnsi="Georgia" w:cs="宋体"/>
          <w:color w:val="333333"/>
          <w:kern w:val="0"/>
          <w:sz w:val="23"/>
          <w:szCs w:val="23"/>
        </w:rPr>
        <w:t>）问题</w:t>
      </w:r>
      <w:r w:rsidRPr="00154998">
        <w:rPr>
          <w:rFonts w:ascii="Georgia" w:eastAsia="宋体" w:hAnsi="Georgia" w:cs="宋体"/>
          <w:color w:val="333333"/>
          <w:kern w:val="0"/>
          <w:sz w:val="23"/>
          <w:szCs w:val="23"/>
        </w:rPr>
        <w:t>[1] – [2] [3] [4] [5] [6] [7] [8] [ 9]</w:t>
      </w:r>
      <w:r w:rsidRPr="00154998">
        <w:rPr>
          <w:rFonts w:ascii="Georgia" w:eastAsia="宋体" w:hAnsi="Georgia" w:cs="宋体"/>
          <w:color w:val="333333"/>
          <w:kern w:val="0"/>
          <w:sz w:val="23"/>
          <w:szCs w:val="23"/>
        </w:rPr>
        <w:t>。这被认为是一个复杂的问题，因为对于</w:t>
      </w:r>
      <w:r>
        <w:rPr>
          <w:rFonts w:ascii="Georgia" w:eastAsia="宋体" w:hAnsi="Georgia" w:cs="宋体" w:hint="eastAsia"/>
          <w:color w:val="333333"/>
          <w:kern w:val="0"/>
          <w:sz w:val="23"/>
          <w:szCs w:val="23"/>
        </w:rPr>
        <w:t>定位</w:t>
      </w:r>
      <w:r w:rsidRPr="00154998">
        <w:rPr>
          <w:rFonts w:ascii="Georgia" w:eastAsia="宋体" w:hAnsi="Georgia" w:cs="宋体"/>
          <w:color w:val="333333"/>
          <w:kern w:val="0"/>
          <w:sz w:val="23"/>
          <w:szCs w:val="23"/>
        </w:rPr>
        <w:t>而言，机器人需要一致的地图，而对于获取地图，机器人需要对其位置的良好估计。姿势和地图估计之间的这种相互依赖性使</w:t>
      </w:r>
      <w:r w:rsidRPr="00154998">
        <w:rPr>
          <w:rFonts w:ascii="Georgia" w:eastAsia="宋体" w:hAnsi="Georgia" w:cs="宋体"/>
          <w:color w:val="333333"/>
          <w:kern w:val="0"/>
          <w:sz w:val="23"/>
          <w:szCs w:val="23"/>
        </w:rPr>
        <w:t>SLAM</w:t>
      </w:r>
      <w:r w:rsidRPr="00154998">
        <w:rPr>
          <w:rFonts w:ascii="Georgia" w:eastAsia="宋体" w:hAnsi="Georgia" w:cs="宋体"/>
          <w:color w:val="333333"/>
          <w:kern w:val="0"/>
          <w:sz w:val="23"/>
          <w:szCs w:val="23"/>
        </w:rPr>
        <w:t>问题变得困难，并且需要在高维空间中寻找解决方案。</w:t>
      </w:r>
    </w:p>
    <w:p w14:paraId="4E9CE77B" w14:textId="77777777" w:rsidR="00154998" w:rsidRPr="00154998" w:rsidRDefault="00154998" w:rsidP="00154998">
      <w:pPr>
        <w:widowControl/>
        <w:shd w:val="clear" w:color="auto" w:fill="FFFFFF"/>
        <w:spacing w:after="360"/>
        <w:ind w:firstLineChars="200" w:firstLine="460"/>
        <w:jc w:val="left"/>
        <w:rPr>
          <w:rFonts w:ascii="Georgia" w:eastAsia="宋体" w:hAnsi="Georgia" w:cs="宋体"/>
          <w:color w:val="333333"/>
          <w:kern w:val="0"/>
          <w:sz w:val="23"/>
          <w:szCs w:val="23"/>
        </w:rPr>
      </w:pPr>
      <w:proofErr w:type="gramStart"/>
      <w:r w:rsidRPr="00154998">
        <w:rPr>
          <w:rFonts w:ascii="Georgia" w:eastAsia="宋体" w:hAnsi="Georgia" w:cs="宋体"/>
          <w:color w:val="333333"/>
          <w:kern w:val="0"/>
          <w:sz w:val="23"/>
          <w:szCs w:val="23"/>
        </w:rPr>
        <w:t>墨菲杜塞</w:t>
      </w:r>
      <w:proofErr w:type="gramEnd"/>
      <w:r w:rsidRPr="00154998">
        <w:rPr>
          <w:rFonts w:ascii="Georgia" w:eastAsia="宋体" w:hAnsi="Georgia" w:cs="宋体"/>
          <w:color w:val="333333"/>
          <w:kern w:val="0"/>
          <w:sz w:val="23"/>
          <w:szCs w:val="23"/>
        </w:rPr>
        <w:t>和同事</w:t>
      </w:r>
      <w:r w:rsidRPr="00154998">
        <w:rPr>
          <w:rFonts w:ascii="Georgia" w:eastAsia="宋体" w:hAnsi="Georgia" w:cs="宋体"/>
          <w:color w:val="333333"/>
          <w:kern w:val="0"/>
          <w:sz w:val="23"/>
          <w:szCs w:val="23"/>
        </w:rPr>
        <w:t>[2] </w:t>
      </w:r>
      <w:r w:rsidRPr="00154998">
        <w:rPr>
          <w:rFonts w:ascii="Georgia" w:eastAsia="宋体" w:hAnsi="Georgia" w:cs="宋体"/>
          <w:color w:val="333333"/>
          <w:kern w:val="0"/>
          <w:sz w:val="23"/>
          <w:szCs w:val="23"/>
        </w:rPr>
        <w:t>，</w:t>
      </w:r>
      <w:r w:rsidRPr="00154998">
        <w:rPr>
          <w:rFonts w:ascii="Georgia" w:eastAsia="宋体" w:hAnsi="Georgia" w:cs="宋体"/>
          <w:color w:val="333333"/>
          <w:kern w:val="0"/>
          <w:sz w:val="23"/>
          <w:szCs w:val="23"/>
        </w:rPr>
        <w:t>[8]</w:t>
      </w:r>
      <w:r w:rsidRPr="00154998">
        <w:rPr>
          <w:rFonts w:ascii="Georgia" w:eastAsia="宋体" w:hAnsi="Georgia" w:cs="宋体"/>
          <w:color w:val="333333"/>
          <w:kern w:val="0"/>
          <w:sz w:val="23"/>
          <w:szCs w:val="23"/>
        </w:rPr>
        <w:t>引入</w:t>
      </w:r>
      <w:r>
        <w:rPr>
          <w:rFonts w:ascii="Georgia" w:eastAsia="宋体" w:hAnsi="Georgia" w:cs="宋体" w:hint="eastAsia"/>
          <w:color w:val="333333"/>
          <w:kern w:val="0"/>
          <w:sz w:val="23"/>
          <w:szCs w:val="23"/>
        </w:rPr>
        <w:t>R</w:t>
      </w:r>
      <w:r w:rsidRPr="00154998">
        <w:rPr>
          <w:rFonts w:ascii="Georgia" w:eastAsia="宋体" w:hAnsi="Georgia" w:cs="宋体"/>
          <w:color w:val="333333"/>
          <w:kern w:val="0"/>
          <w:sz w:val="23"/>
          <w:szCs w:val="23"/>
        </w:rPr>
        <w:t>-</w:t>
      </w:r>
      <w:proofErr w:type="spellStart"/>
      <w:r w:rsidRPr="00154998">
        <w:rPr>
          <w:rFonts w:ascii="Georgia" w:eastAsia="宋体" w:hAnsi="Georgia" w:cs="宋体"/>
          <w:color w:val="333333"/>
          <w:kern w:val="0"/>
          <w:sz w:val="23"/>
          <w:szCs w:val="23"/>
        </w:rPr>
        <w:t>Blackwellized</w:t>
      </w:r>
      <w:proofErr w:type="spellEnd"/>
      <w:r w:rsidRPr="00154998">
        <w:rPr>
          <w:rFonts w:ascii="Georgia" w:eastAsia="宋体" w:hAnsi="Georgia" w:cs="宋体"/>
          <w:color w:val="333333"/>
          <w:kern w:val="0"/>
          <w:sz w:val="23"/>
          <w:szCs w:val="23"/>
        </w:rPr>
        <w:t>粒子滤波器（</w:t>
      </w:r>
      <w:r w:rsidRPr="00154998">
        <w:rPr>
          <w:rFonts w:ascii="Georgia" w:eastAsia="宋体" w:hAnsi="Georgia" w:cs="宋体"/>
          <w:color w:val="333333"/>
          <w:kern w:val="0"/>
          <w:sz w:val="23"/>
          <w:szCs w:val="23"/>
        </w:rPr>
        <w:t>RBPF</w:t>
      </w:r>
      <w:r w:rsidRPr="00154998">
        <w:rPr>
          <w:rFonts w:ascii="Georgia" w:eastAsia="宋体" w:hAnsi="Georgia" w:cs="宋体"/>
          <w:color w:val="333333"/>
          <w:kern w:val="0"/>
          <w:sz w:val="23"/>
          <w:szCs w:val="23"/>
        </w:rPr>
        <w:t>）作为解决该问题的</w:t>
      </w:r>
      <w:r w:rsidRPr="00154998">
        <w:rPr>
          <w:rFonts w:ascii="Georgia" w:eastAsia="宋体" w:hAnsi="Georgia" w:cs="宋体"/>
          <w:color w:val="333333"/>
          <w:kern w:val="0"/>
          <w:sz w:val="23"/>
          <w:szCs w:val="23"/>
        </w:rPr>
        <w:t>SLAM</w:t>
      </w:r>
      <w:r w:rsidRPr="00154998">
        <w:rPr>
          <w:rFonts w:ascii="Georgia" w:eastAsia="宋体" w:hAnsi="Georgia" w:cs="宋体"/>
          <w:color w:val="333333"/>
          <w:kern w:val="0"/>
          <w:sz w:val="23"/>
          <w:szCs w:val="23"/>
        </w:rPr>
        <w:t>的有效手段。</w:t>
      </w:r>
      <w:r w:rsidRPr="00154998">
        <w:rPr>
          <w:rFonts w:ascii="Georgia" w:eastAsia="宋体" w:hAnsi="Georgia" w:cs="宋体"/>
          <w:color w:val="333333"/>
          <w:kern w:val="0"/>
          <w:sz w:val="23"/>
          <w:szCs w:val="23"/>
        </w:rPr>
        <w:t>Rao-</w:t>
      </w:r>
      <w:proofErr w:type="spellStart"/>
      <w:r w:rsidRPr="00154998">
        <w:rPr>
          <w:rFonts w:ascii="Georgia" w:eastAsia="宋体" w:hAnsi="Georgia" w:cs="宋体"/>
          <w:color w:val="333333"/>
          <w:kern w:val="0"/>
          <w:sz w:val="23"/>
          <w:szCs w:val="23"/>
        </w:rPr>
        <w:t>Blackwellized</w:t>
      </w:r>
      <w:proofErr w:type="spellEnd"/>
      <w:r w:rsidRPr="00154998">
        <w:rPr>
          <w:rFonts w:ascii="Georgia" w:eastAsia="宋体" w:hAnsi="Georgia" w:cs="宋体"/>
          <w:color w:val="333333"/>
          <w:kern w:val="0"/>
          <w:sz w:val="23"/>
          <w:szCs w:val="23"/>
        </w:rPr>
        <w:t>方法的主要问题是它们的复杂性，以建立精确地图所需的粒子数量来衡量。因此，减少数量是该系列算法的主要挑战之一。此外，重采样步骤可能会消除正确的粒子。这种效应也称为颗粒耗竭问题或颗粒贫乏</w:t>
      </w:r>
      <w:r w:rsidRPr="00154998">
        <w:rPr>
          <w:rFonts w:ascii="Georgia" w:eastAsia="宋体" w:hAnsi="Georgia" w:cs="宋体"/>
          <w:color w:val="333333"/>
          <w:kern w:val="0"/>
          <w:sz w:val="23"/>
          <w:szCs w:val="23"/>
        </w:rPr>
        <w:t>[10]</w:t>
      </w:r>
      <w:r w:rsidRPr="00154998">
        <w:rPr>
          <w:rFonts w:ascii="Georgia" w:eastAsia="宋体" w:hAnsi="Georgia" w:cs="宋体"/>
          <w:color w:val="333333"/>
          <w:kern w:val="0"/>
          <w:sz w:val="23"/>
          <w:szCs w:val="23"/>
        </w:rPr>
        <w:t>。</w:t>
      </w:r>
    </w:p>
    <w:p w14:paraId="74694AD3" w14:textId="77777777" w:rsidR="00154998" w:rsidRPr="00154998" w:rsidRDefault="00154998" w:rsidP="00154998">
      <w:pPr>
        <w:widowControl/>
        <w:shd w:val="clear" w:color="auto" w:fill="FFFFFF"/>
        <w:spacing w:after="360"/>
        <w:jc w:val="left"/>
        <w:rPr>
          <w:rFonts w:ascii="Georgia" w:eastAsia="宋体" w:hAnsi="Georgia" w:cs="宋体"/>
          <w:color w:val="333333"/>
          <w:kern w:val="0"/>
          <w:sz w:val="23"/>
          <w:szCs w:val="23"/>
        </w:rPr>
      </w:pPr>
      <w:r w:rsidRPr="00154998">
        <w:rPr>
          <w:rFonts w:ascii="Georgia" w:eastAsia="宋体" w:hAnsi="Georgia" w:cs="宋体"/>
          <w:color w:val="333333"/>
          <w:kern w:val="0"/>
          <w:sz w:val="23"/>
          <w:szCs w:val="23"/>
        </w:rPr>
        <w:t>在本文中，我们提出了两种方法来显着提高用于解决带有网格图的</w:t>
      </w:r>
      <w:r w:rsidRPr="00154998">
        <w:rPr>
          <w:rFonts w:ascii="Georgia" w:eastAsia="宋体" w:hAnsi="Georgia" w:cs="宋体"/>
          <w:color w:val="333333"/>
          <w:kern w:val="0"/>
          <w:sz w:val="23"/>
          <w:szCs w:val="23"/>
        </w:rPr>
        <w:t>SLAM</w:t>
      </w:r>
      <w:r w:rsidRPr="00154998">
        <w:rPr>
          <w:rFonts w:ascii="Georgia" w:eastAsia="宋体" w:hAnsi="Georgia" w:cs="宋体"/>
          <w:color w:val="333333"/>
          <w:kern w:val="0"/>
          <w:sz w:val="23"/>
          <w:szCs w:val="23"/>
        </w:rPr>
        <w:t>问题的</w:t>
      </w:r>
      <w:r w:rsidRPr="00154998">
        <w:rPr>
          <w:rFonts w:ascii="Georgia" w:eastAsia="宋体" w:hAnsi="Georgia" w:cs="宋体"/>
          <w:color w:val="333333"/>
          <w:kern w:val="0"/>
          <w:sz w:val="23"/>
          <w:szCs w:val="23"/>
        </w:rPr>
        <w:t>RBPF</w:t>
      </w:r>
      <w:r w:rsidRPr="00154998">
        <w:rPr>
          <w:rFonts w:ascii="Georgia" w:eastAsia="宋体" w:hAnsi="Georgia" w:cs="宋体"/>
          <w:color w:val="333333"/>
          <w:kern w:val="0"/>
          <w:sz w:val="23"/>
          <w:szCs w:val="23"/>
        </w:rPr>
        <w:t>的性能：</w:t>
      </w:r>
    </w:p>
    <w:p w14:paraId="06686523" w14:textId="77777777" w:rsidR="00154998" w:rsidRPr="00154998" w:rsidRDefault="00154998" w:rsidP="00154998">
      <w:pPr>
        <w:widowControl/>
        <w:numPr>
          <w:ilvl w:val="0"/>
          <w:numId w:val="1"/>
        </w:numPr>
        <w:shd w:val="clear" w:color="auto" w:fill="FFFFFF"/>
        <w:spacing w:after="360"/>
        <w:jc w:val="left"/>
        <w:rPr>
          <w:rFonts w:ascii="Georgia" w:eastAsia="宋体" w:hAnsi="Georgia" w:cs="宋体"/>
          <w:color w:val="333333"/>
          <w:kern w:val="0"/>
          <w:sz w:val="23"/>
          <w:szCs w:val="23"/>
        </w:rPr>
      </w:pPr>
      <w:r w:rsidRPr="00154998">
        <w:rPr>
          <w:rFonts w:ascii="Georgia" w:eastAsia="宋体" w:hAnsi="Georgia" w:cs="宋体"/>
          <w:color w:val="333333"/>
          <w:kern w:val="0"/>
          <w:sz w:val="23"/>
          <w:szCs w:val="23"/>
        </w:rPr>
        <w:t>一份提案分配，其中考虑了机器人传感器的准确性，并允许我们以高度准确的方式绘制粒子；</w:t>
      </w:r>
    </w:p>
    <w:p w14:paraId="6DFC9327" w14:textId="77777777" w:rsidR="00154998" w:rsidRPr="00154998" w:rsidRDefault="00154998" w:rsidP="00154998">
      <w:pPr>
        <w:widowControl/>
        <w:numPr>
          <w:ilvl w:val="0"/>
          <w:numId w:val="1"/>
        </w:numPr>
        <w:shd w:val="clear" w:color="auto" w:fill="FFFFFF"/>
        <w:spacing w:after="360"/>
        <w:jc w:val="left"/>
        <w:rPr>
          <w:rFonts w:ascii="Georgia" w:eastAsia="宋体" w:hAnsi="Georgia" w:cs="宋体"/>
          <w:color w:val="333333"/>
          <w:kern w:val="0"/>
          <w:sz w:val="23"/>
          <w:szCs w:val="23"/>
        </w:rPr>
      </w:pPr>
      <w:r w:rsidRPr="00154998">
        <w:rPr>
          <w:rFonts w:ascii="Georgia" w:eastAsia="宋体" w:hAnsi="Georgia" w:cs="宋体"/>
          <w:color w:val="333333"/>
          <w:kern w:val="0"/>
          <w:sz w:val="23"/>
          <w:szCs w:val="23"/>
        </w:rPr>
        <w:t>一种自适应重采样技术，可保持合理的粒子种类，并以此方式使算法能够学习准确的映射，同时降低粒子耗竭的风险。</w:t>
      </w:r>
    </w:p>
    <w:p w14:paraId="0DA63C27" w14:textId="77777777" w:rsidR="00154998" w:rsidRPr="00154998" w:rsidRDefault="00154998" w:rsidP="00154998">
      <w:pPr>
        <w:widowControl/>
        <w:ind w:firstLineChars="200" w:firstLine="460"/>
        <w:jc w:val="left"/>
        <w:rPr>
          <w:rFonts w:ascii="宋体" w:eastAsia="宋体" w:hAnsi="宋体" w:cs="宋体"/>
          <w:kern w:val="0"/>
          <w:sz w:val="24"/>
          <w:szCs w:val="24"/>
        </w:rPr>
      </w:pPr>
      <w:r w:rsidRPr="00154998">
        <w:rPr>
          <w:rFonts w:ascii="Georgia" w:eastAsia="宋体" w:hAnsi="Georgia" w:cs="宋体"/>
          <w:color w:val="333333"/>
          <w:kern w:val="0"/>
          <w:sz w:val="23"/>
          <w:szCs w:val="23"/>
          <w:shd w:val="clear" w:color="auto" w:fill="FFFFFF"/>
        </w:rPr>
        <w:t>通过评估与扫描相关的程序结合测距信息而获得的，取决于颗粒的最有可能的姿势周围的可能性来计算提议分布。这样，在创建下一代粒子时会考虑到最新的传感器观测结果。与仅基于测距信息获得的模型相比，这使我们能够根据更明智的模型（因此更准确）来估计机器人的状态。使用此精炼模型有两个效果。该地图更加</w:t>
      </w:r>
      <w:r w:rsidRPr="00154998">
        <w:rPr>
          <w:rFonts w:ascii="Georgia" w:eastAsia="宋体" w:hAnsi="Georgia" w:cs="宋体"/>
          <w:color w:val="333333"/>
          <w:kern w:val="0"/>
          <w:sz w:val="23"/>
          <w:szCs w:val="23"/>
          <w:shd w:val="clear" w:color="auto" w:fill="FFFFFF"/>
        </w:rPr>
        <w:lastRenderedPageBreak/>
        <w:t>准确，因为当前的观察值将在</w:t>
      </w:r>
      <w:r w:rsidRPr="00154998">
        <w:rPr>
          <w:rFonts w:ascii="Georgia" w:eastAsia="宋体" w:hAnsi="Georgia" w:cs="宋体"/>
          <w:i/>
          <w:iCs/>
          <w:color w:val="333333"/>
          <w:kern w:val="0"/>
          <w:sz w:val="23"/>
          <w:szCs w:val="23"/>
          <w:shd w:val="clear" w:color="auto" w:fill="FFFFFF"/>
        </w:rPr>
        <w:t>之后</w:t>
      </w:r>
      <w:r w:rsidRPr="00154998">
        <w:rPr>
          <w:rFonts w:ascii="Georgia" w:eastAsia="宋体" w:hAnsi="Georgia" w:cs="宋体"/>
          <w:color w:val="333333"/>
          <w:kern w:val="0"/>
          <w:sz w:val="23"/>
          <w:szCs w:val="23"/>
          <w:shd w:val="clear" w:color="auto" w:fill="FFFFFF"/>
        </w:rPr>
        <w:t>合并到各个地图中考虑它对机器人姿势的影响。这显着减少了估计误差，因此需要较少的粒子来表示后验。第二种方法是自适应重采样策略，它使我们仅在需要时才执行重采样步骤，从而保持合理的粒子多样性。这大大降低了颗粒耗尽的风险。</w:t>
      </w:r>
    </w:p>
    <w:p w14:paraId="3D5E56BF" w14:textId="77777777" w:rsidR="00154998" w:rsidRPr="00154998" w:rsidRDefault="00154998" w:rsidP="0003124F">
      <w:pPr>
        <w:widowControl/>
        <w:shd w:val="clear" w:color="auto" w:fill="FFFFFF"/>
        <w:spacing w:after="360"/>
        <w:ind w:firstLineChars="200" w:firstLine="460"/>
        <w:jc w:val="left"/>
        <w:rPr>
          <w:rFonts w:ascii="Georgia" w:eastAsia="宋体" w:hAnsi="Georgia" w:cs="宋体"/>
          <w:color w:val="333333"/>
          <w:kern w:val="0"/>
          <w:sz w:val="23"/>
          <w:szCs w:val="23"/>
        </w:rPr>
      </w:pPr>
      <w:r w:rsidRPr="00154998">
        <w:rPr>
          <w:rFonts w:ascii="Georgia" w:eastAsia="宋体" w:hAnsi="Georgia" w:cs="宋体"/>
          <w:color w:val="333333"/>
          <w:kern w:val="0"/>
          <w:sz w:val="23"/>
          <w:szCs w:val="23"/>
        </w:rPr>
        <w:t>本文中介绍的工作是对我们先前工作的扩展</w:t>
      </w:r>
      <w:r w:rsidRPr="00154998">
        <w:rPr>
          <w:rFonts w:ascii="Georgia" w:eastAsia="宋体" w:hAnsi="Georgia" w:cs="宋体"/>
          <w:color w:val="333333"/>
          <w:kern w:val="0"/>
          <w:sz w:val="23"/>
          <w:szCs w:val="23"/>
        </w:rPr>
        <w:t>[11]</w:t>
      </w:r>
      <w:r w:rsidRPr="00154998">
        <w:rPr>
          <w:rFonts w:ascii="Georgia" w:eastAsia="宋体" w:hAnsi="Georgia" w:cs="宋体"/>
          <w:color w:val="333333"/>
          <w:kern w:val="0"/>
          <w:sz w:val="23"/>
          <w:szCs w:val="23"/>
        </w:rPr>
        <w:t>，因为它进一步优化了提案分配，以更加准确地绘制下一代粒子。此外，我们在本文中添加了复杂性分析，对所使用技术的正式描述，并提供了更详细的实验。我们的方法已通过在大型室内和室外环境中进行的一组系统实验验证。在所有实验中，我们的方法都能生成高度准确的指标图。另外，所需粒子的数量比以前的方法低一个数量级。</w:t>
      </w:r>
    </w:p>
    <w:p w14:paraId="6732A82A" w14:textId="77777777" w:rsidR="00154998" w:rsidRPr="00154998" w:rsidRDefault="00154998" w:rsidP="00154998">
      <w:pPr>
        <w:widowControl/>
        <w:shd w:val="clear" w:color="auto" w:fill="FFFFFF"/>
        <w:spacing w:after="360"/>
        <w:jc w:val="left"/>
        <w:rPr>
          <w:rFonts w:ascii="Georgia" w:eastAsia="宋体" w:hAnsi="Georgia" w:cs="宋体"/>
          <w:color w:val="333333"/>
          <w:kern w:val="0"/>
          <w:sz w:val="23"/>
          <w:szCs w:val="23"/>
        </w:rPr>
      </w:pPr>
      <w:r w:rsidRPr="00154998">
        <w:rPr>
          <w:rFonts w:ascii="Georgia" w:eastAsia="宋体" w:hAnsi="Georgia" w:cs="宋体"/>
          <w:color w:val="333333"/>
          <w:kern w:val="0"/>
          <w:sz w:val="23"/>
          <w:szCs w:val="23"/>
        </w:rPr>
        <w:t>本文的组织如下。在解释了一般如何使用</w:t>
      </w:r>
      <w:r w:rsidRPr="00154998">
        <w:rPr>
          <w:rFonts w:ascii="Georgia" w:eastAsia="宋体" w:hAnsi="Georgia" w:cs="宋体"/>
          <w:color w:val="333333"/>
          <w:kern w:val="0"/>
          <w:sz w:val="23"/>
          <w:szCs w:val="23"/>
        </w:rPr>
        <w:t>Rao-</w:t>
      </w:r>
      <w:proofErr w:type="spellStart"/>
      <w:r w:rsidRPr="00154998">
        <w:rPr>
          <w:rFonts w:ascii="Georgia" w:eastAsia="宋体" w:hAnsi="Georgia" w:cs="宋体"/>
          <w:color w:val="333333"/>
          <w:kern w:val="0"/>
          <w:sz w:val="23"/>
          <w:szCs w:val="23"/>
        </w:rPr>
        <w:t>Blackwellized</w:t>
      </w:r>
      <w:proofErr w:type="spellEnd"/>
      <w:r w:rsidRPr="00154998">
        <w:rPr>
          <w:rFonts w:ascii="Georgia" w:eastAsia="宋体" w:hAnsi="Georgia" w:cs="宋体"/>
          <w:color w:val="333333"/>
          <w:kern w:val="0"/>
          <w:sz w:val="23"/>
          <w:szCs w:val="23"/>
        </w:rPr>
        <w:t>滤波器来解决</w:t>
      </w:r>
      <w:r w:rsidRPr="00154998">
        <w:rPr>
          <w:rFonts w:ascii="Georgia" w:eastAsia="宋体" w:hAnsi="Georgia" w:cs="宋体"/>
          <w:color w:val="333333"/>
          <w:kern w:val="0"/>
          <w:sz w:val="23"/>
          <w:szCs w:val="23"/>
        </w:rPr>
        <w:t>SLAM</w:t>
      </w:r>
      <w:r w:rsidRPr="00154998">
        <w:rPr>
          <w:rFonts w:ascii="Georgia" w:eastAsia="宋体" w:hAnsi="Georgia" w:cs="宋体"/>
          <w:color w:val="333333"/>
          <w:kern w:val="0"/>
          <w:sz w:val="23"/>
          <w:szCs w:val="23"/>
        </w:rPr>
        <w:t>问题之后，我们将在第三部分中描述我们的方法。然后，我们在第四节中提供实施细节。第六节介绍了在真实机器人上进行的实验。最后，第七节讨论了相关方法。</w:t>
      </w:r>
    </w:p>
    <w:p w14:paraId="1D6A37BD" w14:textId="77777777" w:rsidR="00154998" w:rsidRDefault="00154998" w:rsidP="00154998">
      <w:pPr>
        <w:jc w:val="left"/>
        <w:rPr>
          <w:rFonts w:ascii="Arial" w:hAnsi="Arial" w:cs="Arial"/>
          <w:color w:val="333333"/>
          <w:sz w:val="23"/>
          <w:szCs w:val="23"/>
          <w:shd w:val="clear" w:color="auto" w:fill="FFFFFF"/>
        </w:rPr>
      </w:pPr>
    </w:p>
    <w:p w14:paraId="0EE91765" w14:textId="77777777" w:rsidR="00154998" w:rsidRDefault="00154998" w:rsidP="00154998">
      <w:pPr>
        <w:jc w:val="left"/>
        <w:rPr>
          <w:rFonts w:ascii="Georgia" w:hAnsi="Georgia"/>
          <w:color w:val="333333"/>
          <w:sz w:val="23"/>
          <w:szCs w:val="23"/>
          <w:shd w:val="clear" w:color="auto" w:fill="FFFFFF"/>
        </w:rPr>
      </w:pPr>
      <w:r>
        <w:rPr>
          <w:rFonts w:ascii="Georgia" w:hAnsi="Georgia"/>
          <w:color w:val="333333"/>
          <w:sz w:val="23"/>
          <w:szCs w:val="23"/>
          <w:shd w:val="clear" w:color="auto" w:fill="FFFFFF"/>
        </w:rPr>
        <w:t>根据</w:t>
      </w:r>
      <w:r>
        <w:rPr>
          <w:rFonts w:ascii="Georgia" w:hAnsi="Georgia"/>
          <w:color w:val="333333"/>
          <w:sz w:val="23"/>
          <w:szCs w:val="23"/>
          <w:shd w:val="clear" w:color="auto" w:fill="FFFFFF"/>
        </w:rPr>
        <w:t>Murphy </w:t>
      </w:r>
      <w:r>
        <w:t>[8]</w:t>
      </w:r>
      <w:r>
        <w:rPr>
          <w:rFonts w:ascii="Georgia" w:hAnsi="Georgia"/>
          <w:color w:val="333333"/>
          <w:sz w:val="23"/>
          <w:szCs w:val="23"/>
          <w:shd w:val="clear" w:color="auto" w:fill="FFFFFF"/>
        </w:rPr>
        <w:t>，用于</w:t>
      </w:r>
      <w:r>
        <w:rPr>
          <w:rFonts w:ascii="Georgia" w:hAnsi="Georgia"/>
          <w:color w:val="333333"/>
          <w:sz w:val="23"/>
          <w:szCs w:val="23"/>
          <w:shd w:val="clear" w:color="auto" w:fill="FFFFFF"/>
        </w:rPr>
        <w:t>SLAM</w:t>
      </w:r>
      <w:r>
        <w:rPr>
          <w:rFonts w:ascii="Georgia" w:hAnsi="Georgia"/>
          <w:color w:val="333333"/>
          <w:sz w:val="23"/>
          <w:szCs w:val="23"/>
          <w:shd w:val="clear" w:color="auto" w:fill="FFFFFF"/>
        </w:rPr>
        <w:t>的</w:t>
      </w:r>
      <w:r>
        <w:rPr>
          <w:rFonts w:ascii="Georgia" w:hAnsi="Georgia"/>
          <w:color w:val="333333"/>
          <w:sz w:val="23"/>
          <w:szCs w:val="23"/>
          <w:shd w:val="clear" w:color="auto" w:fill="FFFFFF"/>
        </w:rPr>
        <w:t>RBPF</w:t>
      </w:r>
      <w:r>
        <w:rPr>
          <w:rFonts w:ascii="Georgia" w:hAnsi="Georgia"/>
          <w:color w:val="333333"/>
          <w:sz w:val="23"/>
          <w:szCs w:val="23"/>
          <w:shd w:val="clear" w:color="auto" w:fill="FFFFFF"/>
        </w:rPr>
        <w:t>的关键思想是估计</w:t>
      </w:r>
      <w:r w:rsidR="00833314">
        <w:rPr>
          <w:rFonts w:ascii="Georgia" w:hAnsi="Georgia" w:hint="eastAsia"/>
          <w:color w:val="333333"/>
          <w:sz w:val="23"/>
          <w:szCs w:val="23"/>
          <w:shd w:val="clear" w:color="auto" w:fill="FFFFFF"/>
        </w:rPr>
        <w:t>关于地图</w:t>
      </w:r>
      <w:r w:rsidR="00833314">
        <w:rPr>
          <w:rFonts w:ascii="Georgia" w:hAnsi="Georgia" w:hint="eastAsia"/>
          <w:color w:val="333333"/>
          <w:sz w:val="23"/>
          <w:szCs w:val="23"/>
          <w:shd w:val="clear" w:color="auto" w:fill="FFFFFF"/>
        </w:rPr>
        <w:t>m</w:t>
      </w:r>
      <w:r w:rsidR="00833314">
        <w:rPr>
          <w:rFonts w:ascii="Georgia" w:hAnsi="Georgia" w:hint="eastAsia"/>
          <w:color w:val="333333"/>
          <w:sz w:val="23"/>
          <w:szCs w:val="23"/>
          <w:shd w:val="clear" w:color="auto" w:fill="FFFFFF"/>
        </w:rPr>
        <w:t>和轨迹</w:t>
      </w:r>
      <w:r w:rsidR="00833314">
        <w:rPr>
          <w:noProof/>
        </w:rPr>
        <w:drawing>
          <wp:inline distT="0" distB="0" distL="0" distR="0" wp14:anchorId="199B6CE7" wp14:editId="7AAD879F">
            <wp:extent cx="1466667" cy="2761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66667" cy="276190"/>
                    </a:xfrm>
                    <a:prstGeom prst="rect">
                      <a:avLst/>
                    </a:prstGeom>
                  </pic:spPr>
                </pic:pic>
              </a:graphicData>
            </a:graphic>
          </wp:inline>
        </w:drawing>
      </w:r>
      <w:r w:rsidR="00833314">
        <w:rPr>
          <w:rFonts w:ascii="Georgia" w:hAnsi="Georgia" w:hint="eastAsia"/>
          <w:color w:val="333333"/>
          <w:sz w:val="23"/>
          <w:szCs w:val="23"/>
          <w:shd w:val="clear" w:color="auto" w:fill="FFFFFF"/>
        </w:rPr>
        <w:t>的联合后验分布</w:t>
      </w:r>
      <w:r w:rsidR="00833314">
        <w:rPr>
          <w:noProof/>
        </w:rPr>
        <w:drawing>
          <wp:inline distT="0" distB="0" distL="0" distR="0" wp14:anchorId="6E38D752" wp14:editId="15A948AC">
            <wp:extent cx="1885714" cy="24761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5714" cy="247619"/>
                    </a:xfrm>
                    <a:prstGeom prst="rect">
                      <a:avLst/>
                    </a:prstGeom>
                  </pic:spPr>
                </pic:pic>
              </a:graphicData>
            </a:graphic>
          </wp:inline>
        </w:drawing>
      </w:r>
      <w:r>
        <w:rPr>
          <w:rFonts w:ascii="Georgia" w:hAnsi="Georgia"/>
          <w:color w:val="333333"/>
          <w:sz w:val="23"/>
          <w:szCs w:val="23"/>
          <w:shd w:val="clear" w:color="auto" w:fill="FFFFFF"/>
        </w:rPr>
        <w:t> </w:t>
      </w:r>
      <w:r>
        <w:rPr>
          <w:rFonts w:ascii="Georgia" w:hAnsi="Georgia"/>
          <w:color w:val="333333"/>
          <w:sz w:val="23"/>
          <w:szCs w:val="23"/>
          <w:shd w:val="clear" w:color="auto" w:fill="FFFFFF"/>
        </w:rPr>
        <w:t>。</w:t>
      </w:r>
      <w:r w:rsidR="00833314">
        <w:rPr>
          <w:rFonts w:ascii="Georgia" w:hAnsi="Georgia" w:hint="eastAsia"/>
          <w:color w:val="333333"/>
          <w:sz w:val="23"/>
          <w:szCs w:val="23"/>
          <w:shd w:val="clear" w:color="auto" w:fill="FFFFFF"/>
        </w:rPr>
        <w:t>这个估计是在获取雷达观测值</w:t>
      </w:r>
      <w:r w:rsidR="00833314">
        <w:rPr>
          <w:noProof/>
        </w:rPr>
        <w:drawing>
          <wp:inline distT="0" distB="0" distL="0" distR="0" wp14:anchorId="1A55A6E8" wp14:editId="62F0E380">
            <wp:extent cx="1476190" cy="276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6190" cy="276190"/>
                    </a:xfrm>
                    <a:prstGeom prst="rect">
                      <a:avLst/>
                    </a:prstGeom>
                  </pic:spPr>
                </pic:pic>
              </a:graphicData>
            </a:graphic>
          </wp:inline>
        </w:drawing>
      </w:r>
      <w:r w:rsidR="00833314">
        <w:rPr>
          <w:rFonts w:ascii="Georgia" w:hAnsi="Georgia" w:hint="eastAsia"/>
          <w:color w:val="333333"/>
          <w:sz w:val="23"/>
          <w:szCs w:val="23"/>
          <w:shd w:val="clear" w:color="auto" w:fill="FFFFFF"/>
        </w:rPr>
        <w:t>和里程计值</w:t>
      </w:r>
      <w:r w:rsidR="00833314" w:rsidRPr="00833314">
        <w:rPr>
          <w:noProof/>
        </w:rPr>
        <w:t xml:space="preserve"> </w:t>
      </w:r>
      <w:r w:rsidR="00833314">
        <w:rPr>
          <w:noProof/>
        </w:rPr>
        <w:drawing>
          <wp:inline distT="0" distB="0" distL="0" distR="0" wp14:anchorId="4E54A1CE" wp14:editId="1FD042CA">
            <wp:extent cx="1847619" cy="200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7619" cy="200000"/>
                    </a:xfrm>
                    <a:prstGeom prst="rect">
                      <a:avLst/>
                    </a:prstGeom>
                  </pic:spPr>
                </pic:pic>
              </a:graphicData>
            </a:graphic>
          </wp:inline>
        </w:drawing>
      </w:r>
      <w:r w:rsidR="00833314">
        <w:rPr>
          <w:rFonts w:hint="eastAsia"/>
          <w:noProof/>
        </w:rPr>
        <w:t>后计算的</w:t>
      </w:r>
      <w:r>
        <w:rPr>
          <w:rFonts w:ascii="Georgia" w:hAnsi="Georgia"/>
          <w:color w:val="333333"/>
          <w:sz w:val="23"/>
          <w:szCs w:val="23"/>
          <w:shd w:val="clear" w:color="auto" w:fill="FFFFFF"/>
        </w:rPr>
        <w:t>。用于</w:t>
      </w:r>
      <w:r>
        <w:rPr>
          <w:rFonts w:ascii="Georgia" w:hAnsi="Georgia"/>
          <w:color w:val="333333"/>
          <w:sz w:val="23"/>
          <w:szCs w:val="23"/>
          <w:shd w:val="clear" w:color="auto" w:fill="FFFFFF"/>
        </w:rPr>
        <w:t>SLAM</w:t>
      </w:r>
      <w:r>
        <w:rPr>
          <w:rFonts w:ascii="Georgia" w:hAnsi="Georgia"/>
          <w:color w:val="333333"/>
          <w:sz w:val="23"/>
          <w:szCs w:val="23"/>
          <w:shd w:val="clear" w:color="auto" w:fill="FFFFFF"/>
        </w:rPr>
        <w:t>的</w:t>
      </w:r>
      <w:r>
        <w:rPr>
          <w:rFonts w:ascii="Georgia" w:hAnsi="Georgia"/>
          <w:color w:val="333333"/>
          <w:sz w:val="23"/>
          <w:szCs w:val="23"/>
          <w:shd w:val="clear" w:color="auto" w:fill="FFFFFF"/>
        </w:rPr>
        <w:t>RBPF</w:t>
      </w:r>
      <w:r>
        <w:rPr>
          <w:rFonts w:ascii="Georgia" w:hAnsi="Georgia"/>
          <w:color w:val="333333"/>
          <w:sz w:val="23"/>
          <w:szCs w:val="23"/>
          <w:shd w:val="clear" w:color="auto" w:fill="FFFFFF"/>
        </w:rPr>
        <w:t>利用以下分解：</w:t>
      </w:r>
    </w:p>
    <w:p w14:paraId="1F3326FB" w14:textId="77777777" w:rsidR="00833314" w:rsidRDefault="00833314" w:rsidP="00154998">
      <w:pPr>
        <w:jc w:val="left"/>
        <w:rPr>
          <w:b/>
        </w:rPr>
      </w:pPr>
      <w:r>
        <w:rPr>
          <w:noProof/>
        </w:rPr>
        <w:drawing>
          <wp:inline distT="0" distB="0" distL="0" distR="0" wp14:anchorId="139F08E4" wp14:editId="5724CD92">
            <wp:extent cx="4314286" cy="6380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286" cy="638095"/>
                    </a:xfrm>
                    <a:prstGeom prst="rect">
                      <a:avLst/>
                    </a:prstGeom>
                  </pic:spPr>
                </pic:pic>
              </a:graphicData>
            </a:graphic>
          </wp:inline>
        </w:drawing>
      </w:r>
    </w:p>
    <w:p w14:paraId="086B21E3" w14:textId="77777777" w:rsidR="00833314" w:rsidRDefault="00833314" w:rsidP="00833314">
      <w:pPr>
        <w:pStyle w:val="MTDisplayEquation"/>
      </w:pPr>
      <w:r>
        <w:tab/>
      </w:r>
      <w:r w:rsidRPr="00833314">
        <w:rPr>
          <w:position w:val="-4"/>
        </w:rPr>
        <w:object w:dxaOrig="180" w:dyaOrig="279" w14:anchorId="39EF4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v:imagedata r:id="rId12" o:title=""/>
          </v:shape>
          <o:OLEObject Type="Embed" ProgID="Equation.DSMT4" ShapeID="_x0000_i1025" DrawAspect="Content" ObjectID="_1638729537" r:id="rId13"/>
        </w:object>
      </w:r>
      <w:r>
        <w:t xml:space="preserve"> </w:t>
      </w:r>
    </w:p>
    <w:p w14:paraId="10FFA582" w14:textId="77777777" w:rsidR="00833314" w:rsidRDefault="00833314" w:rsidP="00833314">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这种分解使我们可以首先</w:t>
      </w:r>
      <w:proofErr w:type="gramStart"/>
      <w:r>
        <w:rPr>
          <w:rFonts w:ascii="Georgia" w:hAnsi="Georgia"/>
          <w:color w:val="333333"/>
          <w:sz w:val="23"/>
          <w:szCs w:val="23"/>
          <w:shd w:val="clear" w:color="auto" w:fill="FFFFFF"/>
        </w:rPr>
        <w:t>仅估计</w:t>
      </w:r>
      <w:proofErr w:type="gramEnd"/>
      <w:r>
        <w:rPr>
          <w:rFonts w:ascii="Georgia" w:hAnsi="Georgia"/>
          <w:color w:val="333333"/>
          <w:sz w:val="23"/>
          <w:szCs w:val="23"/>
          <w:shd w:val="clear" w:color="auto" w:fill="FFFFFF"/>
        </w:rPr>
        <w:t>机器人的轨迹，然后根据给定的轨迹来计算地图。由于地图很大程度上取决于机器人的姿态估计，因此该方法可提供有效的计算。此技术通常称为</w:t>
      </w:r>
      <w:r>
        <w:rPr>
          <w:rFonts w:ascii="Georgia" w:hAnsi="Georgia"/>
          <w:color w:val="333333"/>
          <w:sz w:val="23"/>
          <w:szCs w:val="23"/>
          <w:shd w:val="clear" w:color="auto" w:fill="FFFFFF"/>
        </w:rPr>
        <w:t>Rao-</w:t>
      </w:r>
      <w:proofErr w:type="spellStart"/>
      <w:r>
        <w:rPr>
          <w:rFonts w:ascii="Georgia" w:hAnsi="Georgia"/>
          <w:color w:val="333333"/>
          <w:sz w:val="23"/>
          <w:szCs w:val="23"/>
          <w:shd w:val="clear" w:color="auto" w:fill="FFFFFF"/>
        </w:rPr>
        <w:t>Blackwellization</w:t>
      </w:r>
      <w:proofErr w:type="spellEnd"/>
      <w:r>
        <w:rPr>
          <w:rFonts w:ascii="Georgia" w:hAnsi="Georgia"/>
          <w:color w:val="333333"/>
          <w:sz w:val="23"/>
          <w:szCs w:val="23"/>
          <w:shd w:val="clear" w:color="auto" w:fill="FFFFFF"/>
        </w:rPr>
        <w:t>。</w:t>
      </w:r>
    </w:p>
    <w:p w14:paraId="3A7D2DDD" w14:textId="77777777" w:rsidR="00833314" w:rsidRDefault="00833314" w:rsidP="00833314">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通常，</w:t>
      </w:r>
      <w:hyperlink r:id="rId14" w:anchor="deqn1" w:history="1">
        <w:r>
          <w:rPr>
            <w:rStyle w:val="a3"/>
            <w:rFonts w:ascii="Georgia" w:hAnsi="Georgia"/>
            <w:color w:val="006699"/>
            <w:sz w:val="23"/>
            <w:szCs w:val="23"/>
            <w:shd w:val="clear" w:color="auto" w:fill="FFFFFF"/>
          </w:rPr>
          <w:t>（</w:t>
        </w:r>
        <w:r>
          <w:rPr>
            <w:rStyle w:val="a3"/>
            <w:rFonts w:ascii="Georgia" w:hAnsi="Georgia"/>
            <w:color w:val="006699"/>
            <w:sz w:val="23"/>
            <w:szCs w:val="23"/>
            <w:shd w:val="clear" w:color="auto" w:fill="FFFFFF"/>
          </w:rPr>
          <w:t>1</w:t>
        </w:r>
        <w:r>
          <w:rPr>
            <w:rStyle w:val="a3"/>
            <w:rFonts w:ascii="Georgia" w:hAnsi="Georgia"/>
            <w:color w:val="006699"/>
            <w:sz w:val="23"/>
            <w:szCs w:val="23"/>
            <w:shd w:val="clear" w:color="auto" w:fill="FFFFFF"/>
          </w:rPr>
          <w:t>）</w:t>
        </w:r>
      </w:hyperlink>
      <w:r>
        <w:rPr>
          <w:rFonts w:ascii="Georgia" w:hAnsi="Georgia"/>
          <w:color w:val="333333"/>
          <w:sz w:val="23"/>
          <w:szCs w:val="23"/>
          <w:shd w:val="clear" w:color="auto" w:fill="FFFFFF"/>
        </w:rPr>
        <w:t>可以高效地计算，因为地图</w:t>
      </w:r>
      <w:r>
        <w:rPr>
          <w:rFonts w:ascii="Georgia" w:hAnsi="Georgia" w:hint="eastAsia"/>
          <w:color w:val="333333"/>
          <w:sz w:val="23"/>
          <w:szCs w:val="23"/>
          <w:shd w:val="clear" w:color="auto" w:fill="FFFFFF"/>
        </w:rPr>
        <w:t>的后验分布</w:t>
      </w:r>
      <w:r>
        <w:rPr>
          <w:noProof/>
        </w:rPr>
        <w:drawing>
          <wp:inline distT="0" distB="0" distL="0" distR="0" wp14:anchorId="2AFBF583" wp14:editId="1F066ECB">
            <wp:extent cx="1276190"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190" cy="190476"/>
                    </a:xfrm>
                    <a:prstGeom prst="rect">
                      <a:avLst/>
                    </a:prstGeom>
                  </pic:spPr>
                </pic:pic>
              </a:graphicData>
            </a:graphic>
          </wp:inline>
        </w:drawing>
      </w:r>
      <w:r>
        <w:rPr>
          <w:rFonts w:ascii="Georgia" w:hAnsi="Georgia"/>
          <w:color w:val="333333"/>
          <w:sz w:val="23"/>
          <w:szCs w:val="23"/>
          <w:shd w:val="clear" w:color="auto" w:fill="FFFFFF"/>
        </w:rPr>
        <w:t>可以使用</w:t>
      </w:r>
      <w:r>
        <w:rPr>
          <w:rFonts w:ascii="Georgia" w:hAnsi="Georgia"/>
          <w:color w:val="333333"/>
          <w:sz w:val="23"/>
          <w:szCs w:val="23"/>
          <w:shd w:val="clear" w:color="auto" w:fill="FFFFFF"/>
        </w:rPr>
        <w:t>“</w:t>
      </w:r>
      <w:r>
        <w:rPr>
          <w:rFonts w:ascii="Georgia" w:hAnsi="Georgia"/>
          <w:color w:val="333333"/>
          <w:sz w:val="23"/>
          <w:szCs w:val="23"/>
          <w:shd w:val="clear" w:color="auto" w:fill="FFFFFF"/>
        </w:rPr>
        <w:t>已知姿势映射</w:t>
      </w:r>
      <w:r>
        <w:rPr>
          <w:rFonts w:ascii="Georgia" w:hAnsi="Georgia"/>
          <w:color w:val="333333"/>
          <w:sz w:val="23"/>
          <w:szCs w:val="23"/>
          <w:shd w:val="clear" w:color="auto" w:fill="FFFFFF"/>
        </w:rPr>
        <w:t>” </w:t>
      </w:r>
      <w:r>
        <w:t>[12]</w:t>
      </w:r>
      <w:r>
        <w:rPr>
          <w:rFonts w:ascii="Georgia" w:hAnsi="Georgia"/>
          <w:color w:val="333333"/>
          <w:sz w:val="23"/>
          <w:szCs w:val="23"/>
          <w:shd w:val="clear" w:color="auto" w:fill="FFFFFF"/>
        </w:rPr>
        <w:t>进行解析计算，因为</w:t>
      </w:r>
      <w:r>
        <w:rPr>
          <w:noProof/>
        </w:rPr>
        <w:drawing>
          <wp:inline distT="0" distB="0" distL="0" distR="0" wp14:anchorId="54D5312B" wp14:editId="11CC2D25">
            <wp:extent cx="380952" cy="24761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952" cy="247619"/>
                    </a:xfrm>
                    <a:prstGeom prst="rect">
                      <a:avLst/>
                    </a:prstGeom>
                  </pic:spPr>
                </pic:pic>
              </a:graphicData>
            </a:graphic>
          </wp:inline>
        </w:drawing>
      </w:r>
      <w:r>
        <w:rPr>
          <w:rFonts w:ascii="Georgia" w:hAnsi="Georgia"/>
          <w:color w:val="333333"/>
          <w:sz w:val="23"/>
          <w:szCs w:val="23"/>
          <w:shd w:val="clear" w:color="auto" w:fill="FFFFFF"/>
        </w:rPr>
        <w:t> </w:t>
      </w:r>
      <w:r>
        <w:rPr>
          <w:rFonts w:ascii="Georgia" w:hAnsi="Georgia"/>
          <w:color w:val="333333"/>
          <w:sz w:val="23"/>
          <w:szCs w:val="23"/>
          <w:shd w:val="clear" w:color="auto" w:fill="FFFFFF"/>
        </w:rPr>
        <w:t>和</w:t>
      </w:r>
      <w:r>
        <w:rPr>
          <w:noProof/>
        </w:rPr>
        <w:drawing>
          <wp:inline distT="0" distB="0" distL="0" distR="0" wp14:anchorId="60EC94D8" wp14:editId="6F170958">
            <wp:extent cx="361905" cy="228571"/>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05" cy="228571"/>
                    </a:xfrm>
                    <a:prstGeom prst="rect">
                      <a:avLst/>
                    </a:prstGeom>
                  </pic:spPr>
                </pic:pic>
              </a:graphicData>
            </a:graphic>
          </wp:inline>
        </w:drawing>
      </w:r>
      <w:r>
        <w:rPr>
          <w:rFonts w:ascii="Georgia" w:hAnsi="Georgia"/>
          <w:color w:val="333333"/>
          <w:sz w:val="23"/>
          <w:szCs w:val="23"/>
          <w:shd w:val="clear" w:color="auto" w:fill="FFFFFF"/>
        </w:rPr>
        <w:t>众所周知。</w:t>
      </w:r>
    </w:p>
    <w:p w14:paraId="6F55559E" w14:textId="77777777" w:rsidR="00833314" w:rsidRDefault="00833314" w:rsidP="00833314">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估计在潜在轨迹上</w:t>
      </w:r>
      <w:r>
        <w:rPr>
          <w:rFonts w:ascii="Georgia" w:hAnsi="Georgia" w:hint="eastAsia"/>
          <w:color w:val="333333"/>
          <w:sz w:val="23"/>
          <w:szCs w:val="23"/>
          <w:shd w:val="clear" w:color="auto" w:fill="FFFFFF"/>
        </w:rPr>
        <w:t>的</w:t>
      </w:r>
      <w:r>
        <w:rPr>
          <w:rFonts w:ascii="Georgia" w:hAnsi="Georgia"/>
          <w:color w:val="333333"/>
          <w:sz w:val="23"/>
          <w:szCs w:val="23"/>
          <w:shd w:val="clear" w:color="auto" w:fill="FFFFFF"/>
        </w:rPr>
        <w:t>后验</w:t>
      </w:r>
      <w:r>
        <w:rPr>
          <w:rFonts w:ascii="Georgia" w:hAnsi="Georgia"/>
          <w:color w:val="333333"/>
          <w:sz w:val="23"/>
          <w:szCs w:val="23"/>
          <w:shd w:val="clear" w:color="auto" w:fill="FFFFFF"/>
        </w:rPr>
        <w:t> </w:t>
      </w:r>
      <w:r>
        <w:rPr>
          <w:noProof/>
        </w:rPr>
        <w:drawing>
          <wp:inline distT="0" distB="0" distL="0" distR="0" wp14:anchorId="61CE5DDE" wp14:editId="44F3F2E0">
            <wp:extent cx="1666667" cy="2952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6667" cy="295238"/>
                    </a:xfrm>
                    <a:prstGeom prst="rect">
                      <a:avLst/>
                    </a:prstGeom>
                  </pic:spPr>
                </pic:pic>
              </a:graphicData>
            </a:graphic>
          </wp:inline>
        </w:drawing>
      </w:r>
      <w:r>
        <w:rPr>
          <w:rFonts w:ascii="Georgia" w:hAnsi="Georgia"/>
          <w:color w:val="333333"/>
          <w:sz w:val="23"/>
          <w:szCs w:val="23"/>
          <w:shd w:val="clear" w:color="auto" w:fill="FFFFFF"/>
        </w:rPr>
        <w:t>，可以应用粒子过滤器。每个粒子代表机器人的潜在轨迹。此外，一个单独的图与每个样本相关联。这些地图是根据观察结果构建的，轨迹由相应的粒子表示。</w:t>
      </w:r>
    </w:p>
    <w:p w14:paraId="37C2828A" w14:textId="77777777" w:rsidR="00833314" w:rsidRDefault="00833314" w:rsidP="00833314">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采样重要性重采样（</w:t>
      </w:r>
      <w:r>
        <w:rPr>
          <w:rFonts w:ascii="Georgia" w:hAnsi="Georgia"/>
          <w:color w:val="333333"/>
          <w:sz w:val="23"/>
          <w:szCs w:val="23"/>
          <w:shd w:val="clear" w:color="auto" w:fill="FFFFFF"/>
        </w:rPr>
        <w:t>SIR</w:t>
      </w:r>
      <w:r>
        <w:rPr>
          <w:rFonts w:ascii="Georgia" w:hAnsi="Georgia"/>
          <w:color w:val="333333"/>
          <w:sz w:val="23"/>
          <w:szCs w:val="23"/>
          <w:shd w:val="clear" w:color="auto" w:fill="FFFFFF"/>
        </w:rPr>
        <w:t>）滤波器是最常见的粒子滤波算法之一。可用</w:t>
      </w:r>
      <w:r>
        <w:rPr>
          <w:rFonts w:ascii="Georgia" w:hAnsi="Georgia"/>
          <w:color w:val="333333"/>
          <w:sz w:val="23"/>
          <w:szCs w:val="23"/>
          <w:shd w:val="clear" w:color="auto" w:fill="FFFFFF"/>
        </w:rPr>
        <w:t>Rao-</w:t>
      </w:r>
      <w:proofErr w:type="spellStart"/>
      <w:r>
        <w:rPr>
          <w:rFonts w:ascii="Georgia" w:hAnsi="Georgia"/>
          <w:color w:val="333333"/>
          <w:sz w:val="23"/>
          <w:szCs w:val="23"/>
          <w:shd w:val="clear" w:color="auto" w:fill="FFFFFF"/>
        </w:rPr>
        <w:t>Blackwellized</w:t>
      </w:r>
      <w:proofErr w:type="spellEnd"/>
      <w:r>
        <w:rPr>
          <w:rFonts w:ascii="Georgia" w:hAnsi="Georgia"/>
          <w:color w:val="333333"/>
          <w:sz w:val="23"/>
          <w:szCs w:val="23"/>
          <w:shd w:val="clear" w:color="auto" w:fill="FFFFFF"/>
        </w:rPr>
        <w:t xml:space="preserve"> SIR</w:t>
      </w:r>
      <w:r>
        <w:rPr>
          <w:rFonts w:ascii="Georgia" w:hAnsi="Georgia"/>
          <w:color w:val="333333"/>
          <w:sz w:val="23"/>
          <w:szCs w:val="23"/>
          <w:shd w:val="clear" w:color="auto" w:fill="FFFFFF"/>
        </w:rPr>
        <w:t>滤波器进行增量映射，以处理传感器的观测值和里程表读数。它会更新代表地图和车辆轨迹的</w:t>
      </w:r>
      <w:r w:rsidR="0003124F">
        <w:rPr>
          <w:rFonts w:ascii="Georgia" w:hAnsi="Georgia" w:hint="eastAsia"/>
          <w:color w:val="333333"/>
          <w:sz w:val="23"/>
          <w:szCs w:val="23"/>
          <w:shd w:val="clear" w:color="auto" w:fill="FFFFFF"/>
        </w:rPr>
        <w:t>粒子集</w:t>
      </w:r>
      <w:r>
        <w:rPr>
          <w:rFonts w:ascii="Georgia" w:hAnsi="Georgia"/>
          <w:color w:val="333333"/>
          <w:sz w:val="23"/>
          <w:szCs w:val="23"/>
          <w:shd w:val="clear" w:color="auto" w:fill="FFFFFF"/>
        </w:rPr>
        <w:t>。该过程可以归纳为以下四个步骤。</w:t>
      </w:r>
    </w:p>
    <w:p w14:paraId="3C16B097" w14:textId="77777777" w:rsidR="0003124F" w:rsidRPr="0003124F" w:rsidRDefault="0003124F" w:rsidP="0003124F">
      <w:pPr>
        <w:pStyle w:val="a5"/>
        <w:numPr>
          <w:ilvl w:val="0"/>
          <w:numId w:val="2"/>
        </w:numPr>
        <w:ind w:firstLineChars="0"/>
        <w:jc w:val="left"/>
        <w:rPr>
          <w:rFonts w:ascii="Georgia" w:hAnsi="Georgia"/>
          <w:color w:val="333333"/>
          <w:sz w:val="23"/>
          <w:szCs w:val="23"/>
          <w:shd w:val="clear" w:color="auto" w:fill="FFFFFF"/>
        </w:rPr>
      </w:pPr>
      <w:r w:rsidRPr="0003124F">
        <w:rPr>
          <w:rFonts w:ascii="Georgia" w:hAnsi="Georgia" w:hint="eastAsia"/>
          <w:color w:val="333333"/>
          <w:sz w:val="23"/>
          <w:szCs w:val="23"/>
          <w:shd w:val="clear" w:color="auto" w:fill="FFFFFF"/>
        </w:rPr>
        <w:t>采样</w:t>
      </w:r>
      <w:r w:rsidRPr="0003124F">
        <w:rPr>
          <w:rFonts w:ascii="Georgia" w:hAnsi="Georgia" w:hint="eastAsia"/>
          <w:color w:val="333333"/>
          <w:sz w:val="23"/>
          <w:szCs w:val="23"/>
          <w:shd w:val="clear" w:color="auto" w:fill="FFFFFF"/>
        </w:rPr>
        <w:t>Sampling</w:t>
      </w:r>
      <w:r w:rsidRPr="0003124F">
        <w:rPr>
          <w:rFonts w:ascii="Georgia" w:hAnsi="Georgia"/>
          <w:color w:val="333333"/>
          <w:sz w:val="23"/>
          <w:szCs w:val="23"/>
          <w:shd w:val="clear" w:color="auto" w:fill="FFFFFF"/>
        </w:rPr>
        <w:t xml:space="preserve">: </w:t>
      </w:r>
      <w:r w:rsidRPr="0003124F">
        <w:rPr>
          <w:rFonts w:ascii="Georgia" w:hAnsi="Georgia" w:hint="eastAsia"/>
          <w:color w:val="333333"/>
          <w:sz w:val="23"/>
          <w:szCs w:val="23"/>
          <w:shd w:val="clear" w:color="auto" w:fill="FFFFFF"/>
        </w:rPr>
        <w:t>下一代粒子</w:t>
      </w:r>
      <w:r>
        <w:rPr>
          <w:noProof/>
        </w:rPr>
        <w:drawing>
          <wp:inline distT="0" distB="0" distL="0" distR="0" wp14:anchorId="7BD5BB87" wp14:editId="518825D3">
            <wp:extent cx="495238" cy="304762"/>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238" cy="304762"/>
                    </a:xfrm>
                    <a:prstGeom prst="rect">
                      <a:avLst/>
                    </a:prstGeom>
                  </pic:spPr>
                </pic:pic>
              </a:graphicData>
            </a:graphic>
          </wp:inline>
        </w:drawing>
      </w:r>
      <w:r w:rsidRPr="0003124F">
        <w:rPr>
          <w:rFonts w:ascii="Georgia" w:hAnsi="Georgia" w:hint="eastAsia"/>
          <w:color w:val="333333"/>
          <w:sz w:val="23"/>
          <w:szCs w:val="23"/>
          <w:shd w:val="clear" w:color="auto" w:fill="FFFFFF"/>
        </w:rPr>
        <w:t>在上一代</w:t>
      </w:r>
      <w:r>
        <w:rPr>
          <w:noProof/>
        </w:rPr>
        <w:drawing>
          <wp:inline distT="0" distB="0" distL="0" distR="0" wp14:anchorId="6F1FEC30" wp14:editId="36B4D3CA">
            <wp:extent cx="609524" cy="2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524" cy="276190"/>
                    </a:xfrm>
                    <a:prstGeom prst="rect">
                      <a:avLst/>
                    </a:prstGeom>
                  </pic:spPr>
                </pic:pic>
              </a:graphicData>
            </a:graphic>
          </wp:inline>
        </w:drawing>
      </w:r>
      <w:r w:rsidRPr="0003124F">
        <w:rPr>
          <w:rFonts w:ascii="Georgia" w:hAnsi="Georgia" w:hint="eastAsia"/>
          <w:color w:val="333333"/>
          <w:sz w:val="23"/>
          <w:szCs w:val="23"/>
          <w:shd w:val="clear" w:color="auto" w:fill="FFFFFF"/>
        </w:rPr>
        <w:t>的基础上通过提议</w:t>
      </w:r>
      <w:r w:rsidRPr="0003124F">
        <w:rPr>
          <w:rFonts w:ascii="Georgia" w:hAnsi="Georgia" w:hint="eastAsia"/>
          <w:color w:val="333333"/>
          <w:sz w:val="23"/>
          <w:szCs w:val="23"/>
          <w:shd w:val="clear" w:color="auto" w:fill="FFFFFF"/>
        </w:rPr>
        <w:lastRenderedPageBreak/>
        <w:t>分布</w:t>
      </w:r>
      <w:r>
        <w:rPr>
          <w:noProof/>
        </w:rPr>
        <w:drawing>
          <wp:inline distT="0" distB="0" distL="0" distR="0" wp14:anchorId="522DCB04" wp14:editId="41D2421A">
            <wp:extent cx="209524" cy="209524"/>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24" cy="209524"/>
                    </a:xfrm>
                    <a:prstGeom prst="rect">
                      <a:avLst/>
                    </a:prstGeom>
                  </pic:spPr>
                </pic:pic>
              </a:graphicData>
            </a:graphic>
          </wp:inline>
        </w:drawing>
      </w:r>
      <w:r w:rsidRPr="0003124F">
        <w:rPr>
          <w:rFonts w:ascii="Georgia" w:hAnsi="Georgia" w:hint="eastAsia"/>
          <w:color w:val="333333"/>
          <w:sz w:val="23"/>
          <w:szCs w:val="23"/>
          <w:shd w:val="clear" w:color="auto" w:fill="FFFFFF"/>
        </w:rPr>
        <w:t>获取。一般来说，概率里程计运动模型（</w:t>
      </w:r>
      <w:r>
        <w:rPr>
          <w:rStyle w:val="fontstyle01"/>
        </w:rPr>
        <w:t xml:space="preserve">probabilistic </w:t>
      </w:r>
      <w:proofErr w:type="spellStart"/>
      <w:r>
        <w:rPr>
          <w:rStyle w:val="fontstyle01"/>
        </w:rPr>
        <w:t>odometry</w:t>
      </w:r>
      <w:proofErr w:type="spellEnd"/>
      <w:r w:rsidRPr="0003124F">
        <w:rPr>
          <w:rFonts w:ascii="Times-Roman" w:hAnsi="Times-Roman"/>
          <w:color w:val="000000"/>
          <w:sz w:val="20"/>
          <w:szCs w:val="20"/>
        </w:rPr>
        <w:br/>
      </w:r>
      <w:r>
        <w:rPr>
          <w:rStyle w:val="fontstyle01"/>
        </w:rPr>
        <w:t>motion model</w:t>
      </w:r>
      <w:r w:rsidRPr="0003124F">
        <w:rPr>
          <w:rFonts w:ascii="Georgia" w:hAnsi="Georgia" w:hint="eastAsia"/>
          <w:color w:val="333333"/>
          <w:sz w:val="23"/>
          <w:szCs w:val="23"/>
          <w:shd w:val="clear" w:color="auto" w:fill="FFFFFF"/>
        </w:rPr>
        <w:t>）被用作提议分布（</w:t>
      </w:r>
      <w:r>
        <w:rPr>
          <w:rStyle w:val="fontstyle01"/>
        </w:rPr>
        <w:t>proposal distribution</w:t>
      </w:r>
      <w:r w:rsidRPr="0003124F">
        <w:rPr>
          <w:rFonts w:ascii="Georgia" w:hAnsi="Georgia" w:hint="eastAsia"/>
          <w:color w:val="333333"/>
          <w:sz w:val="23"/>
          <w:szCs w:val="23"/>
          <w:shd w:val="clear" w:color="auto" w:fill="FFFFFF"/>
        </w:rPr>
        <w:t>）</w:t>
      </w:r>
    </w:p>
    <w:p w14:paraId="4D815D22" w14:textId="77777777" w:rsidR="0003124F" w:rsidRDefault="0003124F" w:rsidP="0003124F">
      <w:pPr>
        <w:pStyle w:val="a5"/>
        <w:numPr>
          <w:ilvl w:val="0"/>
          <w:numId w:val="2"/>
        </w:numPr>
        <w:ind w:firstLineChars="0"/>
        <w:jc w:val="left"/>
      </w:pPr>
      <w:r>
        <w:rPr>
          <w:rFonts w:hint="eastAsia"/>
        </w:rPr>
        <w:t>重要性评估（</w:t>
      </w:r>
      <w:r w:rsidRPr="0003124F">
        <w:rPr>
          <w:rFonts w:ascii="Times-Italic" w:hAnsi="Times-Italic"/>
          <w:i/>
          <w:iCs/>
          <w:color w:val="000000"/>
          <w:sz w:val="20"/>
          <w:szCs w:val="20"/>
        </w:rPr>
        <w:t>Importance Weighting</w:t>
      </w:r>
      <w:r>
        <w:rPr>
          <w:rFonts w:hint="eastAsia"/>
        </w:rPr>
        <w:t>）：每个粒子根据重要性采样原则获取一个重要性权重</w:t>
      </w:r>
      <w:r>
        <w:rPr>
          <w:noProof/>
        </w:rPr>
        <w:drawing>
          <wp:inline distT="0" distB="0" distL="0" distR="0" wp14:anchorId="1B3069F9" wp14:editId="2B5E434F">
            <wp:extent cx="371429" cy="26666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29" cy="266667"/>
                    </a:xfrm>
                    <a:prstGeom prst="rect">
                      <a:avLst/>
                    </a:prstGeom>
                  </pic:spPr>
                </pic:pic>
              </a:graphicData>
            </a:graphic>
          </wp:inline>
        </w:drawing>
      </w:r>
      <w:r>
        <w:rPr>
          <w:rFonts w:hint="eastAsia"/>
        </w:rPr>
        <w:t>：</w:t>
      </w:r>
    </w:p>
    <w:p w14:paraId="76DEB7BE" w14:textId="77777777" w:rsidR="0003124F" w:rsidRDefault="0003124F" w:rsidP="0003124F">
      <w:pPr>
        <w:pStyle w:val="a5"/>
        <w:ind w:left="820" w:firstLineChars="0" w:firstLine="0"/>
        <w:jc w:val="center"/>
      </w:pPr>
      <w:r>
        <w:rPr>
          <w:noProof/>
        </w:rPr>
        <w:drawing>
          <wp:inline distT="0" distB="0" distL="0" distR="0" wp14:anchorId="5A48FCF9" wp14:editId="3D1DBD0A">
            <wp:extent cx="3504762" cy="73333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4762" cy="733333"/>
                    </a:xfrm>
                    <a:prstGeom prst="rect">
                      <a:avLst/>
                    </a:prstGeom>
                  </pic:spPr>
                </pic:pic>
              </a:graphicData>
            </a:graphic>
          </wp:inline>
        </w:drawing>
      </w:r>
    </w:p>
    <w:p w14:paraId="593BDE6C" w14:textId="77777777" w:rsidR="0003124F" w:rsidRDefault="0003124F" w:rsidP="0003124F">
      <w:pPr>
        <w:pStyle w:val="a5"/>
        <w:ind w:left="820" w:firstLineChars="0" w:firstLine="0"/>
        <w:jc w:val="left"/>
      </w:pPr>
      <w:r>
        <w:rPr>
          <w:rFonts w:hint="eastAsia"/>
        </w:rPr>
        <w:t>权重代表着着提议分布，一般不等于最后的目标分布（</w:t>
      </w:r>
      <w:r>
        <w:rPr>
          <w:rStyle w:val="fontstyle01"/>
        </w:rPr>
        <w:t>target distribution</w:t>
      </w:r>
      <w:r>
        <w:rPr>
          <w:rFonts w:hint="eastAsia"/>
        </w:rPr>
        <w:t>）</w:t>
      </w:r>
    </w:p>
    <w:p w14:paraId="68D0AC60" w14:textId="77777777" w:rsidR="0003124F" w:rsidRPr="005E2BA5" w:rsidRDefault="0003124F" w:rsidP="0003124F">
      <w:pPr>
        <w:pStyle w:val="a5"/>
        <w:numPr>
          <w:ilvl w:val="0"/>
          <w:numId w:val="2"/>
        </w:numPr>
        <w:ind w:firstLineChars="0"/>
        <w:jc w:val="left"/>
      </w:pPr>
      <w:r>
        <w:rPr>
          <w:rFonts w:hint="eastAsia"/>
        </w:rPr>
        <w:t>重采样（</w:t>
      </w:r>
      <w:r w:rsidRPr="0003124F">
        <w:rPr>
          <w:rFonts w:ascii="Times-Italic" w:hAnsi="Times-Italic"/>
          <w:i/>
          <w:iCs/>
          <w:color w:val="000000"/>
          <w:sz w:val="20"/>
          <w:szCs w:val="20"/>
        </w:rPr>
        <w:t>Resampling</w:t>
      </w:r>
      <w:r>
        <w:rPr>
          <w:rFonts w:hint="eastAsia"/>
        </w:rPr>
        <w:t>）：</w:t>
      </w:r>
      <w:r>
        <w:rPr>
          <w:rFonts w:ascii="Georgia" w:hAnsi="Georgia"/>
          <w:color w:val="333333"/>
          <w:sz w:val="23"/>
          <w:szCs w:val="23"/>
          <w:shd w:val="clear" w:color="auto" w:fill="FFFFFF"/>
        </w:rPr>
        <w:t>绘制粒子时按其重要性权重成比例进行替换。该步骤是必需的，因为仅使用有限数量的粒子来近似连续分布。此外，重采样使我们可以在目标分布与</w:t>
      </w:r>
      <w:r>
        <w:rPr>
          <w:rFonts w:ascii="Georgia" w:hAnsi="Georgia" w:hint="eastAsia"/>
          <w:color w:val="333333"/>
          <w:sz w:val="23"/>
          <w:szCs w:val="23"/>
          <w:shd w:val="clear" w:color="auto" w:fill="FFFFFF"/>
        </w:rPr>
        <w:t>提议</w:t>
      </w:r>
      <w:r>
        <w:rPr>
          <w:rFonts w:ascii="Georgia" w:hAnsi="Georgia"/>
          <w:color w:val="333333"/>
          <w:sz w:val="23"/>
          <w:szCs w:val="23"/>
          <w:shd w:val="clear" w:color="auto" w:fill="FFFFFF"/>
        </w:rPr>
        <w:t>不同的情况下应用粒子滤波器。重新采样后，所有粒子的</w:t>
      </w:r>
      <w:r>
        <w:rPr>
          <w:rFonts w:ascii="Georgia" w:hAnsi="Georgia" w:hint="eastAsia"/>
          <w:color w:val="333333"/>
          <w:sz w:val="23"/>
          <w:szCs w:val="23"/>
          <w:shd w:val="clear" w:color="auto" w:fill="FFFFFF"/>
        </w:rPr>
        <w:t>权重</w:t>
      </w:r>
      <w:r>
        <w:rPr>
          <w:rFonts w:ascii="Georgia" w:hAnsi="Georgia"/>
          <w:color w:val="333333"/>
          <w:sz w:val="23"/>
          <w:szCs w:val="23"/>
          <w:shd w:val="clear" w:color="auto" w:fill="FFFFFF"/>
        </w:rPr>
        <w:t>相同。</w:t>
      </w:r>
    </w:p>
    <w:p w14:paraId="2871C23B" w14:textId="77777777" w:rsidR="005E2BA5" w:rsidRPr="005E2BA5" w:rsidRDefault="005E2BA5" w:rsidP="0003124F">
      <w:pPr>
        <w:pStyle w:val="a5"/>
        <w:numPr>
          <w:ilvl w:val="0"/>
          <w:numId w:val="2"/>
        </w:numPr>
        <w:ind w:firstLineChars="0"/>
        <w:jc w:val="left"/>
      </w:pPr>
      <w:r>
        <w:rPr>
          <w:rFonts w:ascii="Georgia" w:hAnsi="Georgia" w:hint="eastAsia"/>
          <w:color w:val="333333"/>
          <w:sz w:val="23"/>
          <w:szCs w:val="23"/>
          <w:shd w:val="clear" w:color="auto" w:fill="FFFFFF"/>
        </w:rPr>
        <w:t>地图估计。每个粒子，其相关的地图估计</w:t>
      </w:r>
      <w:r>
        <w:rPr>
          <w:noProof/>
        </w:rPr>
        <w:drawing>
          <wp:inline distT="0" distB="0" distL="0" distR="0" wp14:anchorId="38EA07A5" wp14:editId="053404B6">
            <wp:extent cx="1457143" cy="26666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7143" cy="266667"/>
                    </a:xfrm>
                    <a:prstGeom prst="rect">
                      <a:avLst/>
                    </a:prstGeom>
                  </pic:spPr>
                </pic:pic>
              </a:graphicData>
            </a:graphic>
          </wp:inline>
        </w:drawing>
      </w:r>
      <w:r>
        <w:rPr>
          <w:rFonts w:ascii="Georgia" w:hAnsi="Georgia" w:hint="eastAsia"/>
          <w:color w:val="333333"/>
          <w:sz w:val="23"/>
          <w:szCs w:val="23"/>
          <w:shd w:val="clear" w:color="auto" w:fill="FFFFFF"/>
        </w:rPr>
        <w:t>是基于其采样的轨迹</w:t>
      </w:r>
      <w:r>
        <w:rPr>
          <w:noProof/>
        </w:rPr>
        <w:drawing>
          <wp:inline distT="0" distB="0" distL="0" distR="0" wp14:anchorId="37A55D56" wp14:editId="5DFA6DF4">
            <wp:extent cx="1257143" cy="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7143" cy="295238"/>
                    </a:xfrm>
                    <a:prstGeom prst="rect">
                      <a:avLst/>
                    </a:prstGeom>
                  </pic:spPr>
                </pic:pic>
              </a:graphicData>
            </a:graphic>
          </wp:inline>
        </w:drawing>
      </w:r>
      <w:r>
        <w:rPr>
          <w:rFonts w:ascii="Georgia" w:hAnsi="Georgia" w:hint="eastAsia"/>
          <w:color w:val="333333"/>
          <w:sz w:val="23"/>
          <w:szCs w:val="23"/>
          <w:shd w:val="clear" w:color="auto" w:fill="FFFFFF"/>
        </w:rPr>
        <w:t>和观测历史</w:t>
      </w:r>
      <w:r>
        <w:rPr>
          <w:noProof/>
        </w:rPr>
        <w:drawing>
          <wp:inline distT="0" distB="0" distL="0" distR="0" wp14:anchorId="6B590EF1" wp14:editId="529F2391">
            <wp:extent cx="361905" cy="228571"/>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05" cy="228571"/>
                    </a:xfrm>
                    <a:prstGeom prst="rect">
                      <a:avLst/>
                    </a:prstGeom>
                  </pic:spPr>
                </pic:pic>
              </a:graphicData>
            </a:graphic>
          </wp:inline>
        </w:drawing>
      </w:r>
    </w:p>
    <w:p w14:paraId="2F3525BB" w14:textId="77777777" w:rsidR="005E2BA5" w:rsidRDefault="005E2BA5" w:rsidP="005E2BA5">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此架构的实现需要在有新观测值时从零开始评估轨迹的权重。由于轨迹的长度随时间增加，因此</w:t>
      </w:r>
      <w:proofErr w:type="gramStart"/>
      <w:r>
        <w:rPr>
          <w:rFonts w:ascii="Georgia" w:hAnsi="Georgia"/>
          <w:color w:val="333333"/>
          <w:sz w:val="23"/>
          <w:szCs w:val="23"/>
          <w:shd w:val="clear" w:color="auto" w:fill="FFFFFF"/>
        </w:rPr>
        <w:t>此</w:t>
      </w:r>
      <w:proofErr w:type="gramEnd"/>
      <w:r>
        <w:rPr>
          <w:rFonts w:ascii="Georgia" w:hAnsi="Georgia"/>
          <w:color w:val="333333"/>
          <w:sz w:val="23"/>
          <w:szCs w:val="23"/>
          <w:shd w:val="clear" w:color="auto" w:fill="FFFFFF"/>
        </w:rPr>
        <w:t>过程将导致算法效率明显降低。根据</w:t>
      </w:r>
      <w:proofErr w:type="spellStart"/>
      <w:r>
        <w:rPr>
          <w:rFonts w:ascii="Georgia" w:hAnsi="Georgia"/>
          <w:color w:val="333333"/>
          <w:sz w:val="23"/>
          <w:szCs w:val="23"/>
          <w:shd w:val="clear" w:color="auto" w:fill="FFFFFF"/>
        </w:rPr>
        <w:t>Doucet</w:t>
      </w:r>
      <w:proofErr w:type="spellEnd"/>
      <w:r>
        <w:rPr>
          <w:rFonts w:ascii="Georgia" w:hAnsi="Georgia"/>
          <w:color w:val="333333"/>
          <w:sz w:val="23"/>
          <w:szCs w:val="23"/>
          <w:shd w:val="clear" w:color="auto" w:fill="FFFFFF"/>
        </w:rPr>
        <w:t>等。</w:t>
      </w:r>
      <w:r>
        <w:t>[13]</w:t>
      </w:r>
      <w:r>
        <w:rPr>
          <w:rFonts w:ascii="Georgia" w:hAnsi="Georgia"/>
          <w:color w:val="333333"/>
          <w:sz w:val="23"/>
          <w:szCs w:val="23"/>
          <w:shd w:val="clear" w:color="auto" w:fill="FFFFFF"/>
        </w:rPr>
        <w:t>，我们获得了一个递归公式来通过限制提议来计算重要性权重</w:t>
      </w:r>
      <w:r>
        <w:rPr>
          <w:rStyle w:val="mi"/>
          <w:rFonts w:ascii="MathJax_Math-italic" w:hAnsi="MathJax_Math-italic"/>
          <w:sz w:val="25"/>
          <w:szCs w:val="25"/>
          <w:bdr w:val="none" w:sz="0" w:space="0" w:color="auto" w:frame="1"/>
        </w:rPr>
        <w:t>π</w:t>
      </w:r>
      <w:r>
        <w:rPr>
          <w:rFonts w:ascii="Georgia" w:hAnsi="Georgia"/>
          <w:color w:val="333333"/>
          <w:sz w:val="23"/>
          <w:szCs w:val="23"/>
          <w:shd w:val="clear" w:color="auto" w:fill="FFFFFF"/>
        </w:rPr>
        <w:t> </w:t>
      </w:r>
      <w:r>
        <w:rPr>
          <w:rFonts w:ascii="Georgia" w:hAnsi="Georgia"/>
          <w:color w:val="333333"/>
          <w:sz w:val="23"/>
          <w:szCs w:val="23"/>
          <w:shd w:val="clear" w:color="auto" w:fill="FFFFFF"/>
        </w:rPr>
        <w:t>满足以下假设</w:t>
      </w:r>
      <w:r>
        <w:rPr>
          <w:rFonts w:ascii="Georgia" w:hAnsi="Georgia" w:hint="eastAsia"/>
          <w:color w:val="333333"/>
          <w:sz w:val="23"/>
          <w:szCs w:val="23"/>
          <w:shd w:val="clear" w:color="auto" w:fill="FFFFFF"/>
        </w:rPr>
        <w:t>：</w:t>
      </w:r>
    </w:p>
    <w:p w14:paraId="24F537AC" w14:textId="77777777" w:rsidR="005E2BA5" w:rsidRDefault="005E2BA5" w:rsidP="005E2BA5">
      <w:pPr>
        <w:ind w:firstLineChars="200" w:firstLine="420"/>
        <w:jc w:val="left"/>
      </w:pPr>
      <w:r>
        <w:rPr>
          <w:noProof/>
        </w:rPr>
        <w:drawing>
          <wp:inline distT="0" distB="0" distL="0" distR="0" wp14:anchorId="3E2460CB" wp14:editId="14A233E6">
            <wp:extent cx="4695238" cy="628571"/>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5238" cy="628571"/>
                    </a:xfrm>
                    <a:prstGeom prst="rect">
                      <a:avLst/>
                    </a:prstGeom>
                  </pic:spPr>
                </pic:pic>
              </a:graphicData>
            </a:graphic>
          </wp:inline>
        </w:drawing>
      </w:r>
    </w:p>
    <w:p w14:paraId="6E6598EC" w14:textId="77777777" w:rsidR="005E2BA5" w:rsidRDefault="005E2BA5" w:rsidP="005E2BA5">
      <w:pPr>
        <w:ind w:firstLineChars="200" w:firstLine="420"/>
        <w:jc w:val="left"/>
      </w:pPr>
      <w:r>
        <w:rPr>
          <w:rFonts w:hint="eastAsia"/>
        </w:rPr>
        <w:t>基于公式（2）和（3）,权重如下计算：</w:t>
      </w:r>
    </w:p>
    <w:p w14:paraId="4AA894F6" w14:textId="77777777" w:rsidR="005E2BA5" w:rsidRDefault="005E2BA5" w:rsidP="005E2BA5">
      <w:pPr>
        <w:ind w:firstLineChars="200" w:firstLine="420"/>
        <w:jc w:val="left"/>
      </w:pPr>
      <w:r>
        <w:rPr>
          <w:noProof/>
        </w:rPr>
        <w:drawing>
          <wp:inline distT="0" distB="0" distL="0" distR="0" wp14:anchorId="2DADC477" wp14:editId="7E56CEC3">
            <wp:extent cx="4809524" cy="2895238"/>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9524" cy="2895238"/>
                    </a:xfrm>
                    <a:prstGeom prst="rect">
                      <a:avLst/>
                    </a:prstGeom>
                  </pic:spPr>
                </pic:pic>
              </a:graphicData>
            </a:graphic>
          </wp:inline>
        </w:drawing>
      </w:r>
    </w:p>
    <w:p w14:paraId="40678BB1" w14:textId="77777777" w:rsidR="005E2BA5" w:rsidRDefault="005E2BA5" w:rsidP="005E2BA5">
      <w:pPr>
        <w:ind w:firstLineChars="200" w:firstLine="420"/>
        <w:jc w:val="left"/>
      </w:pPr>
      <w:r>
        <w:rPr>
          <w:rFonts w:hint="eastAsia"/>
        </w:rPr>
        <w:lastRenderedPageBreak/>
        <w:t>这里</w:t>
      </w:r>
      <w:r>
        <w:rPr>
          <w:noProof/>
        </w:rPr>
        <w:drawing>
          <wp:inline distT="0" distB="0" distL="0" distR="0" wp14:anchorId="6346FE42" wp14:editId="359507B6">
            <wp:extent cx="2371429" cy="32381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1429" cy="323810"/>
                    </a:xfrm>
                    <a:prstGeom prst="rect">
                      <a:avLst/>
                    </a:prstGeom>
                  </pic:spPr>
                </pic:pic>
              </a:graphicData>
            </a:graphic>
          </wp:inline>
        </w:drawing>
      </w:r>
      <w:r>
        <w:rPr>
          <w:rFonts w:hint="eastAsia"/>
        </w:rPr>
        <w:t>是一个根据贝叶斯法则的归一化因子，对于每个粒子（particle</w:t>
      </w:r>
      <w:r>
        <w:t>s</w:t>
      </w:r>
      <w:r>
        <w:rPr>
          <w:rFonts w:hint="eastAsia"/>
        </w:rPr>
        <w:t>）都是一样的。</w:t>
      </w:r>
    </w:p>
    <w:p w14:paraId="5F66D579" w14:textId="77777777" w:rsidR="005E2BA5" w:rsidRDefault="005E2BA5" w:rsidP="005E2BA5">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现有的大多数粒子过滤器应用程序都依赖于</w:t>
      </w:r>
      <w:hyperlink r:id="rId30" w:anchor="deqn4-6" w:history="1">
        <w:r>
          <w:rPr>
            <w:rStyle w:val="a3"/>
            <w:rFonts w:ascii="Georgia" w:hAnsi="Georgia"/>
            <w:color w:val="006699"/>
            <w:sz w:val="23"/>
            <w:szCs w:val="23"/>
            <w:shd w:val="clear" w:color="auto" w:fill="FFFFFF"/>
          </w:rPr>
          <w:t>（</w:t>
        </w:r>
        <w:r>
          <w:rPr>
            <w:rStyle w:val="a3"/>
            <w:rFonts w:ascii="Georgia" w:hAnsi="Georgia"/>
            <w:color w:val="006699"/>
            <w:sz w:val="23"/>
            <w:szCs w:val="23"/>
            <w:shd w:val="clear" w:color="auto" w:fill="FFFFFF"/>
          </w:rPr>
          <w:t>6</w:t>
        </w:r>
        <w:r>
          <w:rPr>
            <w:rStyle w:val="a3"/>
            <w:rFonts w:ascii="Georgia" w:hAnsi="Georgia"/>
            <w:color w:val="006699"/>
            <w:sz w:val="23"/>
            <w:szCs w:val="23"/>
            <w:shd w:val="clear" w:color="auto" w:fill="FFFFFF"/>
          </w:rPr>
          <w:t>）</w:t>
        </w:r>
      </w:hyperlink>
      <w:r>
        <w:rPr>
          <w:rFonts w:ascii="Georgia" w:hAnsi="Georgia"/>
          <w:color w:val="333333"/>
          <w:sz w:val="23"/>
          <w:szCs w:val="23"/>
          <w:shd w:val="clear" w:color="auto" w:fill="FFFFFF"/>
        </w:rPr>
        <w:t>的递归结构。尽管通用算法指定了可用于学习地图的框架，但它为</w:t>
      </w:r>
      <w:r w:rsidRPr="005E2BA5">
        <w:rPr>
          <w:rFonts w:ascii="Georgia" w:hAnsi="Georgia"/>
          <w:color w:val="FF0000"/>
          <w:sz w:val="23"/>
          <w:szCs w:val="23"/>
          <w:shd w:val="clear" w:color="auto" w:fill="FFFFFF"/>
        </w:rPr>
        <w:t>如何计算提案分配</w:t>
      </w:r>
      <w:r>
        <w:rPr>
          <w:rFonts w:ascii="Georgia" w:hAnsi="Georgia"/>
          <w:color w:val="333333"/>
          <w:sz w:val="23"/>
          <w:szCs w:val="23"/>
          <w:shd w:val="clear" w:color="auto" w:fill="FFFFFF"/>
        </w:rPr>
        <w:t>以及</w:t>
      </w:r>
      <w:r w:rsidRPr="005E2BA5">
        <w:rPr>
          <w:rFonts w:ascii="Georgia" w:hAnsi="Georgia"/>
          <w:color w:val="FF0000"/>
          <w:sz w:val="23"/>
          <w:szCs w:val="23"/>
          <w:shd w:val="clear" w:color="auto" w:fill="FFFFFF"/>
        </w:rPr>
        <w:t>何时执行重采样</w:t>
      </w:r>
      <w:r>
        <w:rPr>
          <w:rFonts w:ascii="Georgia" w:hAnsi="Georgia"/>
          <w:color w:val="333333"/>
          <w:sz w:val="23"/>
          <w:szCs w:val="23"/>
          <w:shd w:val="clear" w:color="auto" w:fill="FFFFFF"/>
        </w:rPr>
        <w:t>步骤留有余地。在本文的其余部分中，我们将介绍一种计算准确建议分配并自适应执行重采样的技术。</w:t>
      </w:r>
    </w:p>
    <w:p w14:paraId="07186A70" w14:textId="77777777" w:rsidR="005E2BA5" w:rsidRDefault="005E2BA5" w:rsidP="005E2BA5">
      <w:pPr>
        <w:widowControl/>
        <w:shd w:val="clear" w:color="auto" w:fill="FFFFFF"/>
        <w:jc w:val="left"/>
        <w:rPr>
          <w:rFonts w:ascii="Verdana" w:hAnsi="Verdana"/>
          <w:b/>
          <w:bCs/>
          <w:color w:val="0E70A0"/>
          <w:sz w:val="27"/>
          <w:szCs w:val="27"/>
        </w:rPr>
      </w:pPr>
      <w:r>
        <w:rPr>
          <w:rFonts w:ascii="Verdana" w:hAnsi="Verdana"/>
          <w:b/>
          <w:bCs/>
          <w:color w:val="0E70A0"/>
          <w:sz w:val="27"/>
          <w:szCs w:val="27"/>
        </w:rPr>
        <w:t>第三节</w:t>
      </w:r>
    </w:p>
    <w:p w14:paraId="4EB7F83E" w14:textId="77777777" w:rsidR="005E2BA5" w:rsidRDefault="005E2BA5" w:rsidP="005E2BA5">
      <w:pPr>
        <w:pStyle w:val="2"/>
        <w:shd w:val="clear" w:color="auto" w:fill="FFFFFF"/>
        <w:spacing w:before="0" w:beforeAutospacing="0" w:after="0" w:afterAutospacing="0"/>
        <w:rPr>
          <w:rFonts w:ascii="Verdana" w:hAnsi="Verdana"/>
          <w:b w:val="0"/>
          <w:bCs w:val="0"/>
          <w:color w:val="333333"/>
        </w:rPr>
      </w:pPr>
      <w:r>
        <w:rPr>
          <w:rFonts w:ascii="Verdana" w:hAnsi="Verdana"/>
          <w:b w:val="0"/>
          <w:bCs w:val="0"/>
          <w:color w:val="333333"/>
        </w:rPr>
        <w:t>具有改进</w:t>
      </w:r>
      <w:r>
        <w:rPr>
          <w:rFonts w:ascii="Verdana" w:hAnsi="Verdana" w:hint="eastAsia"/>
          <w:b w:val="0"/>
          <w:bCs w:val="0"/>
          <w:color w:val="333333"/>
        </w:rPr>
        <w:t>提</w:t>
      </w:r>
      <w:r>
        <w:rPr>
          <w:rFonts w:ascii="Verdana" w:hAnsi="Verdana"/>
          <w:b w:val="0"/>
          <w:bCs w:val="0"/>
          <w:color w:val="333333"/>
        </w:rPr>
        <w:t>议和自适应重采样的</w:t>
      </w:r>
      <w:r>
        <w:rPr>
          <w:rFonts w:ascii="Verdana" w:hAnsi="Verdana"/>
          <w:b w:val="0"/>
          <w:bCs w:val="0"/>
          <w:color w:val="333333"/>
        </w:rPr>
        <w:t>RBPF</w:t>
      </w:r>
    </w:p>
    <w:p w14:paraId="02BB4D27" w14:textId="77777777" w:rsidR="005E2BA5" w:rsidRDefault="005E2BA5" w:rsidP="005E2BA5">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在文献中，已经提出了几种用于计算改进提议分布并降低颗粒耗尽风险的方法</w:t>
      </w:r>
      <w:r>
        <w:t>[13]</w:t>
      </w:r>
      <w:r>
        <w:rPr>
          <w:rFonts w:ascii="Georgia" w:hAnsi="Georgia"/>
          <w:color w:val="333333"/>
          <w:sz w:val="23"/>
          <w:szCs w:val="23"/>
          <w:shd w:val="clear" w:color="auto" w:fill="FFFFFF"/>
        </w:rPr>
        <w:t> – </w:t>
      </w:r>
      <w:r>
        <w:t>[14] [15]</w:t>
      </w:r>
      <w:r>
        <w:rPr>
          <w:rFonts w:ascii="Georgia" w:hAnsi="Georgia"/>
          <w:color w:val="333333"/>
          <w:sz w:val="23"/>
          <w:szCs w:val="23"/>
          <w:shd w:val="clear" w:color="auto" w:fill="FFFFFF"/>
        </w:rPr>
        <w:t>。我们的方法应用了两个概念，这些概念先前已被确定为有效的粒子过滤器实现的关键先决条件（请参阅</w:t>
      </w:r>
      <w:proofErr w:type="spellStart"/>
      <w:r>
        <w:rPr>
          <w:rFonts w:ascii="Georgia" w:hAnsi="Georgia"/>
          <w:color w:val="333333"/>
          <w:sz w:val="23"/>
          <w:szCs w:val="23"/>
          <w:shd w:val="clear" w:color="auto" w:fill="FFFFFF"/>
        </w:rPr>
        <w:t>Doucet</w:t>
      </w:r>
      <w:proofErr w:type="spellEnd"/>
      <w:r>
        <w:rPr>
          <w:rFonts w:ascii="Georgia" w:hAnsi="Georgia"/>
          <w:color w:val="333333"/>
          <w:sz w:val="23"/>
          <w:szCs w:val="23"/>
          <w:shd w:val="clear" w:color="auto" w:fill="FFFFFF"/>
        </w:rPr>
        <w:t>等人</w:t>
      </w:r>
      <w:r>
        <w:t>[13]</w:t>
      </w:r>
      <w:r>
        <w:rPr>
          <w:rFonts w:ascii="Georgia" w:hAnsi="Georgia"/>
          <w:color w:val="333333"/>
          <w:sz w:val="23"/>
          <w:szCs w:val="23"/>
          <w:shd w:val="clear" w:color="auto" w:fill="FFFFFF"/>
        </w:rPr>
        <w:t>），即改进提议分配的计算和自适应重采样技术。</w:t>
      </w:r>
    </w:p>
    <w:p w14:paraId="668B707C" w14:textId="77777777" w:rsidR="005E2BA5" w:rsidRDefault="005E2BA5" w:rsidP="005E2BA5">
      <w:pPr>
        <w:pStyle w:val="3"/>
        <w:shd w:val="clear" w:color="auto" w:fill="FFFFFF"/>
        <w:spacing w:before="0" w:after="120"/>
        <w:rPr>
          <w:rFonts w:ascii="Georgia" w:hAnsi="Georgia"/>
          <w:color w:val="333333"/>
          <w:sz w:val="28"/>
          <w:szCs w:val="28"/>
        </w:rPr>
      </w:pPr>
      <w:r>
        <w:rPr>
          <w:rFonts w:ascii="Georgia" w:hAnsi="Georgia"/>
          <w:color w:val="333333"/>
          <w:sz w:val="28"/>
          <w:szCs w:val="28"/>
        </w:rPr>
        <w:t>A.</w:t>
      </w:r>
      <w:r>
        <w:rPr>
          <w:rFonts w:ascii="Georgia" w:hAnsi="Georgia"/>
          <w:color w:val="333333"/>
          <w:sz w:val="28"/>
          <w:szCs w:val="28"/>
        </w:rPr>
        <w:t>关于改进提案分配</w:t>
      </w:r>
    </w:p>
    <w:p w14:paraId="0E674268" w14:textId="77777777" w:rsidR="005E2BA5" w:rsidRDefault="005E2BA5" w:rsidP="005E2BA5">
      <w:pPr>
        <w:pStyle w:val="a4"/>
        <w:shd w:val="clear" w:color="auto" w:fill="FFFFFF"/>
        <w:spacing w:before="0" w:beforeAutospacing="0" w:after="0" w:afterAutospacing="0"/>
        <w:rPr>
          <w:rFonts w:ascii="Georgia" w:hAnsi="Georgia"/>
          <w:color w:val="333333"/>
          <w:sz w:val="23"/>
          <w:szCs w:val="23"/>
        </w:rPr>
      </w:pPr>
      <w:r>
        <w:rPr>
          <w:rFonts w:ascii="Georgia" w:hAnsi="Georgia"/>
          <w:color w:val="333333"/>
          <w:sz w:val="23"/>
          <w:szCs w:val="23"/>
        </w:rPr>
        <w:t>如第二节所述，需要从提案分发中抽取样本</w:t>
      </w:r>
      <w:r>
        <w:rPr>
          <w:rStyle w:val="mi"/>
          <w:rFonts w:ascii="MathJax_Math-italic" w:hAnsi="MathJax_Math-italic"/>
          <w:color w:val="333333"/>
          <w:sz w:val="25"/>
          <w:szCs w:val="25"/>
          <w:bdr w:val="none" w:sz="0" w:space="0" w:color="auto" w:frame="1"/>
        </w:rPr>
        <w:t>π</w:t>
      </w:r>
      <w:r>
        <w:rPr>
          <w:rFonts w:ascii="Georgia" w:hAnsi="Georgia"/>
          <w:color w:val="333333"/>
          <w:sz w:val="23"/>
          <w:szCs w:val="23"/>
        </w:rPr>
        <w:t>在预测步骤中，以获得下一代粒子。直观上，提案分布越接近目标分布，过滤器的性能越好。例如，如果我们能够直接从目标分布中提取样本，则所有粒子的重要性权重将变得相等，并且不再需要重新采样步骤。不幸的是，在</w:t>
      </w:r>
      <w:r>
        <w:rPr>
          <w:rFonts w:ascii="Georgia" w:hAnsi="Georgia"/>
          <w:color w:val="333333"/>
          <w:sz w:val="23"/>
          <w:szCs w:val="23"/>
        </w:rPr>
        <w:t>SLAM</w:t>
      </w:r>
      <w:r>
        <w:rPr>
          <w:rFonts w:ascii="Georgia" w:hAnsi="Georgia"/>
          <w:color w:val="333333"/>
          <w:sz w:val="23"/>
          <w:szCs w:val="23"/>
        </w:rPr>
        <w:t>的情况下，通常不提供这种后部的闭合形式。</w:t>
      </w:r>
    </w:p>
    <w:p w14:paraId="2A6B55D7" w14:textId="77777777" w:rsidR="005E2BA5" w:rsidRDefault="005E2BA5" w:rsidP="005E2BA5">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结果，典型的粒子过滤器应用</w:t>
      </w:r>
      <w:r>
        <w:rPr>
          <w:rFonts w:ascii="Georgia" w:hAnsi="Georgia"/>
          <w:color w:val="333333"/>
          <w:sz w:val="23"/>
          <w:szCs w:val="23"/>
        </w:rPr>
        <w:t>[16]</w:t>
      </w:r>
      <w:r>
        <w:rPr>
          <w:rFonts w:ascii="Georgia" w:hAnsi="Georgia"/>
          <w:color w:val="333333"/>
          <w:sz w:val="23"/>
          <w:szCs w:val="23"/>
        </w:rPr>
        <w:t>，</w:t>
      </w:r>
      <w:r>
        <w:rPr>
          <w:rFonts w:ascii="Georgia" w:hAnsi="Georgia"/>
          <w:color w:val="333333"/>
          <w:sz w:val="23"/>
          <w:szCs w:val="23"/>
        </w:rPr>
        <w:t>[7]</w:t>
      </w:r>
      <w:commentRangeStart w:id="0"/>
      <w:r w:rsidRPr="00082415">
        <w:rPr>
          <w:rFonts w:ascii="Georgia" w:hAnsi="Georgia"/>
          <w:color w:val="FF0000"/>
          <w:sz w:val="23"/>
          <w:szCs w:val="23"/>
        </w:rPr>
        <w:t>使用里程表运动模型作为建议分布</w:t>
      </w:r>
      <w:commentRangeEnd w:id="0"/>
      <w:r w:rsidR="00082415">
        <w:rPr>
          <w:rStyle w:val="a7"/>
          <w:rFonts w:asciiTheme="minorHAnsi" w:eastAsiaTheme="minorEastAsia" w:hAnsiTheme="minorHAnsi" w:cstheme="minorBidi"/>
          <w:kern w:val="2"/>
        </w:rPr>
        <w:commentReference w:id="0"/>
      </w:r>
      <w:r>
        <w:rPr>
          <w:rFonts w:ascii="Georgia" w:hAnsi="Georgia"/>
          <w:color w:val="333333"/>
          <w:sz w:val="23"/>
          <w:szCs w:val="23"/>
        </w:rPr>
        <w:t>。该运动模型的优点是，对于大多数类型的机器人，它易于计算。此外，根据观察模型计算重要性权重</w:t>
      </w:r>
      <w:r>
        <w:rPr>
          <w:rFonts w:ascii="Georgia" w:hAnsi="Georgia" w:hint="eastAsia"/>
          <w:color w:val="333333"/>
          <w:sz w:val="23"/>
          <w:szCs w:val="23"/>
        </w:rPr>
        <w:t>。</w:t>
      </w:r>
      <w:proofErr w:type="gramStart"/>
      <w:r>
        <w:rPr>
          <w:rFonts w:ascii="Georgia" w:hAnsi="Georgia" w:hint="eastAsia"/>
          <w:color w:val="333333"/>
          <w:sz w:val="23"/>
          <w:szCs w:val="23"/>
        </w:rPr>
        <w:t>这变得</w:t>
      </w:r>
      <w:proofErr w:type="gramEnd"/>
      <w:r>
        <w:rPr>
          <w:rFonts w:ascii="Georgia" w:hAnsi="Georgia" w:hint="eastAsia"/>
          <w:color w:val="333333"/>
          <w:sz w:val="23"/>
          <w:szCs w:val="23"/>
        </w:rPr>
        <w:t>很清晰，即通过运动模型</w:t>
      </w:r>
      <w:r>
        <w:rPr>
          <w:noProof/>
        </w:rPr>
        <w:drawing>
          <wp:inline distT="0" distB="0" distL="0" distR="0" wp14:anchorId="3155B3E0" wp14:editId="3FE25B49">
            <wp:extent cx="1523810" cy="27619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3810" cy="276190"/>
                    </a:xfrm>
                    <a:prstGeom prst="rect">
                      <a:avLst/>
                    </a:prstGeom>
                  </pic:spPr>
                </pic:pic>
              </a:graphicData>
            </a:graphic>
          </wp:inline>
        </w:drawing>
      </w:r>
      <w:r>
        <w:rPr>
          <w:rFonts w:ascii="Georgia" w:hAnsi="Georgia" w:hint="eastAsia"/>
          <w:color w:val="333333"/>
          <w:sz w:val="23"/>
          <w:szCs w:val="23"/>
        </w:rPr>
        <w:t>替换方程（</w:t>
      </w:r>
      <w:r>
        <w:rPr>
          <w:rFonts w:ascii="Georgia" w:hAnsi="Georgia" w:hint="eastAsia"/>
          <w:color w:val="333333"/>
          <w:sz w:val="23"/>
          <w:szCs w:val="23"/>
        </w:rPr>
        <w:t>6</w:t>
      </w:r>
      <w:r>
        <w:rPr>
          <w:rFonts w:ascii="Georgia" w:hAnsi="Georgia" w:hint="eastAsia"/>
          <w:color w:val="333333"/>
          <w:sz w:val="23"/>
          <w:szCs w:val="23"/>
        </w:rPr>
        <w:t>）中的π。</w:t>
      </w:r>
    </w:p>
    <w:p w14:paraId="72C8EC93" w14:textId="77777777" w:rsidR="00082415" w:rsidRDefault="005E2BA5" w:rsidP="00082415">
      <w:pPr>
        <w:keepNext/>
        <w:ind w:firstLineChars="200" w:firstLine="420"/>
        <w:jc w:val="left"/>
      </w:pPr>
      <w:r>
        <w:rPr>
          <w:noProof/>
        </w:rPr>
        <w:drawing>
          <wp:inline distT="0" distB="0" distL="0" distR="0" wp14:anchorId="1026BDB3" wp14:editId="39484229">
            <wp:extent cx="4990476" cy="2838095"/>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0476" cy="2838095"/>
                    </a:xfrm>
                    <a:prstGeom prst="rect">
                      <a:avLst/>
                    </a:prstGeom>
                  </pic:spPr>
                </pic:pic>
              </a:graphicData>
            </a:graphic>
          </wp:inline>
        </w:drawing>
      </w:r>
    </w:p>
    <w:p w14:paraId="2128AA95" w14:textId="1862A38C" w:rsidR="005E2BA5" w:rsidRDefault="00082415" w:rsidP="00082415">
      <w:pPr>
        <w:pStyle w:val="a6"/>
        <w:jc w:val="left"/>
      </w:pPr>
      <w:r>
        <w:t>图</w:t>
      </w:r>
      <w:r>
        <w:t xml:space="preserve"> </w:t>
      </w:r>
      <w:r>
        <w:fldChar w:fldCharType="begin"/>
      </w:r>
      <w:r>
        <w:instrText xml:space="preserve"> SEQ </w:instrText>
      </w:r>
      <w:r>
        <w:instrText>图</w:instrText>
      </w:r>
      <w:r>
        <w:instrText xml:space="preserve"> \* ARABIC </w:instrText>
      </w:r>
      <w:r>
        <w:fldChar w:fldCharType="separate"/>
      </w:r>
      <w:r w:rsidR="004F501E">
        <w:rPr>
          <w:noProof/>
        </w:rPr>
        <w:t>1</w:t>
      </w:r>
      <w:r>
        <w:fldChar w:fldCharType="end"/>
      </w:r>
      <w:r>
        <w:t xml:space="preserve">  </w:t>
      </w:r>
      <w:r>
        <w:rPr>
          <w:rFonts w:hint="eastAsia"/>
        </w:rPr>
        <w:t>运动模型的两部分。在雷达准确的情况下，目标分布在激光分布附近（</w:t>
      </w:r>
      <w:r w:rsidRPr="00082415">
        <w:rPr>
          <w:rFonts w:hint="eastAsia"/>
          <w:color w:val="5B9BD5" w:themeColor="accent1"/>
        </w:rPr>
        <w:t>所以应该是在激光匹配后采样，而不是仅仅里程计之后采样</w:t>
      </w:r>
      <w:r>
        <w:rPr>
          <w:rFonts w:hint="eastAsia"/>
        </w:rPr>
        <w:t>）</w:t>
      </w:r>
    </w:p>
    <w:p w14:paraId="3024CE40" w14:textId="77777777" w:rsidR="005E2BA5" w:rsidRDefault="005E2BA5" w:rsidP="005E2BA5">
      <w:pPr>
        <w:ind w:firstLineChars="200" w:firstLine="420"/>
        <w:jc w:val="left"/>
      </w:pPr>
    </w:p>
    <w:p w14:paraId="0F0948F7" w14:textId="77777777" w:rsidR="005E2BA5" w:rsidRDefault="005E2BA5" w:rsidP="005E2BA5">
      <w:pPr>
        <w:ind w:firstLineChars="200" w:firstLine="420"/>
        <w:jc w:val="left"/>
      </w:pPr>
    </w:p>
    <w:p w14:paraId="7240EBCB" w14:textId="77777777" w:rsidR="005E2BA5" w:rsidRDefault="005E2BA5" w:rsidP="005E2BA5">
      <w:pPr>
        <w:ind w:firstLineChars="200" w:firstLine="420"/>
        <w:jc w:val="left"/>
      </w:pPr>
      <w:r>
        <w:rPr>
          <w:noProof/>
        </w:rPr>
        <w:drawing>
          <wp:inline distT="0" distB="0" distL="0" distR="0" wp14:anchorId="44F190A1" wp14:editId="02463FB1">
            <wp:extent cx="4800000" cy="10761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0000" cy="1076190"/>
                    </a:xfrm>
                    <a:prstGeom prst="rect">
                      <a:avLst/>
                    </a:prstGeom>
                  </pic:spPr>
                </pic:pic>
              </a:graphicData>
            </a:graphic>
          </wp:inline>
        </w:drawing>
      </w:r>
    </w:p>
    <w:p w14:paraId="3FA2B033" w14:textId="77777777" w:rsidR="005E2BA5" w:rsidRDefault="005E2BA5" w:rsidP="005E2BA5">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但是，此提议分布不是最佳的，尤其是当传感器信息比基于测距法的机器人运动估计</w:t>
      </w:r>
      <w:r>
        <w:rPr>
          <w:rFonts w:ascii="Georgia" w:hAnsi="Georgia"/>
          <w:i/>
          <w:iCs/>
          <w:color w:val="333333"/>
          <w:sz w:val="23"/>
          <w:szCs w:val="23"/>
          <w:shd w:val="clear" w:color="auto" w:fill="FFFFFF"/>
        </w:rPr>
        <w:t>要精确</w:t>
      </w:r>
      <w:r>
        <w:rPr>
          <w:rFonts w:ascii="Georgia" w:hAnsi="Georgia"/>
          <w:color w:val="333333"/>
          <w:sz w:val="23"/>
          <w:szCs w:val="23"/>
          <w:shd w:val="clear" w:color="auto" w:fill="FFFFFF"/>
        </w:rPr>
        <w:t>得多时，如果配备了激光测距仪（例如，带有</w:t>
      </w:r>
      <w:r>
        <w:rPr>
          <w:rFonts w:ascii="Georgia" w:hAnsi="Georgia"/>
          <w:color w:val="333333"/>
          <w:sz w:val="23"/>
          <w:szCs w:val="23"/>
          <w:shd w:val="clear" w:color="auto" w:fill="FFFFFF"/>
        </w:rPr>
        <w:t>SICK</w:t>
      </w:r>
      <w:r>
        <w:rPr>
          <w:rFonts w:ascii="Georgia" w:hAnsi="Georgia"/>
          <w:color w:val="333333"/>
          <w:sz w:val="23"/>
          <w:szCs w:val="23"/>
          <w:shd w:val="clear" w:color="auto" w:fill="FFFFFF"/>
        </w:rPr>
        <w:t>的机器人）通常是这种情况激光测量传感器（</w:t>
      </w:r>
      <w:r>
        <w:rPr>
          <w:rFonts w:ascii="Georgia" w:hAnsi="Georgia"/>
          <w:color w:val="333333"/>
          <w:sz w:val="23"/>
          <w:szCs w:val="23"/>
          <w:shd w:val="clear" w:color="auto" w:fill="FFFFFF"/>
        </w:rPr>
        <w:t>LMS</w:t>
      </w:r>
      <w:r>
        <w:rPr>
          <w:rFonts w:ascii="Georgia" w:hAnsi="Georgia"/>
          <w:color w:val="333333"/>
          <w:sz w:val="23"/>
          <w:szCs w:val="23"/>
          <w:shd w:val="clear" w:color="auto" w:fill="FFFFFF"/>
        </w:rPr>
        <w:t>）</w:t>
      </w:r>
      <w:r>
        <w:rPr>
          <w:rFonts w:ascii="Georgia" w:hAnsi="Georgia"/>
          <w:color w:val="333333"/>
          <w:sz w:val="23"/>
          <w:szCs w:val="23"/>
          <w:shd w:val="clear" w:color="auto" w:fill="FFFFFF"/>
        </w:rPr>
        <w:t>]</w:t>
      </w:r>
      <w:r>
        <w:rPr>
          <w:rFonts w:ascii="Georgia" w:hAnsi="Georgia"/>
          <w:color w:val="333333"/>
          <w:sz w:val="23"/>
          <w:szCs w:val="23"/>
          <w:shd w:val="clear" w:color="auto" w:fill="FFFFFF"/>
        </w:rPr>
        <w:t>。</w:t>
      </w:r>
      <w:r>
        <w:t>图1</w:t>
      </w:r>
      <w:r>
        <w:rPr>
          <w:rFonts w:ascii="Georgia" w:hAnsi="Georgia"/>
          <w:color w:val="333333"/>
          <w:sz w:val="23"/>
          <w:szCs w:val="23"/>
          <w:shd w:val="clear" w:color="auto" w:fill="FFFFFF"/>
        </w:rPr>
        <w:t>示出了一种情况，其中观察似然的有意义区域实质上小于运动模型的有意义区域。在这种情况下，当将里程表模型用作建议分布时，各个样本的重要性权重可能会彼此显着不同，因为只有</w:t>
      </w:r>
      <w:proofErr w:type="gramStart"/>
      <w:r>
        <w:rPr>
          <w:rFonts w:ascii="Georgia" w:hAnsi="Georgia"/>
          <w:color w:val="333333"/>
          <w:sz w:val="23"/>
          <w:szCs w:val="23"/>
          <w:shd w:val="clear" w:color="auto" w:fill="FFFFFF"/>
        </w:rPr>
        <w:t>一</w:t>
      </w:r>
      <w:proofErr w:type="gramEnd"/>
      <w:r>
        <w:rPr>
          <w:rFonts w:ascii="Georgia" w:hAnsi="Georgia"/>
          <w:color w:val="333333"/>
          <w:sz w:val="23"/>
          <w:szCs w:val="23"/>
          <w:shd w:val="clear" w:color="auto" w:fill="FFFFFF"/>
        </w:rPr>
        <w:t>小部分抽取的样本覆盖了观察下极有可能发生的状态空间区域模型（在</w:t>
      </w:r>
      <w:r>
        <w:t>图1中</w:t>
      </w:r>
      <w:r>
        <w:rPr>
          <w:rFonts w:ascii="Georgia" w:hAnsi="Georgia"/>
          <w:color w:val="333333"/>
          <w:sz w:val="23"/>
          <w:szCs w:val="23"/>
          <w:shd w:val="clear" w:color="auto" w:fill="FFFFFF"/>
        </w:rPr>
        <w:t>）。结果，需要相当多的样本来充分覆盖具有</w:t>
      </w:r>
      <w:proofErr w:type="gramStart"/>
      <w:r>
        <w:rPr>
          <w:rFonts w:ascii="Georgia" w:hAnsi="Georgia"/>
          <w:color w:val="333333"/>
          <w:sz w:val="23"/>
          <w:szCs w:val="23"/>
          <w:shd w:val="clear" w:color="auto" w:fill="FFFFFF"/>
        </w:rPr>
        <w:t>高观察</w:t>
      </w:r>
      <w:proofErr w:type="gramEnd"/>
      <w:r>
        <w:rPr>
          <w:rFonts w:ascii="Georgia" w:hAnsi="Georgia"/>
          <w:color w:val="333333"/>
          <w:sz w:val="23"/>
          <w:szCs w:val="23"/>
          <w:shd w:val="clear" w:color="auto" w:fill="FFFFFF"/>
        </w:rPr>
        <w:t>可能性的区域。</w:t>
      </w:r>
    </w:p>
    <w:p w14:paraId="5F4E6C44" w14:textId="77777777" w:rsidR="00082415" w:rsidRDefault="00082415" w:rsidP="005E2BA5">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一种常见的方法，尤其是在定位中，是使用</w:t>
      </w:r>
      <w:r w:rsidRPr="00082415">
        <w:rPr>
          <w:rFonts w:ascii="Georgia" w:hAnsi="Georgia"/>
          <w:color w:val="FF0000"/>
          <w:sz w:val="23"/>
          <w:szCs w:val="23"/>
          <w:shd w:val="clear" w:color="auto" w:fill="FFFFFF"/>
        </w:rPr>
        <w:t>平滑的似然函数</w:t>
      </w:r>
      <w:r>
        <w:rPr>
          <w:rFonts w:ascii="Georgia" w:hAnsi="Georgia"/>
          <w:color w:val="333333"/>
          <w:sz w:val="23"/>
          <w:szCs w:val="23"/>
          <w:shd w:val="clear" w:color="auto" w:fill="FFFFFF"/>
        </w:rPr>
        <w:t>，该函数可以避免靠近有意义区域的粒子的重要性权重过低。但是，这种方法会丢弃传感器收集的有用信息，并且至少根据我们的经验，这通常会导致</w:t>
      </w:r>
      <w:r>
        <w:rPr>
          <w:rFonts w:ascii="Georgia" w:hAnsi="Georgia"/>
          <w:color w:val="333333"/>
          <w:sz w:val="23"/>
          <w:szCs w:val="23"/>
          <w:shd w:val="clear" w:color="auto" w:fill="FFFFFF"/>
        </w:rPr>
        <w:t>SLAM</w:t>
      </w:r>
      <w:r>
        <w:rPr>
          <w:rFonts w:ascii="Georgia" w:hAnsi="Georgia"/>
          <w:color w:val="333333"/>
          <w:sz w:val="23"/>
          <w:szCs w:val="23"/>
          <w:shd w:val="clear" w:color="auto" w:fill="FFFFFF"/>
        </w:rPr>
        <w:t>上下文中的地图精度降低。</w:t>
      </w:r>
    </w:p>
    <w:p w14:paraId="5E9C6171" w14:textId="77777777" w:rsidR="00082415" w:rsidRDefault="00082415" w:rsidP="005E2BA5">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为了克服这个问题，可以考虑最新的传感器观察</w:t>
      </w:r>
      <w:r>
        <w:rPr>
          <w:rFonts w:ascii="Georgia" w:hAnsi="Georgia"/>
          <w:color w:val="333333"/>
          <w:sz w:val="23"/>
          <w:szCs w:val="23"/>
          <w:shd w:val="clear" w:color="auto" w:fill="FFFFFF"/>
        </w:rPr>
        <w:t> </w:t>
      </w:r>
      <w:r>
        <w:rPr>
          <w:noProof/>
        </w:rPr>
        <w:drawing>
          <wp:inline distT="0" distB="0" distL="0" distR="0" wp14:anchorId="5C061C8D" wp14:editId="7182305A">
            <wp:extent cx="257143" cy="24761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143" cy="247619"/>
                    </a:xfrm>
                    <a:prstGeom prst="rect">
                      <a:avLst/>
                    </a:prstGeom>
                  </pic:spPr>
                </pic:pic>
              </a:graphicData>
            </a:graphic>
          </wp:inline>
        </w:drawing>
      </w:r>
      <w:r>
        <w:rPr>
          <w:rFonts w:ascii="Georgia" w:hAnsi="Georgia"/>
          <w:color w:val="333333"/>
          <w:sz w:val="23"/>
          <w:szCs w:val="23"/>
          <w:shd w:val="clear" w:color="auto" w:fill="FFFFFF"/>
        </w:rPr>
        <w:t>当生成下一代样本时。通过整</w:t>
      </w:r>
      <w:r>
        <w:rPr>
          <w:rFonts w:ascii="Georgia" w:hAnsi="Georgia" w:hint="eastAsia"/>
          <w:color w:val="333333"/>
          <w:sz w:val="23"/>
          <w:szCs w:val="23"/>
          <w:shd w:val="clear" w:color="auto" w:fill="FFFFFF"/>
        </w:rPr>
        <w:t>合</w:t>
      </w:r>
      <w:r>
        <w:rPr>
          <w:noProof/>
        </w:rPr>
        <w:drawing>
          <wp:inline distT="0" distB="0" distL="0" distR="0" wp14:anchorId="2A85E974" wp14:editId="6E59CB3F">
            <wp:extent cx="257143" cy="24761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143" cy="247619"/>
                    </a:xfrm>
                    <a:prstGeom prst="rect">
                      <a:avLst/>
                    </a:prstGeom>
                  </pic:spPr>
                </pic:pic>
              </a:graphicData>
            </a:graphic>
          </wp:inline>
        </w:drawing>
      </w:r>
      <w:r>
        <w:rPr>
          <w:rFonts w:ascii="Georgia" w:hAnsi="Georgia"/>
          <w:color w:val="333333"/>
          <w:sz w:val="23"/>
          <w:szCs w:val="23"/>
          <w:shd w:val="clear" w:color="auto" w:fill="FFFFFF"/>
        </w:rPr>
        <w:t>在提议中，可以将采样集中在观察可能性的有意义区域上。根据</w:t>
      </w:r>
      <w:proofErr w:type="spellStart"/>
      <w:r>
        <w:rPr>
          <w:rFonts w:ascii="Georgia" w:hAnsi="Georgia"/>
          <w:color w:val="333333"/>
          <w:sz w:val="23"/>
          <w:szCs w:val="23"/>
          <w:shd w:val="clear" w:color="auto" w:fill="FFFFFF"/>
        </w:rPr>
        <w:t>Doucet</w:t>
      </w:r>
      <w:proofErr w:type="spellEnd"/>
      <w:r>
        <w:rPr>
          <w:rFonts w:ascii="Georgia" w:hAnsi="Georgia"/>
          <w:color w:val="333333"/>
          <w:sz w:val="23"/>
          <w:szCs w:val="23"/>
          <w:shd w:val="clear" w:color="auto" w:fill="FFFFFF"/>
        </w:rPr>
        <w:t> </w:t>
      </w:r>
      <w:r>
        <w:t>[17]</w:t>
      </w:r>
      <w:r>
        <w:rPr>
          <w:rFonts w:ascii="Georgia" w:hAnsi="Georgia"/>
          <w:color w:val="333333"/>
          <w:sz w:val="23"/>
          <w:szCs w:val="23"/>
          <w:shd w:val="clear" w:color="auto" w:fill="FFFFFF"/>
        </w:rPr>
        <w:t>的分布</w:t>
      </w:r>
    </w:p>
    <w:p w14:paraId="305305BE" w14:textId="77777777" w:rsidR="00082415" w:rsidRDefault="00082415" w:rsidP="005E2BA5">
      <w:pPr>
        <w:ind w:firstLineChars="200" w:firstLine="420"/>
        <w:jc w:val="left"/>
      </w:pPr>
      <w:r>
        <w:rPr>
          <w:noProof/>
        </w:rPr>
        <w:drawing>
          <wp:inline distT="0" distB="0" distL="0" distR="0" wp14:anchorId="05D7345D" wp14:editId="2C008CA8">
            <wp:extent cx="4219048" cy="108571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9048" cy="1085714"/>
                    </a:xfrm>
                    <a:prstGeom prst="rect">
                      <a:avLst/>
                    </a:prstGeom>
                  </pic:spPr>
                </pic:pic>
              </a:graphicData>
            </a:graphic>
          </wp:inline>
        </w:drawing>
      </w:r>
    </w:p>
    <w:p w14:paraId="7C100DC1" w14:textId="77777777" w:rsidR="00082415" w:rsidRDefault="00082415" w:rsidP="00082415">
      <w:pPr>
        <w:ind w:firstLineChars="200" w:firstLine="420"/>
        <w:jc w:val="center"/>
      </w:pPr>
      <w:r>
        <w:rPr>
          <w:rFonts w:hint="eastAsia"/>
        </w:rPr>
        <w:t>这是最优的提议分布，考虑到粒子权重的方差。采用这个提议分布，权重计算变为：</w:t>
      </w:r>
      <w:r>
        <w:br/>
      </w:r>
      <w:r>
        <w:rPr>
          <w:noProof/>
        </w:rPr>
        <w:drawing>
          <wp:inline distT="0" distB="0" distL="0" distR="0" wp14:anchorId="2C20DDB4" wp14:editId="03E5FF9C">
            <wp:extent cx="4742857" cy="22000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2857" cy="2200000"/>
                    </a:xfrm>
                    <a:prstGeom prst="rect">
                      <a:avLst/>
                    </a:prstGeom>
                  </pic:spPr>
                </pic:pic>
              </a:graphicData>
            </a:graphic>
          </wp:inline>
        </w:drawing>
      </w:r>
    </w:p>
    <w:p w14:paraId="0EECAD1D" w14:textId="77777777" w:rsidR="00082415" w:rsidRDefault="00082415" w:rsidP="00082415">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在对配备有精确传感器（例如激光测距仪）的移动机器人进行建模时，使用这</w:t>
      </w:r>
      <w:r>
        <w:rPr>
          <w:rFonts w:ascii="Georgia" w:hAnsi="Georgia"/>
          <w:color w:val="333333"/>
          <w:sz w:val="23"/>
          <w:szCs w:val="23"/>
          <w:shd w:val="clear" w:color="auto" w:fill="FFFFFF"/>
        </w:rPr>
        <w:lastRenderedPageBreak/>
        <w:t>种改进的建议很方便，因为激光测距仪的精度会导致极大的似然函数。在基于地标的</w:t>
      </w:r>
      <w:r>
        <w:rPr>
          <w:rFonts w:ascii="Georgia" w:hAnsi="Georgia"/>
          <w:color w:val="333333"/>
          <w:sz w:val="23"/>
          <w:szCs w:val="23"/>
          <w:shd w:val="clear" w:color="auto" w:fill="FFFFFF"/>
        </w:rPr>
        <w:t>SLAM</w:t>
      </w:r>
      <w:r>
        <w:rPr>
          <w:rFonts w:ascii="Georgia" w:hAnsi="Georgia"/>
          <w:color w:val="333333"/>
          <w:sz w:val="23"/>
          <w:szCs w:val="23"/>
          <w:shd w:val="clear" w:color="auto" w:fill="FFFFFF"/>
        </w:rPr>
        <w:t>中，</w:t>
      </w:r>
      <w:proofErr w:type="spellStart"/>
      <w:r>
        <w:rPr>
          <w:rFonts w:ascii="Georgia" w:hAnsi="Georgia"/>
          <w:color w:val="333333"/>
          <w:sz w:val="23"/>
          <w:szCs w:val="23"/>
          <w:shd w:val="clear" w:color="auto" w:fill="FFFFFF"/>
        </w:rPr>
        <w:t>Montermerlo</w:t>
      </w:r>
      <w:proofErr w:type="spellEnd"/>
      <w:r>
        <w:rPr>
          <w:rFonts w:ascii="Georgia" w:hAnsi="Georgia"/>
          <w:color w:val="333333"/>
          <w:sz w:val="23"/>
          <w:szCs w:val="23"/>
          <w:shd w:val="clear" w:color="auto" w:fill="FFFFFF"/>
        </w:rPr>
        <w:t>等人。</w:t>
      </w:r>
      <w:r>
        <w:t>[6]</w:t>
      </w:r>
      <w:r>
        <w:rPr>
          <w:rFonts w:ascii="Georgia" w:hAnsi="Georgia"/>
          <w:color w:val="333333"/>
          <w:sz w:val="23"/>
          <w:szCs w:val="23"/>
          <w:shd w:val="clear" w:color="auto" w:fill="FFFFFF"/>
        </w:rPr>
        <w:t>提出了一个</w:t>
      </w:r>
      <w:r>
        <w:rPr>
          <w:rFonts w:ascii="Georgia" w:hAnsi="Georgia"/>
          <w:color w:val="333333"/>
          <w:sz w:val="23"/>
          <w:szCs w:val="23"/>
          <w:shd w:val="clear" w:color="auto" w:fill="FFFFFF"/>
        </w:rPr>
        <w:t>RBPF</w:t>
      </w:r>
      <w:r>
        <w:rPr>
          <w:rFonts w:ascii="Georgia" w:hAnsi="Georgia"/>
          <w:color w:val="333333"/>
          <w:sz w:val="23"/>
          <w:szCs w:val="23"/>
          <w:shd w:val="clear" w:color="auto" w:fill="FFFFFF"/>
        </w:rPr>
        <w:t>，它使用了改进建议的高斯近似。使用估计机器人姿态的卡尔曼滤波器为每个粒子计算该高斯。</w:t>
      </w:r>
      <w:proofErr w:type="gramStart"/>
      <w:r>
        <w:rPr>
          <w:rFonts w:ascii="Georgia" w:hAnsi="Georgia"/>
          <w:color w:val="333333"/>
          <w:sz w:val="23"/>
          <w:szCs w:val="23"/>
          <w:shd w:val="clear" w:color="auto" w:fill="FFFFFF"/>
        </w:rPr>
        <w:t>当地图</w:t>
      </w:r>
      <w:proofErr w:type="gramEnd"/>
      <w:r>
        <w:rPr>
          <w:rFonts w:ascii="Georgia" w:hAnsi="Georgia"/>
          <w:color w:val="333333"/>
          <w:sz w:val="23"/>
          <w:szCs w:val="23"/>
          <w:shd w:val="clear" w:color="auto" w:fill="FFFFFF"/>
        </w:rPr>
        <w:t>由一组要素表示时，并且假设影响要素检测的误差假定为高斯时，可以使用此方法。在本文中，我们将计算改进建议的想法转移到使用密集网格图而不是基于地标的表示的情况</w:t>
      </w:r>
      <w:r>
        <w:rPr>
          <w:rFonts w:ascii="Georgia" w:hAnsi="Georgia" w:hint="eastAsia"/>
          <w:color w:val="333333"/>
          <w:sz w:val="23"/>
          <w:szCs w:val="23"/>
          <w:shd w:val="clear" w:color="auto" w:fill="FFFFFF"/>
        </w:rPr>
        <w:t>。</w:t>
      </w:r>
    </w:p>
    <w:p w14:paraId="28B9D8B9" w14:textId="77777777" w:rsidR="00082415" w:rsidRDefault="00082415" w:rsidP="00082415">
      <w:pPr>
        <w:pStyle w:val="3"/>
        <w:shd w:val="clear" w:color="auto" w:fill="FFFFFF"/>
        <w:spacing w:before="0" w:after="120"/>
        <w:rPr>
          <w:rFonts w:ascii="Georgia" w:hAnsi="Georgia"/>
          <w:color w:val="333333"/>
          <w:sz w:val="28"/>
          <w:szCs w:val="28"/>
        </w:rPr>
      </w:pPr>
      <w:r>
        <w:rPr>
          <w:rFonts w:ascii="Georgia" w:hAnsi="Georgia"/>
          <w:color w:val="333333"/>
          <w:sz w:val="28"/>
          <w:szCs w:val="28"/>
        </w:rPr>
        <w:t>B.</w:t>
      </w:r>
      <w:r>
        <w:rPr>
          <w:rFonts w:ascii="Georgia" w:hAnsi="Georgia"/>
          <w:color w:val="333333"/>
          <w:sz w:val="28"/>
          <w:szCs w:val="28"/>
        </w:rPr>
        <w:t>改进提案的有效计算</w:t>
      </w:r>
    </w:p>
    <w:p w14:paraId="7CBC0AF8" w14:textId="77777777" w:rsidR="00082415" w:rsidRDefault="00082415" w:rsidP="00082415">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t>使用网格图对环境进行建模时，由于观察似然函数的形状无法预测，因此无法直接使用已知建议的闭式近似。</w:t>
      </w:r>
    </w:p>
    <w:p w14:paraId="54FDBD29" w14:textId="77777777" w:rsidR="00082415" w:rsidRDefault="00082415" w:rsidP="00082415">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color w:val="333333"/>
          <w:sz w:val="23"/>
          <w:szCs w:val="23"/>
        </w:rPr>
        <w:t>从理论上讲，可以使用</w:t>
      </w:r>
      <w:r>
        <w:rPr>
          <w:rFonts w:ascii="Georgia" w:hAnsi="Georgia"/>
          <w:i/>
          <w:iCs/>
          <w:color w:val="333333"/>
          <w:sz w:val="23"/>
          <w:szCs w:val="23"/>
        </w:rPr>
        <w:t>自适应</w:t>
      </w:r>
      <w:r>
        <w:rPr>
          <w:rFonts w:ascii="Georgia" w:hAnsi="Georgia"/>
          <w:color w:val="333333"/>
          <w:sz w:val="23"/>
          <w:szCs w:val="23"/>
        </w:rPr>
        <w:t>粒子滤波器</w:t>
      </w:r>
      <w:r>
        <w:rPr>
          <w:rFonts w:ascii="Georgia" w:hAnsi="Georgia"/>
          <w:color w:val="333333"/>
          <w:sz w:val="23"/>
          <w:szCs w:val="23"/>
        </w:rPr>
        <w:t>[</w:t>
      </w:r>
      <w:r w:rsidR="00736898">
        <w:rPr>
          <w:rFonts w:ascii="Georgia" w:hAnsi="Georgia"/>
          <w:color w:val="333333"/>
          <w:sz w:val="23"/>
          <w:szCs w:val="23"/>
        </w:rPr>
        <w:t>3</w:t>
      </w:r>
      <w:r>
        <w:rPr>
          <w:rFonts w:ascii="Georgia" w:hAnsi="Georgia"/>
          <w:color w:val="333333"/>
          <w:sz w:val="23"/>
          <w:szCs w:val="23"/>
        </w:rPr>
        <w:t>5]</w:t>
      </w:r>
      <w:r>
        <w:rPr>
          <w:rFonts w:ascii="Georgia" w:hAnsi="Georgia"/>
          <w:color w:val="333333"/>
          <w:sz w:val="23"/>
          <w:szCs w:val="23"/>
        </w:rPr>
        <w:t>获得知情建议的近似形式。在此框架中，通过计算</w:t>
      </w:r>
      <w:hyperlink r:id="rId39" w:anchor="deqn9" w:history="1">
        <w:r>
          <w:rPr>
            <w:rStyle w:val="a3"/>
            <w:rFonts w:ascii="Georgia" w:hAnsi="Georgia"/>
            <w:color w:val="006699"/>
            <w:sz w:val="23"/>
            <w:szCs w:val="23"/>
          </w:rPr>
          <w:t>（</w:t>
        </w:r>
        <w:r>
          <w:rPr>
            <w:rStyle w:val="a3"/>
            <w:rFonts w:ascii="Georgia" w:hAnsi="Georgia"/>
            <w:color w:val="006699"/>
            <w:sz w:val="23"/>
            <w:szCs w:val="23"/>
          </w:rPr>
          <w:t>9</w:t>
        </w:r>
        <w:r>
          <w:rPr>
            <w:rStyle w:val="a3"/>
            <w:rFonts w:ascii="Georgia" w:hAnsi="Georgia"/>
            <w:color w:val="006699"/>
            <w:sz w:val="23"/>
            <w:szCs w:val="23"/>
          </w:rPr>
          <w:t>）中</w:t>
        </w:r>
      </w:hyperlink>
      <w:r>
        <w:rPr>
          <w:rFonts w:ascii="Georgia" w:hAnsi="Georgia"/>
          <w:color w:val="333333"/>
          <w:sz w:val="23"/>
          <w:szCs w:val="23"/>
        </w:rPr>
        <w:t>给出的最佳方案的抽样估计值来构造每个粒子的方案。在</w:t>
      </w:r>
      <w:r>
        <w:rPr>
          <w:rFonts w:ascii="Georgia" w:hAnsi="Georgia"/>
          <w:color w:val="333333"/>
          <w:sz w:val="23"/>
          <w:szCs w:val="23"/>
        </w:rPr>
        <w:t>SLAM</w:t>
      </w:r>
      <w:r>
        <w:rPr>
          <w:rFonts w:ascii="Georgia" w:hAnsi="Georgia"/>
          <w:color w:val="333333"/>
          <w:sz w:val="23"/>
          <w:szCs w:val="23"/>
        </w:rPr>
        <w:t>环境中，首先必须采样一组潜在的姿势</w:t>
      </w:r>
      <w:r>
        <w:rPr>
          <w:noProof/>
        </w:rPr>
        <w:drawing>
          <wp:inline distT="0" distB="0" distL="0" distR="0" wp14:anchorId="298BC682" wp14:editId="724B43F6">
            <wp:extent cx="266667" cy="257143"/>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667" cy="257143"/>
                    </a:xfrm>
                    <a:prstGeom prst="rect">
                      <a:avLst/>
                    </a:prstGeom>
                  </pic:spPr>
                </pic:pic>
              </a:graphicData>
            </a:graphic>
          </wp:inline>
        </w:drawing>
      </w:r>
      <w:r>
        <w:rPr>
          <w:rFonts w:ascii="Georgia" w:hAnsi="Georgia"/>
          <w:color w:val="333333"/>
          <w:sz w:val="23"/>
          <w:szCs w:val="23"/>
        </w:rPr>
        <w:t>运动模型中的机器人</w:t>
      </w:r>
      <w:r>
        <w:rPr>
          <w:noProof/>
        </w:rPr>
        <w:drawing>
          <wp:inline distT="0" distB="0" distL="0" distR="0" wp14:anchorId="4C7B334C" wp14:editId="2D6BB910">
            <wp:extent cx="1523810" cy="304762"/>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3810" cy="304762"/>
                    </a:xfrm>
                    <a:prstGeom prst="rect">
                      <a:avLst/>
                    </a:prstGeom>
                  </pic:spPr>
                </pic:pic>
              </a:graphicData>
            </a:graphic>
          </wp:inline>
        </w:drawing>
      </w:r>
      <w:r>
        <w:rPr>
          <w:rFonts w:ascii="Georgia" w:hAnsi="Georgia"/>
          <w:color w:val="333333"/>
          <w:sz w:val="23"/>
          <w:szCs w:val="23"/>
        </w:rPr>
        <w:t>。在第二步中，需要通过观察可能性对这些样本进行加权，以获得最佳建议的近似值。但是，如果观察的可能性达到峰值，则姿势样本的数量</w:t>
      </w:r>
      <w:r>
        <w:rPr>
          <w:noProof/>
        </w:rPr>
        <w:drawing>
          <wp:inline distT="0" distB="0" distL="0" distR="0" wp14:anchorId="18A7551C" wp14:editId="6678D2C9">
            <wp:extent cx="266667" cy="257143"/>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667" cy="257143"/>
                    </a:xfrm>
                    <a:prstGeom prst="rect">
                      <a:avLst/>
                    </a:prstGeom>
                  </pic:spPr>
                </pic:pic>
              </a:graphicData>
            </a:graphic>
          </wp:inline>
        </w:drawing>
      </w:r>
      <w:r>
        <w:rPr>
          <w:rFonts w:ascii="Georgia" w:hAnsi="Georgia"/>
          <w:color w:val="333333"/>
          <w:sz w:val="23"/>
          <w:szCs w:val="23"/>
        </w:rPr>
        <w:t>必须从运动模型中进行采样的采样率很高，因为需要密集采样才能充分捕获高可能性的典型小区域。这就产生了与使用运动模型作为建议类似的问题：需要大量样本才能充分覆盖分布的有意义区域。</w:t>
      </w:r>
    </w:p>
    <w:p w14:paraId="254EAB7B" w14:textId="77777777" w:rsidR="00082415" w:rsidRPr="00EB76C8" w:rsidRDefault="00EB76C8" w:rsidP="00082415">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我们的观察之一是，在大多数情况下，目标分布只有有限数量的最大值，并且大多数情况下只有一个。这使我们可以采样位置</w:t>
      </w:r>
      <w:r>
        <w:rPr>
          <w:noProof/>
        </w:rPr>
        <w:drawing>
          <wp:inline distT="0" distB="0" distL="0" distR="0" wp14:anchorId="443B4B07" wp14:editId="31BA1580">
            <wp:extent cx="257143" cy="247619"/>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143" cy="247619"/>
                    </a:xfrm>
                    <a:prstGeom prst="rect">
                      <a:avLst/>
                    </a:prstGeom>
                  </pic:spPr>
                </pic:pic>
              </a:graphicData>
            </a:graphic>
          </wp:inline>
        </w:drawing>
      </w:r>
      <w:r>
        <w:rPr>
          <w:rFonts w:ascii="Georgia" w:hAnsi="Georgia"/>
          <w:color w:val="333333"/>
          <w:sz w:val="23"/>
          <w:szCs w:val="23"/>
          <w:shd w:val="clear" w:color="auto" w:fill="FFFFFF"/>
        </w:rPr>
        <w:t>仅覆盖这些最大</w:t>
      </w:r>
      <w:proofErr w:type="gramStart"/>
      <w:r>
        <w:rPr>
          <w:rFonts w:ascii="Georgia" w:hAnsi="Georgia"/>
          <w:color w:val="333333"/>
          <w:sz w:val="23"/>
          <w:szCs w:val="23"/>
          <w:shd w:val="clear" w:color="auto" w:fill="FFFFFF"/>
        </w:rPr>
        <w:t>值周围</w:t>
      </w:r>
      <w:proofErr w:type="gramEnd"/>
      <w:r>
        <w:rPr>
          <w:rFonts w:ascii="Georgia" w:hAnsi="Georgia"/>
          <w:color w:val="333333"/>
          <w:sz w:val="23"/>
          <w:szCs w:val="23"/>
          <w:shd w:val="clear" w:color="auto" w:fill="FFFFFF"/>
        </w:rPr>
        <w:t>的区域。忽略分布的有意义程度较低的区域可节省大量计算资源，因为它需要较少的样本。</w:t>
      </w:r>
      <w:r>
        <w:rPr>
          <w:rFonts w:ascii="Georgia" w:hAnsi="Georgia" w:hint="eastAsia"/>
          <w:color w:val="333333"/>
          <w:sz w:val="23"/>
          <w:szCs w:val="23"/>
          <w:shd w:val="clear" w:color="auto" w:fill="FFFFFF"/>
        </w:rPr>
        <w:t>在这个工作的前期版本中【</w:t>
      </w:r>
      <w:r>
        <w:rPr>
          <w:rFonts w:ascii="Georgia" w:hAnsi="Georgia" w:hint="eastAsia"/>
          <w:color w:val="333333"/>
          <w:sz w:val="23"/>
          <w:szCs w:val="23"/>
          <w:shd w:val="clear" w:color="auto" w:fill="FFFFFF"/>
        </w:rPr>
        <w:t>14</w:t>
      </w:r>
      <w:r>
        <w:rPr>
          <w:rFonts w:ascii="Georgia" w:hAnsi="Georgia" w:hint="eastAsia"/>
          <w:color w:val="333333"/>
          <w:sz w:val="23"/>
          <w:szCs w:val="23"/>
          <w:shd w:val="clear" w:color="auto" w:fill="FFFFFF"/>
        </w:rPr>
        <w:t>】我们用一个常数</w:t>
      </w:r>
      <w:r>
        <w:rPr>
          <w:rFonts w:ascii="Georgia" w:hAnsi="Georgia" w:hint="eastAsia"/>
          <w:color w:val="333333"/>
          <w:sz w:val="23"/>
          <w:szCs w:val="23"/>
          <w:shd w:val="clear" w:color="auto" w:fill="FFFFFF"/>
        </w:rPr>
        <w:t>k</w:t>
      </w:r>
      <w:r>
        <w:rPr>
          <w:rFonts w:ascii="Georgia" w:hAnsi="Georgia" w:hint="eastAsia"/>
          <w:color w:val="333333"/>
          <w:sz w:val="23"/>
          <w:szCs w:val="23"/>
          <w:shd w:val="clear" w:color="auto" w:fill="FFFFFF"/>
        </w:rPr>
        <w:t>，间隔</w:t>
      </w:r>
      <w:r>
        <w:rPr>
          <w:noProof/>
        </w:rPr>
        <w:drawing>
          <wp:inline distT="0" distB="0" distL="0" distR="0" wp14:anchorId="4AD78DB1" wp14:editId="4A639000">
            <wp:extent cx="400000" cy="25714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00" cy="257143"/>
                    </a:xfrm>
                    <a:prstGeom prst="rect">
                      <a:avLst/>
                    </a:prstGeom>
                  </pic:spPr>
                </pic:pic>
              </a:graphicData>
            </a:graphic>
          </wp:inline>
        </w:drawing>
      </w:r>
      <w:r>
        <w:rPr>
          <w:rFonts w:ascii="Georgia" w:hAnsi="Georgia" w:hint="eastAsia"/>
          <w:color w:val="333333"/>
          <w:sz w:val="23"/>
          <w:szCs w:val="23"/>
          <w:shd w:val="clear" w:color="auto" w:fill="FFFFFF"/>
        </w:rPr>
        <w:t>来近似</w:t>
      </w:r>
      <w:r>
        <w:rPr>
          <w:noProof/>
        </w:rPr>
        <w:drawing>
          <wp:inline distT="0" distB="0" distL="0" distR="0" wp14:anchorId="68981B87" wp14:editId="2E64E77B">
            <wp:extent cx="1533333" cy="29523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3333" cy="295238"/>
                    </a:xfrm>
                    <a:prstGeom prst="rect">
                      <a:avLst/>
                    </a:prstGeom>
                  </pic:spPr>
                </pic:pic>
              </a:graphicData>
            </a:graphic>
          </wp:inline>
        </w:drawing>
      </w:r>
      <w:r>
        <w:rPr>
          <w:rFonts w:ascii="Georgia" w:hAnsi="Georgia" w:hint="eastAsia"/>
          <w:color w:val="333333"/>
          <w:sz w:val="23"/>
          <w:szCs w:val="23"/>
          <w:shd w:val="clear" w:color="auto" w:fill="FFFFFF"/>
        </w:rPr>
        <w:t>（见图</w:t>
      </w:r>
      <w:r>
        <w:rPr>
          <w:rFonts w:ascii="Georgia" w:hAnsi="Georgia" w:hint="eastAsia"/>
          <w:color w:val="333333"/>
          <w:sz w:val="23"/>
          <w:szCs w:val="23"/>
          <w:shd w:val="clear" w:color="auto" w:fill="FFFFFF"/>
        </w:rPr>
        <w:t>1</w:t>
      </w:r>
      <w:r>
        <w:rPr>
          <w:rFonts w:ascii="Georgia" w:hAnsi="Georgia" w:hint="eastAsia"/>
          <w:color w:val="333333"/>
          <w:sz w:val="23"/>
          <w:szCs w:val="23"/>
          <w:shd w:val="clear" w:color="auto" w:fill="FFFFFF"/>
        </w:rPr>
        <w:t>）</w:t>
      </w:r>
      <w:r>
        <w:rPr>
          <w:rFonts w:ascii="Georgia" w:hAnsi="Georgia" w:hint="eastAsia"/>
          <w:color w:val="333333"/>
          <w:sz w:val="23"/>
          <w:szCs w:val="23"/>
          <w:shd w:val="clear" w:color="auto" w:fill="FFFFFF"/>
        </w:rPr>
        <w:t>,</w:t>
      </w:r>
      <w:r w:rsidRPr="00EB76C8">
        <w:rPr>
          <w:noProof/>
        </w:rPr>
        <w:t xml:space="preserve"> </w:t>
      </w:r>
    </w:p>
    <w:p w14:paraId="56156280" w14:textId="77777777" w:rsidR="00EB76C8" w:rsidRPr="00EB76C8" w:rsidRDefault="00EB76C8" w:rsidP="00082415">
      <w:pPr>
        <w:ind w:firstLineChars="200" w:firstLine="460"/>
        <w:jc w:val="left"/>
        <w:rPr>
          <w:rFonts w:ascii="Georgia" w:hAnsi="Georgia"/>
          <w:color w:val="333333"/>
          <w:sz w:val="23"/>
          <w:szCs w:val="23"/>
          <w:shd w:val="clear" w:color="auto" w:fill="FFFFFF"/>
        </w:rPr>
      </w:pPr>
    </w:p>
    <w:p w14:paraId="0D70BA05" w14:textId="77777777" w:rsidR="00EB76C8" w:rsidRDefault="00EB76C8" w:rsidP="00082415">
      <w:pPr>
        <w:ind w:firstLineChars="200" w:firstLine="420"/>
        <w:jc w:val="left"/>
      </w:pPr>
      <w:r>
        <w:rPr>
          <w:noProof/>
        </w:rPr>
        <w:drawing>
          <wp:inline distT="0" distB="0" distL="0" distR="0" wp14:anchorId="70112090" wp14:editId="5C1B2E12">
            <wp:extent cx="4133333" cy="457143"/>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3333" cy="457143"/>
                    </a:xfrm>
                    <a:prstGeom prst="rect">
                      <a:avLst/>
                    </a:prstGeom>
                  </pic:spPr>
                </pic:pic>
              </a:graphicData>
            </a:graphic>
          </wp:inline>
        </w:drawing>
      </w:r>
    </w:p>
    <w:p w14:paraId="389D0C69" w14:textId="77777777" w:rsidR="00EB76C8" w:rsidRDefault="00EB76C8" w:rsidP="00082415">
      <w:pPr>
        <w:ind w:firstLineChars="200" w:firstLine="420"/>
        <w:jc w:val="left"/>
      </w:pPr>
    </w:p>
    <w:p w14:paraId="7BF1F3A1" w14:textId="77777777" w:rsidR="00EB76C8" w:rsidRDefault="00EB76C8" w:rsidP="00082415">
      <w:pPr>
        <w:ind w:firstLineChars="200" w:firstLine="420"/>
        <w:jc w:val="left"/>
      </w:pPr>
      <w:r>
        <w:rPr>
          <w:noProof/>
        </w:rPr>
        <w:lastRenderedPageBreak/>
        <w:drawing>
          <wp:inline distT="0" distB="0" distL="0" distR="0" wp14:anchorId="19C348D3" wp14:editId="73CD89C9">
            <wp:extent cx="4980952" cy="3657143"/>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0952" cy="3657143"/>
                    </a:xfrm>
                    <a:prstGeom prst="rect">
                      <a:avLst/>
                    </a:prstGeom>
                  </pic:spPr>
                </pic:pic>
              </a:graphicData>
            </a:graphic>
          </wp:inline>
        </w:drawing>
      </w:r>
    </w:p>
    <w:p w14:paraId="0C1C5F61" w14:textId="77777777" w:rsidR="00EB76C8" w:rsidRDefault="00EB76C8" w:rsidP="00082415">
      <w:pPr>
        <w:ind w:firstLineChars="200" w:firstLine="420"/>
        <w:jc w:val="left"/>
      </w:pPr>
    </w:p>
    <w:p w14:paraId="3783B154" w14:textId="77777777" w:rsidR="00EB76C8" w:rsidRDefault="00EB76C8" w:rsidP="00082415">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在我们目前的方法中，我们考虑了这两个部分，即在该间隔内的观察可能性和运动模型</w:t>
      </w:r>
      <w:r>
        <w:rPr>
          <w:rFonts w:ascii="Georgia" w:hAnsi="Georgia"/>
          <w:color w:val="333333"/>
          <w:sz w:val="23"/>
          <w:szCs w:val="23"/>
          <w:shd w:val="clear" w:color="auto" w:fill="FFFFFF"/>
        </w:rPr>
        <w:t> </w:t>
      </w:r>
      <w:r>
        <w:rPr>
          <w:rFonts w:ascii="Georgia" w:hAnsi="Georgia"/>
          <w:color w:val="333333"/>
          <w:sz w:val="23"/>
          <w:szCs w:val="23"/>
          <w:shd w:val="clear" w:color="auto" w:fill="FFFFFF"/>
        </w:rPr>
        <w:t>。我们局部近似后验</w:t>
      </w:r>
      <w:r>
        <w:rPr>
          <w:noProof/>
        </w:rPr>
        <w:drawing>
          <wp:inline distT="0" distB="0" distL="0" distR="0" wp14:anchorId="2F2BDAA2" wp14:editId="406F4102">
            <wp:extent cx="657143" cy="24761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143" cy="247619"/>
                    </a:xfrm>
                    <a:prstGeom prst="rect">
                      <a:avLst/>
                    </a:prstGeom>
                  </pic:spPr>
                </pic:pic>
              </a:graphicData>
            </a:graphic>
          </wp:inline>
        </w:drawing>
      </w:r>
      <w:r w:rsidRPr="00EB76C8">
        <w:rPr>
          <w:noProof/>
        </w:rPr>
        <w:t xml:space="preserve"> </w:t>
      </w:r>
      <w:r>
        <w:rPr>
          <w:noProof/>
        </w:rPr>
        <w:drawing>
          <wp:inline distT="0" distB="0" distL="0" distR="0" wp14:anchorId="071DC07F" wp14:editId="1B6E88A7">
            <wp:extent cx="1714286" cy="27619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286" cy="276190"/>
                    </a:xfrm>
                    <a:prstGeom prst="rect">
                      <a:avLst/>
                    </a:prstGeom>
                  </pic:spPr>
                </pic:pic>
              </a:graphicData>
            </a:graphic>
          </wp:inline>
        </w:drawing>
      </w:r>
      <w:r w:rsidR="00163C78">
        <w:rPr>
          <w:rFonts w:ascii="CMR10" w:hAnsi="CMR10" w:hint="eastAsia"/>
          <w:color w:val="000000"/>
          <w:sz w:val="20"/>
          <w:szCs w:val="20"/>
        </w:rPr>
        <w:t>在</w:t>
      </w:r>
      <w:r>
        <w:rPr>
          <w:rFonts w:ascii="Georgia" w:hAnsi="Georgia"/>
          <w:color w:val="333333"/>
          <w:sz w:val="23"/>
          <w:szCs w:val="23"/>
          <w:shd w:val="clear" w:color="auto" w:fill="FFFFFF"/>
        </w:rPr>
        <w:t>由扫描注册程序报告的似然函数的最大值</w:t>
      </w:r>
      <w:r w:rsidR="00163C78">
        <w:rPr>
          <w:rFonts w:ascii="Georgia" w:hAnsi="Georgia" w:hint="eastAsia"/>
          <w:color w:val="333333"/>
          <w:sz w:val="23"/>
          <w:szCs w:val="23"/>
          <w:shd w:val="clear" w:color="auto" w:fill="FFFFFF"/>
        </w:rPr>
        <w:t>附近</w:t>
      </w:r>
      <w:r>
        <w:rPr>
          <w:rFonts w:ascii="Georgia" w:hAnsi="Georgia"/>
          <w:color w:val="333333"/>
          <w:sz w:val="23"/>
          <w:szCs w:val="23"/>
          <w:shd w:val="clear" w:color="auto" w:fill="FFFFFF"/>
        </w:rPr>
        <w:t>。</w:t>
      </w:r>
    </w:p>
    <w:p w14:paraId="5236B9FB" w14:textId="77777777" w:rsidR="00163C78" w:rsidRDefault="00163C78" w:rsidP="00163C78">
      <w:pPr>
        <w:ind w:firstLineChars="200" w:firstLine="460"/>
        <w:jc w:val="left"/>
        <w:rPr>
          <w:rFonts w:ascii="Georgia" w:hAnsi="Georgia"/>
          <w:color w:val="333333"/>
          <w:sz w:val="23"/>
          <w:szCs w:val="23"/>
          <w:shd w:val="clear" w:color="auto" w:fill="FFFFFF"/>
        </w:rPr>
      </w:pPr>
      <w:r>
        <w:rPr>
          <w:rFonts w:ascii="Georgia" w:hAnsi="Georgia"/>
          <w:color w:val="333333"/>
          <w:sz w:val="23"/>
          <w:szCs w:val="23"/>
          <w:shd w:val="clear" w:color="auto" w:fill="FFFFFF"/>
        </w:rPr>
        <w:t>为了有效地绘制下一代样本，我们根据该数据计算了高斯近似值</w:t>
      </w:r>
      <w:r>
        <w:rPr>
          <w:rStyle w:val="mi"/>
          <w:rFonts w:ascii="MathJax_Caligraphic" w:hAnsi="MathJax_Caligraphic"/>
          <w:sz w:val="25"/>
          <w:szCs w:val="25"/>
          <w:bdr w:val="none" w:sz="0" w:space="0" w:color="auto" w:frame="1"/>
        </w:rPr>
        <w:t>N</w:t>
      </w:r>
      <w:r>
        <w:rPr>
          <w:rFonts w:ascii="Georgia" w:hAnsi="Georgia"/>
          <w:color w:val="333333"/>
          <w:sz w:val="23"/>
          <w:szCs w:val="23"/>
          <w:shd w:val="clear" w:color="auto" w:fill="FFFFFF"/>
        </w:rPr>
        <w:t>。与先前方法的主要区别在于，我们首先使用扫描匹配</w:t>
      </w:r>
      <w:proofErr w:type="gramStart"/>
      <w:r>
        <w:rPr>
          <w:rFonts w:ascii="Georgia" w:hAnsi="Georgia"/>
          <w:color w:val="333333"/>
          <w:sz w:val="23"/>
          <w:szCs w:val="23"/>
          <w:shd w:val="clear" w:color="auto" w:fill="FFFFFF"/>
        </w:rPr>
        <w:t>器确定</w:t>
      </w:r>
      <w:proofErr w:type="gramEnd"/>
      <w:r>
        <w:rPr>
          <w:rFonts w:ascii="Georgia" w:hAnsi="Georgia"/>
          <w:color w:val="333333"/>
          <w:sz w:val="23"/>
          <w:szCs w:val="23"/>
          <w:shd w:val="clear" w:color="auto" w:fill="FFFFFF"/>
        </w:rPr>
        <w:t>观察似然函数的有意义区域。然后，我们在那个有意义的区域进行采样，并根据目标分布评估采样点。对于每个粒子</w:t>
      </w:r>
      <w:r>
        <w:rPr>
          <w:rFonts w:ascii="Georgia" w:hAnsi="Georgia" w:hint="eastAsia"/>
          <w:color w:val="333333"/>
          <w:sz w:val="23"/>
          <w:szCs w:val="23"/>
          <w:shd w:val="clear" w:color="auto" w:fill="FFFFFF"/>
        </w:rPr>
        <w:t>,</w:t>
      </w:r>
      <w:r>
        <w:rPr>
          <w:rFonts w:ascii="Georgia" w:hAnsi="Georgia" w:hint="eastAsia"/>
          <w:color w:val="333333"/>
          <w:sz w:val="23"/>
          <w:szCs w:val="23"/>
          <w:shd w:val="clear" w:color="auto" w:fill="FFFFFF"/>
        </w:rPr>
        <w:t>其分布的均值</w:t>
      </w:r>
      <w:r>
        <w:rPr>
          <w:noProof/>
        </w:rPr>
        <w:drawing>
          <wp:inline distT="0" distB="0" distL="0" distR="0" wp14:anchorId="7A7D3133" wp14:editId="2FD57D1F">
            <wp:extent cx="428571" cy="323810"/>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571" cy="323810"/>
                    </a:xfrm>
                    <a:prstGeom prst="rect">
                      <a:avLst/>
                    </a:prstGeom>
                  </pic:spPr>
                </pic:pic>
              </a:graphicData>
            </a:graphic>
          </wp:inline>
        </w:drawing>
      </w:r>
      <w:r>
        <w:rPr>
          <w:rFonts w:ascii="Georgia" w:hAnsi="Georgia" w:hint="eastAsia"/>
          <w:color w:val="333333"/>
          <w:sz w:val="23"/>
          <w:szCs w:val="23"/>
          <w:shd w:val="clear" w:color="auto" w:fill="FFFFFF"/>
        </w:rPr>
        <w:t>和方差</w:t>
      </w:r>
      <w:r>
        <w:rPr>
          <w:noProof/>
        </w:rPr>
        <w:drawing>
          <wp:inline distT="0" distB="0" distL="0" distR="0" wp14:anchorId="2C2DD106" wp14:editId="74B8A6F2">
            <wp:extent cx="371429" cy="285714"/>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429" cy="285714"/>
                    </a:xfrm>
                    <a:prstGeom prst="rect">
                      <a:avLst/>
                    </a:prstGeom>
                  </pic:spPr>
                </pic:pic>
              </a:graphicData>
            </a:graphic>
          </wp:inline>
        </w:drawing>
      </w:r>
      <w:r>
        <w:rPr>
          <w:rFonts w:ascii="Georgia" w:hAnsi="Georgia" w:hint="eastAsia"/>
          <w:color w:val="333333"/>
          <w:sz w:val="23"/>
          <w:szCs w:val="23"/>
          <w:shd w:val="clear" w:color="auto" w:fill="FFFFFF"/>
        </w:rPr>
        <w:t>由其在时间间隔</w:t>
      </w:r>
      <w:r>
        <w:rPr>
          <w:noProof/>
        </w:rPr>
        <w:drawing>
          <wp:inline distT="0" distB="0" distL="0" distR="0" wp14:anchorId="6AE994F6" wp14:editId="1E0495BC">
            <wp:extent cx="409524" cy="24761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524" cy="247619"/>
                    </a:xfrm>
                    <a:prstGeom prst="rect">
                      <a:avLst/>
                    </a:prstGeom>
                  </pic:spPr>
                </pic:pic>
              </a:graphicData>
            </a:graphic>
          </wp:inline>
        </w:drawing>
      </w:r>
      <w:r>
        <w:rPr>
          <w:rFonts w:ascii="Georgia" w:hAnsi="Georgia" w:hint="eastAsia"/>
          <w:color w:val="333333"/>
          <w:sz w:val="23"/>
          <w:szCs w:val="23"/>
          <w:shd w:val="clear" w:color="auto" w:fill="FFFFFF"/>
        </w:rPr>
        <w:t>K</w:t>
      </w:r>
      <w:proofErr w:type="gramStart"/>
      <w:r>
        <w:rPr>
          <w:rFonts w:ascii="Georgia" w:hAnsi="Georgia" w:hint="eastAsia"/>
          <w:color w:val="333333"/>
          <w:sz w:val="23"/>
          <w:szCs w:val="23"/>
          <w:shd w:val="clear" w:color="auto" w:fill="FFFFFF"/>
        </w:rPr>
        <w:t>个</w:t>
      </w:r>
      <w:proofErr w:type="gramEnd"/>
      <w:r>
        <w:rPr>
          <w:rFonts w:ascii="Georgia" w:hAnsi="Georgia" w:hint="eastAsia"/>
          <w:color w:val="333333"/>
          <w:sz w:val="23"/>
          <w:szCs w:val="23"/>
          <w:shd w:val="clear" w:color="auto" w:fill="FFFFFF"/>
        </w:rPr>
        <w:t>采样点（</w:t>
      </w:r>
      <w:r>
        <w:rPr>
          <w:rFonts w:ascii="Georgia" w:hAnsi="Georgia" w:hint="eastAsia"/>
          <w:color w:val="333333"/>
          <w:sz w:val="23"/>
          <w:szCs w:val="23"/>
          <w:shd w:val="clear" w:color="auto" w:fill="FFFFFF"/>
        </w:rPr>
        <w:t>sa</w:t>
      </w:r>
      <w:r>
        <w:rPr>
          <w:rFonts w:ascii="Georgia" w:hAnsi="Georgia"/>
          <w:color w:val="333333"/>
          <w:sz w:val="23"/>
          <w:szCs w:val="23"/>
          <w:shd w:val="clear" w:color="auto" w:fill="FFFFFF"/>
        </w:rPr>
        <w:t>mpled points</w:t>
      </w:r>
      <w:r>
        <w:rPr>
          <w:rFonts w:ascii="Georgia" w:hAnsi="Georgia" w:hint="eastAsia"/>
          <w:color w:val="333333"/>
          <w:sz w:val="23"/>
          <w:szCs w:val="23"/>
          <w:shd w:val="clear" w:color="auto" w:fill="FFFFFF"/>
        </w:rPr>
        <w:t>）</w:t>
      </w:r>
      <w:r>
        <w:rPr>
          <w:noProof/>
        </w:rPr>
        <w:drawing>
          <wp:inline distT="0" distB="0" distL="0" distR="0" wp14:anchorId="30F10438" wp14:editId="293BB7A7">
            <wp:extent cx="504762" cy="2761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762" cy="276190"/>
                    </a:xfrm>
                    <a:prstGeom prst="rect">
                      <a:avLst/>
                    </a:prstGeom>
                  </pic:spPr>
                </pic:pic>
              </a:graphicData>
            </a:graphic>
          </wp:inline>
        </w:drawing>
      </w:r>
      <w:r>
        <w:rPr>
          <w:rFonts w:ascii="Georgia" w:hAnsi="Georgia" w:hint="eastAsia"/>
          <w:color w:val="333333"/>
          <w:sz w:val="23"/>
          <w:szCs w:val="23"/>
          <w:shd w:val="clear" w:color="auto" w:fill="FFFFFF"/>
        </w:rPr>
        <w:t>决定</w:t>
      </w:r>
      <w:r>
        <w:rPr>
          <w:rStyle w:val="mo"/>
          <w:rFonts w:ascii="MathJax_Main" w:hAnsi="MathJax_Main"/>
          <w:sz w:val="18"/>
          <w:szCs w:val="18"/>
          <w:bdr w:val="none" w:sz="0" w:space="0" w:color="auto" w:frame="1"/>
        </w:rPr>
        <w:t>）</w:t>
      </w:r>
      <w:r>
        <w:rPr>
          <w:rFonts w:ascii="Georgia" w:hAnsi="Georgia"/>
          <w:color w:val="333333"/>
          <w:sz w:val="23"/>
          <w:szCs w:val="23"/>
          <w:shd w:val="clear" w:color="auto" w:fill="FFFFFF"/>
        </w:rPr>
        <w:t>。此外，我们在计算均值</w:t>
      </w:r>
      <w:r>
        <w:rPr>
          <w:rFonts w:ascii="Georgia" w:hAnsi="Georgia" w:hint="eastAsia"/>
          <w:color w:val="333333"/>
          <w:sz w:val="23"/>
          <w:szCs w:val="23"/>
          <w:shd w:val="clear" w:color="auto" w:fill="FFFFFF"/>
        </w:rPr>
        <w:t>和方差</w:t>
      </w:r>
      <w:r>
        <w:rPr>
          <w:rFonts w:ascii="Georgia" w:hAnsi="Georgia"/>
          <w:color w:val="333333"/>
          <w:sz w:val="23"/>
          <w:szCs w:val="23"/>
          <w:shd w:val="clear" w:color="auto" w:fill="FFFFFF"/>
        </w:rPr>
        <w:t>时会考虑里程计信。我们估计高斯参数为</w:t>
      </w:r>
    </w:p>
    <w:p w14:paraId="1889C38E" w14:textId="77777777" w:rsidR="00163C78" w:rsidRDefault="00163C78" w:rsidP="00163C78">
      <w:pPr>
        <w:ind w:firstLineChars="200" w:firstLine="420"/>
        <w:jc w:val="left"/>
        <w:rPr>
          <w:rFonts w:ascii="MathJax_Math-italic" w:hAnsi="MathJax_Math-italic" w:hint="eastAsia"/>
          <w:sz w:val="25"/>
          <w:szCs w:val="25"/>
          <w:bdr w:val="none" w:sz="0" w:space="0" w:color="auto" w:frame="1"/>
        </w:rPr>
      </w:pPr>
      <w:r>
        <w:rPr>
          <w:noProof/>
        </w:rPr>
        <w:lastRenderedPageBreak/>
        <w:drawing>
          <wp:inline distT="0" distB="0" distL="0" distR="0" wp14:anchorId="73015D4D" wp14:editId="166558CC">
            <wp:extent cx="5133333" cy="3333333"/>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333" cy="3333333"/>
                    </a:xfrm>
                    <a:prstGeom prst="rect">
                      <a:avLst/>
                    </a:prstGeom>
                  </pic:spPr>
                </pic:pic>
              </a:graphicData>
            </a:graphic>
          </wp:inline>
        </w:drawing>
      </w:r>
    </w:p>
    <w:p w14:paraId="781FCB3D" w14:textId="77777777" w:rsidR="00163C78" w:rsidRDefault="00163C78" w:rsidP="00163C78">
      <w:pPr>
        <w:ind w:firstLineChars="400" w:firstLine="1000"/>
        <w:jc w:val="left"/>
        <w:rPr>
          <w:rFonts w:ascii="MathJax_Math-italic" w:hAnsi="MathJax_Math-italic" w:hint="eastAsia"/>
          <w:sz w:val="25"/>
          <w:szCs w:val="25"/>
          <w:bdr w:val="none" w:sz="0" w:space="0" w:color="auto" w:frame="1"/>
        </w:rPr>
      </w:pPr>
      <w:r w:rsidRPr="00163C78">
        <w:rPr>
          <w:rFonts w:ascii="MathJax_Math-italic" w:hAnsi="MathJax_Math-italic" w:hint="eastAsia"/>
          <w:sz w:val="25"/>
          <w:szCs w:val="25"/>
          <w:bdr w:val="none" w:sz="0" w:space="0" w:color="auto" w:frame="1"/>
        </w:rPr>
        <w:t>通过这种方式，我们获得了最佳方案的近似形式，这使我们能够有效地获得下一代粒子。使用此提案分配，权重可以计算为</w:t>
      </w:r>
      <w:r>
        <w:rPr>
          <w:rFonts w:ascii="MathJax_Math-italic" w:hAnsi="MathJax_Math-italic" w:hint="eastAsia"/>
          <w:sz w:val="25"/>
          <w:szCs w:val="25"/>
          <w:bdr w:val="none" w:sz="0" w:space="0" w:color="auto" w:frame="1"/>
        </w:rPr>
        <w:t>：</w:t>
      </w:r>
    </w:p>
    <w:p w14:paraId="76C4ED40" w14:textId="77777777" w:rsidR="00163C78" w:rsidRDefault="00163C78" w:rsidP="00163C78">
      <w:pPr>
        <w:ind w:firstLineChars="400" w:firstLine="840"/>
        <w:jc w:val="left"/>
        <w:rPr>
          <w:rFonts w:ascii="MathJax_Math-italic" w:hAnsi="MathJax_Math-italic" w:hint="eastAsia"/>
          <w:sz w:val="25"/>
          <w:szCs w:val="25"/>
          <w:bdr w:val="none" w:sz="0" w:space="0" w:color="auto" w:frame="1"/>
        </w:rPr>
      </w:pPr>
      <w:r>
        <w:rPr>
          <w:noProof/>
        </w:rPr>
        <w:drawing>
          <wp:inline distT="0" distB="0" distL="0" distR="0" wp14:anchorId="490C4D78" wp14:editId="7804D9BE">
            <wp:extent cx="4990476" cy="1561905"/>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0476" cy="1561905"/>
                    </a:xfrm>
                    <a:prstGeom prst="rect">
                      <a:avLst/>
                    </a:prstGeom>
                  </pic:spPr>
                </pic:pic>
              </a:graphicData>
            </a:graphic>
          </wp:inline>
        </w:drawing>
      </w:r>
    </w:p>
    <w:p w14:paraId="7BCEA775" w14:textId="77777777" w:rsidR="00163C78" w:rsidRDefault="00163C78" w:rsidP="00163C78">
      <w:pPr>
        <w:ind w:firstLineChars="400" w:firstLine="840"/>
        <w:jc w:val="center"/>
        <w:rPr>
          <w:rFonts w:ascii="MathJax_Math-italic" w:hAnsi="MathJax_Math-italic" w:hint="eastAsia"/>
          <w:sz w:val="25"/>
          <w:szCs w:val="25"/>
          <w:bdr w:val="none" w:sz="0" w:space="0" w:color="auto" w:frame="1"/>
        </w:rPr>
      </w:pPr>
      <w:r>
        <w:rPr>
          <w:noProof/>
        </w:rPr>
        <w:drawing>
          <wp:inline distT="0" distB="0" distL="0" distR="0" wp14:anchorId="6D225677" wp14:editId="595C0A97">
            <wp:extent cx="4504762" cy="42857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4762" cy="428571"/>
                    </a:xfrm>
                    <a:prstGeom prst="rect">
                      <a:avLst/>
                    </a:prstGeom>
                  </pic:spPr>
                </pic:pic>
              </a:graphicData>
            </a:graphic>
          </wp:inline>
        </w:drawing>
      </w:r>
    </w:p>
    <w:p w14:paraId="41FB3368" w14:textId="300137CD" w:rsidR="00163C78" w:rsidRDefault="00163C78" w:rsidP="00163C78">
      <w:pPr>
        <w:ind w:firstLineChars="400" w:firstLine="1000"/>
        <w:jc w:val="left"/>
        <w:rPr>
          <w:rFonts w:ascii="MathJax_Math-italic" w:hAnsi="MathJax_Math-italic" w:hint="eastAsia"/>
          <w:sz w:val="25"/>
          <w:szCs w:val="25"/>
          <w:bdr w:val="none" w:sz="0" w:space="0" w:color="auto" w:frame="1"/>
        </w:rPr>
      </w:pPr>
      <w:r>
        <w:rPr>
          <w:rFonts w:ascii="MathJax_Math-italic" w:hAnsi="MathJax_Math-italic" w:hint="eastAsia"/>
          <w:sz w:val="25"/>
          <w:szCs w:val="25"/>
          <w:bdr w:val="none" w:sz="0" w:space="0" w:color="auto" w:frame="1"/>
        </w:rPr>
        <w:t>注意：</w:t>
      </w:r>
      <w:r>
        <w:rPr>
          <w:noProof/>
        </w:rPr>
        <w:drawing>
          <wp:inline distT="0" distB="0" distL="0" distR="0" wp14:anchorId="3B0F2A55" wp14:editId="4FD7D2CC">
            <wp:extent cx="390476" cy="29523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476" cy="295238"/>
                    </a:xfrm>
                    <a:prstGeom prst="rect">
                      <a:avLst/>
                    </a:prstGeom>
                  </pic:spPr>
                </pic:pic>
              </a:graphicData>
            </a:graphic>
          </wp:inline>
        </w:drawing>
      </w:r>
      <w:r>
        <w:rPr>
          <w:rFonts w:ascii="MathJax_Math-italic" w:hAnsi="MathJax_Math-italic" w:hint="eastAsia"/>
          <w:sz w:val="25"/>
          <w:szCs w:val="25"/>
          <w:bdr w:val="none" w:sz="0" w:space="0" w:color="auto" w:frame="1"/>
        </w:rPr>
        <w:t>是归一化因子，</w:t>
      </w:r>
      <w:r w:rsidR="007B62CC">
        <w:rPr>
          <w:rFonts w:ascii="MathJax_Math-italic" w:hAnsi="MathJax_Math-italic" w:hint="eastAsia"/>
          <w:sz w:val="25"/>
          <w:szCs w:val="25"/>
          <w:bdr w:val="none" w:sz="0" w:space="0" w:color="auto" w:frame="1"/>
        </w:rPr>
        <w:t>与被用于计算公式（</w:t>
      </w:r>
      <w:r w:rsidR="007B62CC">
        <w:rPr>
          <w:rFonts w:ascii="MathJax_Math-italic" w:hAnsi="MathJax_Math-italic" w:hint="eastAsia"/>
          <w:sz w:val="25"/>
          <w:szCs w:val="25"/>
          <w:bdr w:val="none" w:sz="0" w:space="0" w:color="auto" w:frame="1"/>
        </w:rPr>
        <w:t>17</w:t>
      </w:r>
      <w:r w:rsidR="007B62CC">
        <w:rPr>
          <w:rFonts w:ascii="MathJax_Math-italic" w:hAnsi="MathJax_Math-italic" w:hint="eastAsia"/>
          <w:sz w:val="25"/>
          <w:szCs w:val="25"/>
          <w:bdr w:val="none" w:sz="0" w:space="0" w:color="auto" w:frame="1"/>
        </w:rPr>
        <w:t>）中的提议的高斯近似的相同</w:t>
      </w:r>
      <w:r>
        <w:rPr>
          <w:rFonts w:ascii="MathJax_Math-italic" w:hAnsi="MathJax_Math-italic" w:hint="eastAsia"/>
          <w:sz w:val="25"/>
          <w:szCs w:val="25"/>
          <w:bdr w:val="none" w:sz="0" w:space="0" w:color="auto" w:frame="1"/>
        </w:rPr>
        <w:t>。</w:t>
      </w:r>
    </w:p>
    <w:p w14:paraId="5CEFF904" w14:textId="77777777" w:rsidR="00163C78" w:rsidRDefault="00163C78" w:rsidP="00163C78">
      <w:pPr>
        <w:pStyle w:val="3"/>
        <w:shd w:val="clear" w:color="auto" w:fill="FFFFFF"/>
        <w:spacing w:before="0" w:after="120"/>
        <w:rPr>
          <w:rFonts w:ascii="Georgia" w:hAnsi="Georgia"/>
          <w:color w:val="333333"/>
          <w:sz w:val="28"/>
          <w:szCs w:val="28"/>
        </w:rPr>
      </w:pPr>
      <w:r>
        <w:rPr>
          <w:rFonts w:ascii="Georgia" w:hAnsi="Georgia"/>
          <w:color w:val="333333"/>
          <w:sz w:val="28"/>
          <w:szCs w:val="28"/>
        </w:rPr>
        <w:t>C.</w:t>
      </w:r>
      <w:r>
        <w:rPr>
          <w:rFonts w:ascii="Georgia" w:hAnsi="Georgia"/>
          <w:color w:val="333333"/>
          <w:sz w:val="28"/>
          <w:szCs w:val="28"/>
        </w:rPr>
        <w:t>关于改进提案的讨论</w:t>
      </w:r>
    </w:p>
    <w:p w14:paraId="7D30FF4B" w14:textId="77777777" w:rsidR="00163C78" w:rsidRDefault="00163C78" w:rsidP="00163C78">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本节中介绍的计算使我们能够为每个粒子分别确定高斯建议分布的参数。该建议考虑了最近的里程计读数和激光观察，同时允许我们进行高效采样。与使用里程表运动模型的情况相比，所得到的密度具有更低的不确定性。为了说明这一事实，图</w:t>
      </w:r>
      <w:r>
        <w:rPr>
          <w:rFonts w:ascii="Georgia" w:hAnsi="Georgia"/>
          <w:color w:val="333333"/>
          <w:sz w:val="23"/>
          <w:szCs w:val="23"/>
        </w:rPr>
        <w:t>2</w:t>
      </w:r>
      <w:r>
        <w:rPr>
          <w:rFonts w:ascii="Georgia" w:hAnsi="Georgia"/>
          <w:color w:val="333333"/>
          <w:sz w:val="23"/>
          <w:szCs w:val="23"/>
        </w:rPr>
        <w:t>描绘了使用我们的方法获得的典型粒子分布。如图</w:t>
      </w:r>
      <w:r>
        <w:rPr>
          <w:rFonts w:ascii="Georgia" w:hAnsi="Georgia"/>
          <w:color w:val="333333"/>
          <w:sz w:val="23"/>
          <w:szCs w:val="23"/>
        </w:rPr>
        <w:t>2</w:t>
      </w:r>
      <w:r>
        <w:rPr>
          <w:rFonts w:ascii="Georgia" w:hAnsi="Georgia"/>
          <w:color w:val="333333"/>
          <w:sz w:val="23"/>
          <w:szCs w:val="23"/>
        </w:rPr>
        <w:t>（</w:t>
      </w:r>
      <w:r>
        <w:rPr>
          <w:rFonts w:ascii="Georgia" w:hAnsi="Georgia"/>
          <w:color w:val="333333"/>
          <w:sz w:val="23"/>
          <w:szCs w:val="23"/>
        </w:rPr>
        <w:t>a</w:t>
      </w:r>
      <w:r>
        <w:rPr>
          <w:rFonts w:ascii="Georgia" w:hAnsi="Georgia"/>
          <w:color w:val="333333"/>
          <w:sz w:val="23"/>
          <w:szCs w:val="23"/>
        </w:rPr>
        <w:t>）所示，在无特征的直走廊的情况下，样本通常会沿着走廊的主方向散布。图</w:t>
      </w:r>
      <w:r>
        <w:rPr>
          <w:rFonts w:ascii="Georgia" w:hAnsi="Georgia"/>
          <w:color w:val="333333"/>
          <w:sz w:val="23"/>
          <w:szCs w:val="23"/>
        </w:rPr>
        <w:t>2</w:t>
      </w:r>
      <w:r>
        <w:rPr>
          <w:rFonts w:ascii="Georgia" w:hAnsi="Georgia"/>
          <w:color w:val="333333"/>
          <w:sz w:val="23"/>
          <w:szCs w:val="23"/>
        </w:rPr>
        <w:t>（</w:t>
      </w:r>
      <w:r>
        <w:rPr>
          <w:rFonts w:ascii="Georgia" w:hAnsi="Georgia"/>
          <w:color w:val="333333"/>
          <w:sz w:val="23"/>
          <w:szCs w:val="23"/>
        </w:rPr>
        <w:t>b</w:t>
      </w:r>
      <w:r>
        <w:rPr>
          <w:rFonts w:ascii="Georgia" w:hAnsi="Georgia"/>
          <w:color w:val="333333"/>
          <w:sz w:val="23"/>
          <w:szCs w:val="23"/>
        </w:rPr>
        <w:t>）说明了机器人到达该</w:t>
      </w:r>
      <w:r>
        <w:rPr>
          <w:rFonts w:ascii="Georgia" w:hAnsi="Georgia"/>
          <w:color w:val="333333"/>
          <w:sz w:val="23"/>
          <w:szCs w:val="23"/>
        </w:rPr>
        <w:lastRenderedPageBreak/>
        <w:t>走廊尽头的过程。可以看出，沿走廊方向的不确定性减小，并且所有样本都围绕单个点居中。与此相反，图</w:t>
      </w:r>
      <w:r>
        <w:rPr>
          <w:rFonts w:ascii="Georgia" w:hAnsi="Georgia"/>
          <w:color w:val="333333"/>
          <w:sz w:val="23"/>
          <w:szCs w:val="23"/>
        </w:rPr>
        <w:t>2</w:t>
      </w:r>
      <w:r>
        <w:rPr>
          <w:rFonts w:ascii="Georgia" w:hAnsi="Georgia"/>
          <w:color w:val="333333"/>
          <w:sz w:val="23"/>
          <w:szCs w:val="23"/>
        </w:rPr>
        <w:t>（</w:t>
      </w:r>
      <w:r>
        <w:rPr>
          <w:rFonts w:ascii="Georgia" w:hAnsi="Georgia"/>
          <w:color w:val="333333"/>
          <w:sz w:val="23"/>
          <w:szCs w:val="23"/>
        </w:rPr>
        <w:t>c</w:t>
      </w:r>
      <w:r>
        <w:rPr>
          <w:rFonts w:ascii="Georgia" w:hAnsi="Georgia"/>
          <w:color w:val="333333"/>
          <w:sz w:val="23"/>
          <w:szCs w:val="23"/>
        </w:rPr>
        <w:t>）显示了从原始运动模型采样时的结果分布。</w:t>
      </w:r>
    </w:p>
    <w:p w14:paraId="5BBECF37" w14:textId="77777777" w:rsidR="00163C78" w:rsidRDefault="00163C78" w:rsidP="001F6EE6">
      <w:pPr>
        <w:ind w:firstLineChars="400" w:firstLine="840"/>
        <w:jc w:val="center"/>
        <w:rPr>
          <w:rFonts w:ascii="MathJax_Math-italic" w:hAnsi="MathJax_Math-italic" w:hint="eastAsia"/>
          <w:sz w:val="25"/>
          <w:szCs w:val="25"/>
          <w:bdr w:val="none" w:sz="0" w:space="0" w:color="auto" w:frame="1"/>
        </w:rPr>
      </w:pPr>
      <w:r>
        <w:rPr>
          <w:noProof/>
        </w:rPr>
        <w:drawing>
          <wp:inline distT="0" distB="0" distL="0" distR="0" wp14:anchorId="25BEC6BC" wp14:editId="22DADFFB">
            <wp:extent cx="5274310" cy="319849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98495"/>
                    </a:xfrm>
                    <a:prstGeom prst="rect">
                      <a:avLst/>
                    </a:prstGeom>
                  </pic:spPr>
                </pic:pic>
              </a:graphicData>
            </a:graphic>
          </wp:inline>
        </w:drawing>
      </w:r>
    </w:p>
    <w:p w14:paraId="42204B45" w14:textId="77777777" w:rsidR="00163C78" w:rsidRDefault="00163C78" w:rsidP="00163C78">
      <w:pPr>
        <w:ind w:firstLineChars="400" w:firstLine="1000"/>
        <w:jc w:val="left"/>
        <w:rPr>
          <w:rFonts w:ascii="MathJax_Math-italic" w:hAnsi="MathJax_Math-italic" w:hint="eastAsia"/>
          <w:sz w:val="25"/>
          <w:szCs w:val="25"/>
          <w:bdr w:val="none" w:sz="0" w:space="0" w:color="auto" w:frame="1"/>
        </w:rPr>
      </w:pPr>
    </w:p>
    <w:p w14:paraId="6BF46B2F" w14:textId="77777777" w:rsidR="00163C78" w:rsidRPr="00163C78" w:rsidRDefault="00163C78" w:rsidP="00163C78">
      <w:pPr>
        <w:widowControl/>
        <w:shd w:val="clear" w:color="auto" w:fill="FFFFFF"/>
        <w:spacing w:after="360"/>
        <w:ind w:firstLineChars="200" w:firstLine="460"/>
        <w:jc w:val="left"/>
        <w:rPr>
          <w:rFonts w:ascii="Georgia" w:eastAsia="宋体" w:hAnsi="Georgia" w:cs="宋体"/>
          <w:color w:val="333333"/>
          <w:kern w:val="0"/>
          <w:sz w:val="23"/>
          <w:szCs w:val="23"/>
        </w:rPr>
      </w:pPr>
      <w:r w:rsidRPr="00163C78">
        <w:rPr>
          <w:rFonts w:ascii="Georgia" w:eastAsia="宋体" w:hAnsi="Georgia" w:cs="宋体"/>
          <w:color w:val="333333"/>
          <w:kern w:val="0"/>
          <w:sz w:val="23"/>
          <w:szCs w:val="23"/>
        </w:rPr>
        <w:t>如上所述，我们使用扫描匹配</w:t>
      </w:r>
      <w:proofErr w:type="gramStart"/>
      <w:r w:rsidRPr="00163C78">
        <w:rPr>
          <w:rFonts w:ascii="Georgia" w:eastAsia="宋体" w:hAnsi="Georgia" w:cs="宋体"/>
          <w:color w:val="333333"/>
          <w:kern w:val="0"/>
          <w:sz w:val="23"/>
          <w:szCs w:val="23"/>
        </w:rPr>
        <w:t>器确定</w:t>
      </w:r>
      <w:proofErr w:type="gramEnd"/>
      <w:r w:rsidRPr="00163C78">
        <w:rPr>
          <w:rFonts w:ascii="Georgia" w:eastAsia="宋体" w:hAnsi="Georgia" w:cs="宋体"/>
          <w:color w:val="333333"/>
          <w:kern w:val="0"/>
          <w:sz w:val="23"/>
          <w:szCs w:val="23"/>
        </w:rPr>
        <w:t>观察似然函数有意义区域的模式。这样，我们将采样集中在重要区域上。给定地图和机器人姿势的初始猜测，大多数现有的扫描匹配算法都会使观察可能性最大化。当似然函数是多峰函数时，例如在关闭循环时可能发生，扫描匹配器为每个粒子返回最接近初始猜测的最大值。通常，由于</w:t>
      </w:r>
      <w:proofErr w:type="gramStart"/>
      <w:r w:rsidRPr="00163C78">
        <w:rPr>
          <w:rFonts w:ascii="Georgia" w:eastAsia="宋体" w:hAnsi="Georgia" w:cs="宋体"/>
          <w:color w:val="333333"/>
          <w:kern w:val="0"/>
          <w:sz w:val="23"/>
          <w:szCs w:val="23"/>
        </w:rPr>
        <w:t>仅报告</w:t>
      </w:r>
      <w:proofErr w:type="gramEnd"/>
      <w:r w:rsidRPr="00163C78">
        <w:rPr>
          <w:rFonts w:ascii="Georgia" w:eastAsia="宋体" w:hAnsi="Georgia" w:cs="宋体"/>
          <w:color w:val="333333"/>
          <w:kern w:val="0"/>
          <w:sz w:val="23"/>
          <w:szCs w:val="23"/>
        </w:rPr>
        <w:t>了单个模式，因此可能会错过似然函数中的其他最大值。但是，由于我们频繁执行滤镜更新（每次移动</w:t>
      </w:r>
      <w:r w:rsidRPr="00163C78">
        <w:rPr>
          <w:rFonts w:ascii="Georgia" w:eastAsia="宋体" w:hAnsi="Georgia" w:cs="宋体"/>
          <w:color w:val="333333"/>
          <w:kern w:val="0"/>
          <w:sz w:val="23"/>
          <w:szCs w:val="23"/>
        </w:rPr>
        <w:t>0.5 m</w:t>
      </w:r>
      <w:r w:rsidRPr="00163C78">
        <w:rPr>
          <w:rFonts w:ascii="Georgia" w:eastAsia="宋体" w:hAnsi="Georgia" w:cs="宋体"/>
          <w:color w:val="333333"/>
          <w:kern w:val="0"/>
          <w:sz w:val="23"/>
          <w:szCs w:val="23"/>
        </w:rPr>
        <w:t>或旋转</w:t>
      </w:r>
      <w:r w:rsidRPr="00163C78">
        <w:rPr>
          <w:rFonts w:ascii="Georgia" w:eastAsia="宋体" w:hAnsi="Georgia" w:cs="宋体"/>
          <w:color w:val="333333"/>
          <w:kern w:val="0"/>
          <w:sz w:val="23"/>
          <w:szCs w:val="23"/>
        </w:rPr>
        <w:t>25°</w:t>
      </w:r>
      <w:r w:rsidRPr="00163C78">
        <w:rPr>
          <w:rFonts w:ascii="Georgia" w:eastAsia="宋体" w:hAnsi="Georgia" w:cs="宋体"/>
          <w:color w:val="333333"/>
          <w:kern w:val="0"/>
          <w:sz w:val="23"/>
          <w:szCs w:val="23"/>
        </w:rPr>
        <w:t>后）并限制了扫描匹配器的搜索区域，我们认为，在对数据点进行采样以计算高斯建议时，分布只有单一模式。请注意，在诸如循环闭合的情况下，过滤器仍然可以保留多个假设，因为对于每个粒子，重新进入循环时对扫描匹配器起始位置的初始猜测是不同的。</w:t>
      </w:r>
    </w:p>
    <w:p w14:paraId="1AC0D11A" w14:textId="77777777" w:rsidR="00163C78" w:rsidRPr="00163C78" w:rsidRDefault="00163C78" w:rsidP="00163C78">
      <w:pPr>
        <w:widowControl/>
        <w:shd w:val="clear" w:color="auto" w:fill="FFFFFF"/>
        <w:spacing w:after="360"/>
        <w:ind w:firstLineChars="200" w:firstLine="460"/>
        <w:jc w:val="left"/>
        <w:rPr>
          <w:rFonts w:ascii="Georgia" w:eastAsia="宋体" w:hAnsi="Georgia" w:cs="宋体"/>
          <w:color w:val="333333"/>
          <w:kern w:val="0"/>
          <w:sz w:val="23"/>
          <w:szCs w:val="23"/>
        </w:rPr>
      </w:pPr>
      <w:r w:rsidRPr="00163C78">
        <w:rPr>
          <w:rFonts w:ascii="Georgia" w:eastAsia="宋体" w:hAnsi="Georgia" w:cs="宋体"/>
          <w:color w:val="333333"/>
          <w:kern w:val="0"/>
          <w:sz w:val="23"/>
          <w:szCs w:val="23"/>
        </w:rPr>
        <w:t>但是，在某些情况下，至少在理论上，过滤器可能变得过于自信。这可能会在极为混乱的环境中以及里程数受噪声严重影响的情况下发生。解决此问题的方法是跟踪扫描匹配器的多种模式，并对每个节点分别重复采样过程。但是，在我们使用真实机器人进行的实验中，我们从未遇到过这种情况。</w:t>
      </w:r>
    </w:p>
    <w:p w14:paraId="7222A2FE" w14:textId="5B6AFD3E" w:rsidR="00163C78" w:rsidRDefault="00163C78" w:rsidP="00163C78">
      <w:pPr>
        <w:widowControl/>
        <w:shd w:val="clear" w:color="auto" w:fill="FFFFFF"/>
        <w:spacing w:after="360"/>
        <w:ind w:firstLineChars="200" w:firstLine="460"/>
        <w:jc w:val="left"/>
        <w:rPr>
          <w:rFonts w:ascii="Georgia" w:eastAsia="宋体" w:hAnsi="Georgia" w:cs="宋体"/>
          <w:color w:val="333333"/>
          <w:kern w:val="0"/>
          <w:sz w:val="23"/>
          <w:szCs w:val="23"/>
        </w:rPr>
      </w:pPr>
      <w:r w:rsidRPr="00163C78">
        <w:rPr>
          <w:rFonts w:ascii="Georgia" w:eastAsia="宋体" w:hAnsi="Georgia" w:cs="宋体"/>
          <w:color w:val="333333"/>
          <w:kern w:val="0"/>
          <w:sz w:val="23"/>
          <w:szCs w:val="23"/>
        </w:rPr>
        <w:t>在过滤期间，</w:t>
      </w:r>
      <w:commentRangeStart w:id="1"/>
      <w:r w:rsidRPr="004A586F">
        <w:rPr>
          <w:rFonts w:ascii="Georgia" w:eastAsia="宋体" w:hAnsi="Georgia" w:cs="宋体"/>
          <w:color w:val="FF0000"/>
          <w:kern w:val="0"/>
          <w:sz w:val="23"/>
          <w:szCs w:val="23"/>
          <w:highlight w:val="yellow"/>
        </w:rPr>
        <w:t>可能会由于观察效果差或当前扫描与先前计算的地图之间的重叠区域太小而导致扫描匹配过程失败。在这种情况下，将图</w:t>
      </w:r>
      <w:r w:rsidRPr="004A586F">
        <w:rPr>
          <w:rFonts w:ascii="Georgia" w:eastAsia="宋体" w:hAnsi="Georgia" w:cs="宋体"/>
          <w:color w:val="FF0000"/>
          <w:kern w:val="0"/>
          <w:sz w:val="23"/>
          <w:szCs w:val="23"/>
          <w:highlight w:val="yellow"/>
        </w:rPr>
        <w:t>2</w:t>
      </w:r>
      <w:r w:rsidRPr="004A586F">
        <w:rPr>
          <w:rFonts w:ascii="Georgia" w:eastAsia="宋体" w:hAnsi="Georgia" w:cs="宋体"/>
          <w:color w:val="FF0000"/>
          <w:kern w:val="0"/>
          <w:sz w:val="23"/>
          <w:szCs w:val="23"/>
          <w:highlight w:val="yellow"/>
        </w:rPr>
        <w:t>（</w:t>
      </w:r>
      <w:r w:rsidRPr="004A586F">
        <w:rPr>
          <w:rFonts w:ascii="Georgia" w:eastAsia="宋体" w:hAnsi="Georgia" w:cs="宋体"/>
          <w:color w:val="FF0000"/>
          <w:kern w:val="0"/>
          <w:sz w:val="23"/>
          <w:szCs w:val="23"/>
          <w:highlight w:val="yellow"/>
        </w:rPr>
        <w:t>c</w:t>
      </w:r>
      <w:r w:rsidRPr="004A586F">
        <w:rPr>
          <w:rFonts w:ascii="Georgia" w:eastAsia="宋体" w:hAnsi="Georgia" w:cs="宋体"/>
          <w:color w:val="FF0000"/>
          <w:kern w:val="0"/>
          <w:sz w:val="23"/>
          <w:szCs w:val="23"/>
          <w:highlight w:val="yellow"/>
        </w:rPr>
        <w:t>）所示的机器人的原始运动模型用作建议</w:t>
      </w:r>
      <w:commentRangeEnd w:id="1"/>
      <w:r w:rsidR="004A586F">
        <w:rPr>
          <w:rStyle w:val="a7"/>
        </w:rPr>
        <w:commentReference w:id="1"/>
      </w:r>
      <w:r w:rsidRPr="004A586F">
        <w:rPr>
          <w:rFonts w:ascii="Georgia" w:eastAsia="宋体" w:hAnsi="Georgia" w:cs="宋体"/>
          <w:color w:val="FF0000"/>
          <w:kern w:val="0"/>
          <w:sz w:val="23"/>
          <w:szCs w:val="23"/>
          <w:highlight w:val="yellow"/>
        </w:rPr>
        <w:t>。</w:t>
      </w:r>
      <w:r w:rsidRPr="00163C78">
        <w:rPr>
          <w:rFonts w:ascii="Georgia" w:eastAsia="宋体" w:hAnsi="Georgia" w:cs="宋体"/>
          <w:color w:val="333333"/>
          <w:kern w:val="0"/>
          <w:sz w:val="23"/>
          <w:szCs w:val="23"/>
        </w:rPr>
        <w:t>请注意，这种情况很少在实际数据集中发生（另请参阅第</w:t>
      </w:r>
      <w:r w:rsidRPr="00163C78">
        <w:rPr>
          <w:rFonts w:ascii="Georgia" w:eastAsia="宋体" w:hAnsi="Georgia" w:cs="宋体"/>
          <w:color w:val="333333"/>
          <w:kern w:val="0"/>
          <w:sz w:val="23"/>
          <w:szCs w:val="23"/>
        </w:rPr>
        <w:t>VI-E</w:t>
      </w:r>
      <w:r w:rsidRPr="00163C78">
        <w:rPr>
          <w:rFonts w:ascii="Georgia" w:eastAsia="宋体" w:hAnsi="Georgia" w:cs="宋体"/>
          <w:color w:val="333333"/>
          <w:kern w:val="0"/>
          <w:sz w:val="23"/>
          <w:szCs w:val="23"/>
        </w:rPr>
        <w:t>节）。</w:t>
      </w:r>
    </w:p>
    <w:p w14:paraId="32822A49" w14:textId="115D5DB1" w:rsidR="004A586F" w:rsidRDefault="004A586F" w:rsidP="00163C78">
      <w:pPr>
        <w:widowControl/>
        <w:shd w:val="clear" w:color="auto" w:fill="FFFFFF"/>
        <w:spacing w:after="360"/>
        <w:ind w:firstLineChars="200" w:firstLine="460"/>
        <w:jc w:val="left"/>
        <w:rPr>
          <w:rFonts w:ascii="Georgia" w:eastAsia="宋体" w:hAnsi="Georgia" w:cs="宋体"/>
          <w:color w:val="333333"/>
          <w:kern w:val="0"/>
          <w:sz w:val="23"/>
          <w:szCs w:val="23"/>
        </w:rPr>
      </w:pPr>
    </w:p>
    <w:p w14:paraId="138D0060" w14:textId="77777777" w:rsidR="004A586F" w:rsidRDefault="004A586F" w:rsidP="004A586F">
      <w:pPr>
        <w:pStyle w:val="3"/>
        <w:shd w:val="clear" w:color="auto" w:fill="FFFFFF"/>
        <w:spacing w:before="0" w:after="120"/>
        <w:rPr>
          <w:rFonts w:ascii="Georgia" w:hAnsi="Georgia"/>
          <w:color w:val="333333"/>
          <w:sz w:val="28"/>
          <w:szCs w:val="28"/>
        </w:rPr>
      </w:pPr>
      <w:r>
        <w:rPr>
          <w:rFonts w:ascii="Georgia" w:hAnsi="Georgia"/>
          <w:color w:val="333333"/>
          <w:sz w:val="28"/>
          <w:szCs w:val="28"/>
        </w:rPr>
        <w:lastRenderedPageBreak/>
        <w:t>D.</w:t>
      </w:r>
      <w:r>
        <w:rPr>
          <w:rFonts w:ascii="Georgia" w:hAnsi="Georgia"/>
          <w:color w:val="333333"/>
          <w:sz w:val="28"/>
          <w:szCs w:val="28"/>
        </w:rPr>
        <w:t>自适应重采样</w:t>
      </w:r>
    </w:p>
    <w:p w14:paraId="23542C15" w14:textId="488D076F" w:rsidR="004A586F" w:rsidRDefault="004A586F" w:rsidP="004A586F">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color w:val="333333"/>
          <w:sz w:val="23"/>
          <w:szCs w:val="23"/>
        </w:rPr>
        <w:t>对</w:t>
      </w:r>
      <w:r>
        <w:rPr>
          <w:rFonts w:ascii="Georgia" w:hAnsi="Georgia" w:hint="eastAsia"/>
          <w:color w:val="333333"/>
          <w:sz w:val="23"/>
          <w:szCs w:val="23"/>
        </w:rPr>
        <w:t>粒子滤波</w:t>
      </w:r>
      <w:r>
        <w:rPr>
          <w:rFonts w:ascii="Georgia" w:hAnsi="Georgia"/>
          <w:color w:val="333333"/>
          <w:sz w:val="23"/>
          <w:szCs w:val="23"/>
        </w:rPr>
        <w:t>器的性能有重大影响的另一方面是重采样步骤。在重采样期间，重要度较低的粒子</w:t>
      </w:r>
      <w:r>
        <w:rPr>
          <w:noProof/>
        </w:rPr>
        <w:drawing>
          <wp:inline distT="0" distB="0" distL="0" distR="0" wp14:anchorId="23DDA551" wp14:editId="091BD445">
            <wp:extent cx="333333" cy="2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333" cy="200000"/>
                    </a:xfrm>
                    <a:prstGeom prst="rect">
                      <a:avLst/>
                    </a:prstGeom>
                  </pic:spPr>
                </pic:pic>
              </a:graphicData>
            </a:graphic>
          </wp:inline>
        </w:drawing>
      </w:r>
      <w:r>
        <w:rPr>
          <w:rFonts w:ascii="Georgia" w:hAnsi="Georgia"/>
          <w:color w:val="333333"/>
          <w:sz w:val="23"/>
          <w:szCs w:val="23"/>
        </w:rPr>
        <w:t>通常用高重量的</w:t>
      </w:r>
      <w:r w:rsidR="007B62CC">
        <w:rPr>
          <w:rFonts w:ascii="Georgia" w:hAnsi="Georgia" w:hint="eastAsia"/>
          <w:color w:val="333333"/>
          <w:sz w:val="23"/>
          <w:szCs w:val="23"/>
        </w:rPr>
        <w:t>粒子</w:t>
      </w:r>
      <w:r>
        <w:rPr>
          <w:rFonts w:ascii="Georgia" w:hAnsi="Georgia"/>
          <w:color w:val="333333"/>
          <w:sz w:val="23"/>
          <w:szCs w:val="23"/>
        </w:rPr>
        <w:t>代替。一方面，由于仅使用有限数量的粒子来近似目标分布，因此必须进行重采样。另一方面，重采样步骤可能会从过滤器中去除好样本，这可能会导致</w:t>
      </w:r>
      <w:r w:rsidR="007B62CC">
        <w:rPr>
          <w:rFonts w:ascii="Georgia" w:hAnsi="Georgia" w:hint="eastAsia"/>
          <w:color w:val="333333"/>
          <w:sz w:val="23"/>
          <w:szCs w:val="23"/>
        </w:rPr>
        <w:t>粒子</w:t>
      </w:r>
      <w:r>
        <w:rPr>
          <w:rFonts w:ascii="Georgia" w:hAnsi="Georgia"/>
          <w:color w:val="333333"/>
          <w:sz w:val="23"/>
          <w:szCs w:val="23"/>
        </w:rPr>
        <w:t>贫乏。因此，重要的是找到用于确定何时执行重采样步骤的准则。</w:t>
      </w:r>
      <w:r>
        <w:rPr>
          <w:rFonts w:ascii="Georgia" w:hAnsi="Georgia"/>
          <w:color w:val="333333"/>
          <w:sz w:val="23"/>
          <w:szCs w:val="23"/>
        </w:rPr>
        <w:t>Liu [</w:t>
      </w:r>
      <w:r w:rsidR="007B62CC">
        <w:rPr>
          <w:rFonts w:ascii="Georgia" w:hAnsi="Georgia"/>
          <w:color w:val="333333"/>
          <w:sz w:val="23"/>
          <w:szCs w:val="23"/>
        </w:rPr>
        <w:t>23</w:t>
      </w:r>
      <w:r>
        <w:rPr>
          <w:rFonts w:ascii="Georgia" w:hAnsi="Georgia"/>
          <w:color w:val="333333"/>
          <w:sz w:val="23"/>
          <w:szCs w:val="23"/>
        </w:rPr>
        <w:t>]</w:t>
      </w:r>
      <w:r>
        <w:rPr>
          <w:rFonts w:ascii="Georgia" w:hAnsi="Georgia"/>
          <w:color w:val="333333"/>
          <w:sz w:val="23"/>
          <w:szCs w:val="23"/>
        </w:rPr>
        <w:t>引入了所谓的有效样本量来估计当前粒子</w:t>
      </w:r>
      <w:proofErr w:type="gramStart"/>
      <w:r>
        <w:rPr>
          <w:rFonts w:ascii="Georgia" w:hAnsi="Georgia"/>
          <w:color w:val="333333"/>
          <w:sz w:val="23"/>
          <w:szCs w:val="23"/>
        </w:rPr>
        <w:t>集代表</w:t>
      </w:r>
      <w:proofErr w:type="gramEnd"/>
      <w:r>
        <w:rPr>
          <w:rFonts w:ascii="Georgia" w:hAnsi="Georgia"/>
          <w:color w:val="333333"/>
          <w:sz w:val="23"/>
          <w:szCs w:val="23"/>
        </w:rPr>
        <w:t>目标后验的程度。在本文中，我们根据</w:t>
      </w:r>
      <w:proofErr w:type="spellStart"/>
      <w:r>
        <w:rPr>
          <w:rFonts w:ascii="Georgia" w:hAnsi="Georgia"/>
          <w:color w:val="333333"/>
          <w:sz w:val="23"/>
          <w:szCs w:val="23"/>
        </w:rPr>
        <w:t>Doucet</w:t>
      </w:r>
      <w:proofErr w:type="spellEnd"/>
      <w:r>
        <w:rPr>
          <w:rFonts w:ascii="Georgia" w:hAnsi="Georgia"/>
          <w:color w:val="333333"/>
          <w:sz w:val="23"/>
          <w:szCs w:val="23"/>
        </w:rPr>
        <w:t>等人的公式计算此数量。</w:t>
      </w:r>
      <w:r>
        <w:rPr>
          <w:rFonts w:ascii="Georgia" w:hAnsi="Georgia"/>
          <w:color w:val="333333"/>
          <w:sz w:val="23"/>
          <w:szCs w:val="23"/>
        </w:rPr>
        <w:t>[</w:t>
      </w:r>
      <w:r w:rsidR="007B62CC">
        <w:rPr>
          <w:rFonts w:ascii="Georgia" w:hAnsi="Georgia"/>
          <w:color w:val="333333"/>
          <w:sz w:val="23"/>
          <w:szCs w:val="23"/>
        </w:rPr>
        <w:t>7</w:t>
      </w:r>
      <w:r>
        <w:rPr>
          <w:rFonts w:ascii="Georgia" w:hAnsi="Georgia"/>
          <w:color w:val="333333"/>
          <w:sz w:val="23"/>
          <w:szCs w:val="23"/>
        </w:rPr>
        <w:t>]</w:t>
      </w:r>
      <w:r>
        <w:rPr>
          <w:rFonts w:ascii="Georgia" w:hAnsi="Georgia"/>
          <w:color w:val="333333"/>
          <w:sz w:val="23"/>
          <w:szCs w:val="23"/>
        </w:rPr>
        <w:t>为</w:t>
      </w:r>
      <w:r w:rsidR="007B62CC">
        <w:rPr>
          <w:rFonts w:ascii="Georgia" w:hAnsi="Georgia" w:hint="eastAsia"/>
          <w:color w:val="333333"/>
          <w:sz w:val="23"/>
          <w:szCs w:val="23"/>
        </w:rPr>
        <w:t>：</w:t>
      </w:r>
    </w:p>
    <w:p w14:paraId="65630D28" w14:textId="7A9B0D90" w:rsidR="007B62CC" w:rsidRDefault="007B62CC" w:rsidP="007B62CC">
      <w:pPr>
        <w:pStyle w:val="a4"/>
        <w:shd w:val="clear" w:color="auto" w:fill="FFFFFF"/>
        <w:spacing w:before="0" w:beforeAutospacing="0" w:after="0" w:afterAutospacing="0"/>
        <w:ind w:firstLineChars="200" w:firstLine="480"/>
        <w:jc w:val="center"/>
        <w:rPr>
          <w:rFonts w:ascii="Georgia" w:hAnsi="Georgia"/>
          <w:color w:val="333333"/>
          <w:sz w:val="23"/>
          <w:szCs w:val="23"/>
        </w:rPr>
      </w:pPr>
      <w:r>
        <w:rPr>
          <w:noProof/>
        </w:rPr>
        <w:drawing>
          <wp:inline distT="0" distB="0" distL="0" distR="0" wp14:anchorId="38B7AA4B" wp14:editId="790CC97F">
            <wp:extent cx="3228571" cy="628571"/>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8571" cy="628571"/>
                    </a:xfrm>
                    <a:prstGeom prst="rect">
                      <a:avLst/>
                    </a:prstGeom>
                  </pic:spPr>
                </pic:pic>
              </a:graphicData>
            </a:graphic>
          </wp:inline>
        </w:drawing>
      </w:r>
    </w:p>
    <w:p w14:paraId="2964340A" w14:textId="14F58B56" w:rsidR="007B62CC" w:rsidRDefault="007B62CC" w:rsidP="007B62CC">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hint="eastAsia"/>
          <w:color w:val="333333"/>
          <w:sz w:val="23"/>
          <w:szCs w:val="23"/>
        </w:rPr>
        <w:t>其中</w:t>
      </w:r>
      <w:r>
        <w:rPr>
          <w:noProof/>
        </w:rPr>
        <w:drawing>
          <wp:inline distT="0" distB="0" distL="0" distR="0" wp14:anchorId="6A590D6F" wp14:editId="75653A41">
            <wp:extent cx="352381" cy="276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81" cy="276190"/>
                    </a:xfrm>
                    <a:prstGeom prst="rect">
                      <a:avLst/>
                    </a:prstGeom>
                  </pic:spPr>
                </pic:pic>
              </a:graphicData>
            </a:graphic>
          </wp:inline>
        </w:drawing>
      </w:r>
      <w:r>
        <w:rPr>
          <w:rFonts w:ascii="Georgia" w:hAnsi="Georgia" w:hint="eastAsia"/>
          <w:color w:val="333333"/>
          <w:sz w:val="23"/>
          <w:szCs w:val="23"/>
        </w:rPr>
        <w:t>表示每个粒子的归一化权重。</w:t>
      </w:r>
    </w:p>
    <w:p w14:paraId="2AEF24DB" w14:textId="77777777" w:rsidR="007B62CC" w:rsidRDefault="007B62CC" w:rsidP="007B62CC">
      <w:pPr>
        <w:pStyle w:val="a4"/>
        <w:shd w:val="clear" w:color="auto" w:fill="FFFFFF"/>
        <w:spacing w:before="0" w:beforeAutospacing="0" w:after="0" w:afterAutospacing="0"/>
        <w:ind w:firstLineChars="200" w:firstLine="460"/>
        <w:rPr>
          <w:rFonts w:ascii="Georgia" w:hAnsi="Georgia" w:hint="eastAsia"/>
          <w:color w:val="333333"/>
          <w:sz w:val="23"/>
          <w:szCs w:val="23"/>
        </w:rPr>
      </w:pPr>
    </w:p>
    <w:p w14:paraId="45E014AF" w14:textId="296C2D12" w:rsidR="004A586F" w:rsidRDefault="001F6EE6" w:rsidP="00163C78">
      <w:pPr>
        <w:widowControl/>
        <w:shd w:val="clear" w:color="auto" w:fill="FFFFFF"/>
        <w:spacing w:after="360"/>
        <w:ind w:firstLineChars="200" w:firstLine="460"/>
        <w:jc w:val="left"/>
        <w:rPr>
          <w:rFonts w:ascii="Georgia" w:hAnsi="Georgia"/>
          <w:color w:val="333333"/>
          <w:sz w:val="23"/>
          <w:szCs w:val="23"/>
          <w:shd w:val="clear" w:color="auto" w:fill="FFFFFF"/>
        </w:rPr>
      </w:pPr>
      <w:r>
        <w:rPr>
          <w:rFonts w:ascii="Georgia" w:hAnsi="Georgia" w:hint="eastAsia"/>
          <w:color w:val="333333"/>
          <w:sz w:val="23"/>
          <w:szCs w:val="23"/>
          <w:shd w:val="clear" w:color="auto" w:fill="FFFFFF"/>
        </w:rPr>
        <w:t>Neff</w:t>
      </w:r>
      <w:r>
        <w:rPr>
          <w:rFonts w:ascii="Georgia" w:hAnsi="Georgia" w:hint="eastAsia"/>
          <w:color w:val="333333"/>
          <w:sz w:val="23"/>
          <w:szCs w:val="23"/>
          <w:shd w:val="clear" w:color="auto" w:fill="FFFFFF"/>
        </w:rPr>
        <w:t>的原理如下</w:t>
      </w:r>
      <w:r>
        <w:rPr>
          <w:rFonts w:ascii="Georgia" w:hAnsi="Georgia"/>
          <w:color w:val="333333"/>
          <w:sz w:val="23"/>
          <w:szCs w:val="23"/>
          <w:shd w:val="clear" w:color="auto" w:fill="FFFFFF"/>
        </w:rPr>
        <w:t>。如果从目标分布中抽取样本，则根据重要性抽样原则，它们的重要性权重将彼此相等。目标分布的近似度越差，重要性权重的</w:t>
      </w:r>
      <w:proofErr w:type="gramStart"/>
      <w:r>
        <w:rPr>
          <w:rFonts w:ascii="Georgia" w:hAnsi="Georgia"/>
          <w:color w:val="333333"/>
          <w:sz w:val="23"/>
          <w:szCs w:val="23"/>
          <w:shd w:val="clear" w:color="auto" w:fill="FFFFFF"/>
        </w:rPr>
        <w:t>方差越</w:t>
      </w:r>
      <w:proofErr w:type="gramEnd"/>
      <w:r>
        <w:rPr>
          <w:rFonts w:ascii="Georgia" w:hAnsi="Georgia"/>
          <w:color w:val="333333"/>
          <w:sz w:val="23"/>
          <w:szCs w:val="23"/>
          <w:shd w:val="clear" w:color="auto" w:fill="FFFFFF"/>
        </w:rPr>
        <w:t>大。以来</w:t>
      </w:r>
      <w:r>
        <w:rPr>
          <w:rStyle w:val="mi"/>
          <w:rFonts w:ascii="MathJax_Math-italic" w:hAnsi="MathJax_Math-italic"/>
          <w:sz w:val="25"/>
          <w:szCs w:val="25"/>
          <w:bdr w:val="none" w:sz="0" w:space="0" w:color="auto" w:frame="1"/>
        </w:rPr>
        <w:t>N</w:t>
      </w:r>
      <w:r>
        <w:rPr>
          <w:rStyle w:val="mi"/>
          <w:rFonts w:ascii="MathJax_Math-italic" w:hAnsi="MathJax_Math-italic" w:hint="eastAsia"/>
          <w:sz w:val="25"/>
          <w:szCs w:val="25"/>
          <w:bdr w:val="none" w:sz="0" w:space="0" w:color="auto" w:frame="1"/>
        </w:rPr>
        <w:t>eff</w:t>
      </w:r>
      <w:r>
        <w:rPr>
          <w:rFonts w:ascii="Georgia" w:hAnsi="Georgia"/>
          <w:color w:val="333333"/>
          <w:sz w:val="23"/>
          <w:szCs w:val="23"/>
          <w:shd w:val="clear" w:color="auto" w:fill="FFFFFF"/>
        </w:rPr>
        <w:t>可以看作是重要权重的分散性的度量，它是评估粒子集与目标后验近似程度的有用度量。我们的算法遵循</w:t>
      </w:r>
      <w:proofErr w:type="spellStart"/>
      <w:r>
        <w:rPr>
          <w:rFonts w:ascii="Georgia" w:hAnsi="Georgia"/>
          <w:color w:val="333333"/>
          <w:sz w:val="23"/>
          <w:szCs w:val="23"/>
          <w:shd w:val="clear" w:color="auto" w:fill="FFFFFF"/>
        </w:rPr>
        <w:t>Doucet</w:t>
      </w:r>
      <w:proofErr w:type="spellEnd"/>
      <w:r>
        <w:rPr>
          <w:rFonts w:ascii="Georgia" w:hAnsi="Georgia"/>
          <w:color w:val="333333"/>
          <w:sz w:val="23"/>
          <w:szCs w:val="23"/>
          <w:shd w:val="clear" w:color="auto" w:fill="FFFFFF"/>
        </w:rPr>
        <w:t>等人提出的方法</w:t>
      </w:r>
      <w:r>
        <w:t>[7]</w:t>
      </w:r>
      <w:r>
        <w:rPr>
          <w:rFonts w:ascii="Georgia" w:hAnsi="Georgia"/>
          <w:color w:val="333333"/>
          <w:sz w:val="23"/>
          <w:szCs w:val="23"/>
          <w:shd w:val="clear" w:color="auto" w:fill="FFFFFF"/>
        </w:rPr>
        <w:t>确定是否应执行重采样步骤。</w:t>
      </w:r>
      <w:r>
        <w:rPr>
          <w:rFonts w:ascii="Georgia" w:hAnsi="Georgia" w:hint="eastAsia"/>
          <w:color w:val="333333"/>
          <w:sz w:val="23"/>
          <w:szCs w:val="23"/>
          <w:shd w:val="clear" w:color="auto" w:fill="FFFFFF"/>
        </w:rPr>
        <w:t>当</w:t>
      </w:r>
      <w:r>
        <w:rPr>
          <w:rStyle w:val="mi"/>
          <w:rFonts w:ascii="MathJax_Math-italic" w:hAnsi="MathJax_Math-italic"/>
          <w:sz w:val="25"/>
          <w:szCs w:val="25"/>
          <w:bdr w:val="none" w:sz="0" w:space="0" w:color="auto" w:frame="1"/>
        </w:rPr>
        <w:t>Neff</w:t>
      </w:r>
      <w:r>
        <w:rPr>
          <w:rFonts w:ascii="Georgia" w:hAnsi="Georgia"/>
          <w:color w:val="333333"/>
          <w:sz w:val="23"/>
          <w:szCs w:val="23"/>
          <w:shd w:val="clear" w:color="auto" w:fill="FFFFFF"/>
        </w:rPr>
        <w:t>降至阈值</w:t>
      </w:r>
      <w:r>
        <w:rPr>
          <w:rFonts w:ascii="Georgia" w:hAnsi="Georgia" w:hint="eastAsia"/>
          <w:color w:val="333333"/>
          <w:sz w:val="23"/>
          <w:szCs w:val="23"/>
          <w:shd w:val="clear" w:color="auto" w:fill="FFFFFF"/>
        </w:rPr>
        <w:t>N/2</w:t>
      </w:r>
      <w:r>
        <w:rPr>
          <w:rFonts w:ascii="Georgia" w:hAnsi="Georgia" w:hint="eastAsia"/>
          <w:color w:val="333333"/>
          <w:sz w:val="23"/>
          <w:szCs w:val="23"/>
          <w:shd w:val="clear" w:color="auto" w:fill="FFFFFF"/>
        </w:rPr>
        <w:t>以下（其中</w:t>
      </w:r>
      <w:r>
        <w:rPr>
          <w:rFonts w:ascii="Georgia" w:hAnsi="Georgia" w:hint="eastAsia"/>
          <w:color w:val="333333"/>
          <w:sz w:val="23"/>
          <w:szCs w:val="23"/>
          <w:shd w:val="clear" w:color="auto" w:fill="FFFFFF"/>
        </w:rPr>
        <w:t>N</w:t>
      </w:r>
      <w:r>
        <w:rPr>
          <w:rFonts w:ascii="Georgia" w:hAnsi="Georgia" w:hint="eastAsia"/>
          <w:color w:val="333333"/>
          <w:sz w:val="23"/>
          <w:szCs w:val="23"/>
          <w:shd w:val="clear" w:color="auto" w:fill="FFFFFF"/>
        </w:rPr>
        <w:t>是粒子数），</w:t>
      </w:r>
      <w:r>
        <w:rPr>
          <w:rFonts w:ascii="Georgia" w:hAnsi="Georgia"/>
          <w:color w:val="333333"/>
          <w:sz w:val="23"/>
          <w:szCs w:val="23"/>
          <w:shd w:val="clear" w:color="auto" w:fill="FFFFFF"/>
        </w:rPr>
        <w:t>我们每次都重新采样。在广泛的实验中，我们发现这种方法大大降低了</w:t>
      </w:r>
      <w:r>
        <w:rPr>
          <w:rFonts w:ascii="Georgia" w:hAnsi="Georgia" w:hint="eastAsia"/>
          <w:color w:val="333333"/>
          <w:sz w:val="23"/>
          <w:szCs w:val="23"/>
          <w:shd w:val="clear" w:color="auto" w:fill="FFFFFF"/>
        </w:rPr>
        <w:t>滤除</w:t>
      </w:r>
      <w:r>
        <w:rPr>
          <w:rFonts w:ascii="Georgia" w:hAnsi="Georgia"/>
          <w:color w:val="333333"/>
          <w:sz w:val="23"/>
          <w:szCs w:val="23"/>
          <w:shd w:val="clear" w:color="auto" w:fill="FFFFFF"/>
        </w:rPr>
        <w:t>优质颗粒的风险，因为减少了重采样操作的次数，并且仅在需要时才执行。</w:t>
      </w:r>
    </w:p>
    <w:p w14:paraId="6A9F82F2" w14:textId="6B3C1B07" w:rsidR="001F6EE6" w:rsidRDefault="001F6EE6" w:rsidP="001F6EE6">
      <w:pPr>
        <w:pStyle w:val="4"/>
        <w:shd w:val="clear" w:color="auto" w:fill="FFFFFF"/>
        <w:spacing w:before="0" w:after="24"/>
        <w:rPr>
          <w:rFonts w:ascii="Georgia" w:hAnsi="Georgia"/>
          <w:color w:val="333333"/>
          <w:sz w:val="22"/>
          <w:szCs w:val="22"/>
        </w:rPr>
      </w:pPr>
      <w:r>
        <w:rPr>
          <w:rFonts w:ascii="Georgia" w:hAnsi="Georgia" w:hint="eastAsia"/>
          <w:color w:val="333333"/>
          <w:sz w:val="22"/>
          <w:szCs w:val="22"/>
        </w:rPr>
        <w:t>E</w:t>
      </w:r>
      <w:r>
        <w:rPr>
          <w:rFonts w:ascii="Georgia" w:hAnsi="Georgia"/>
          <w:color w:val="333333"/>
          <w:sz w:val="22"/>
          <w:szCs w:val="22"/>
        </w:rPr>
        <w:t xml:space="preserve">. </w:t>
      </w:r>
      <w:r>
        <w:rPr>
          <w:rFonts w:ascii="Georgia" w:hAnsi="Georgia"/>
          <w:color w:val="333333"/>
          <w:sz w:val="22"/>
          <w:szCs w:val="22"/>
        </w:rPr>
        <w:t>算法</w:t>
      </w:r>
    </w:p>
    <w:p w14:paraId="046F6219" w14:textId="4AB993B8" w:rsidR="001F6EE6" w:rsidRDefault="001F6EE6" w:rsidP="001F6EE6">
      <w:pPr>
        <w:pStyle w:val="a4"/>
        <w:shd w:val="clear" w:color="auto" w:fill="FFFFFF"/>
        <w:spacing w:before="0" w:beforeAutospacing="0" w:after="0" w:afterAutospacing="0"/>
        <w:rPr>
          <w:rFonts w:ascii="Georgia" w:hAnsi="Georgia" w:hint="eastAsia"/>
          <w:color w:val="333333"/>
          <w:sz w:val="23"/>
          <w:szCs w:val="23"/>
        </w:rPr>
      </w:pPr>
      <w:r>
        <w:rPr>
          <w:rFonts w:ascii="Georgia" w:hAnsi="Georgia"/>
          <w:color w:val="333333"/>
          <w:sz w:val="23"/>
          <w:szCs w:val="23"/>
        </w:rPr>
        <w:t>整个过程总结在算法</w:t>
      </w:r>
      <w:r>
        <w:rPr>
          <w:rFonts w:ascii="Georgia" w:hAnsi="Georgia"/>
          <w:color w:val="333333"/>
          <w:sz w:val="23"/>
          <w:szCs w:val="23"/>
        </w:rPr>
        <w:t>1</w:t>
      </w:r>
      <w:r>
        <w:rPr>
          <w:rFonts w:ascii="Georgia" w:hAnsi="Georgia"/>
          <w:color w:val="333333"/>
          <w:sz w:val="23"/>
          <w:szCs w:val="23"/>
        </w:rPr>
        <w:t>中。每次新的测量元组</w:t>
      </w:r>
      <w:r>
        <w:rPr>
          <w:noProof/>
        </w:rPr>
        <w:drawing>
          <wp:inline distT="0" distB="0" distL="0" distR="0" wp14:anchorId="1894E048" wp14:editId="226CE859">
            <wp:extent cx="780952" cy="247619"/>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80952" cy="247619"/>
                    </a:xfrm>
                    <a:prstGeom prst="rect">
                      <a:avLst/>
                    </a:prstGeom>
                  </pic:spPr>
                </pic:pic>
              </a:graphicData>
            </a:graphic>
          </wp:inline>
        </w:drawing>
      </w:r>
      <w:r>
        <w:rPr>
          <w:rFonts w:ascii="Georgia" w:hAnsi="Georgia"/>
          <w:color w:val="333333"/>
          <w:sz w:val="23"/>
          <w:szCs w:val="23"/>
        </w:rPr>
        <w:t>如果可用，则分别为每个粒子计算</w:t>
      </w:r>
      <w:r>
        <w:rPr>
          <w:rFonts w:ascii="Georgia" w:hAnsi="Georgia" w:hint="eastAsia"/>
          <w:color w:val="333333"/>
          <w:sz w:val="23"/>
          <w:szCs w:val="23"/>
        </w:rPr>
        <w:t>提议分布</w:t>
      </w:r>
      <w:r>
        <w:rPr>
          <w:rFonts w:ascii="Georgia" w:hAnsi="Georgia"/>
          <w:color w:val="333333"/>
          <w:sz w:val="23"/>
          <w:szCs w:val="23"/>
        </w:rPr>
        <w:t>，然后将其用于更新该粒子。</w:t>
      </w:r>
      <w:r>
        <w:rPr>
          <w:rFonts w:ascii="Georgia" w:hAnsi="Georgia" w:hint="eastAsia"/>
          <w:color w:val="333333"/>
          <w:sz w:val="23"/>
          <w:szCs w:val="23"/>
        </w:rPr>
        <w:t>具体如下</w:t>
      </w:r>
      <w:r>
        <w:rPr>
          <w:rFonts w:ascii="Georgia" w:hAnsi="Georgia"/>
          <w:color w:val="333333"/>
          <w:sz w:val="23"/>
          <w:szCs w:val="23"/>
        </w:rPr>
        <w:t>步骤</w:t>
      </w:r>
      <w:r>
        <w:rPr>
          <w:rFonts w:ascii="Georgia" w:hAnsi="Georgia" w:hint="eastAsia"/>
          <w:color w:val="333333"/>
          <w:sz w:val="23"/>
          <w:szCs w:val="23"/>
        </w:rPr>
        <w:t>：</w:t>
      </w:r>
    </w:p>
    <w:p w14:paraId="401306F0" w14:textId="4108730C" w:rsidR="001F6EE6" w:rsidRDefault="001F6EE6" w:rsidP="001F6EE6">
      <w:pPr>
        <w:pStyle w:val="a4"/>
        <w:numPr>
          <w:ilvl w:val="0"/>
          <w:numId w:val="3"/>
        </w:numPr>
        <w:shd w:val="clear" w:color="auto" w:fill="FFFFFF"/>
        <w:spacing w:before="0" w:beforeAutospacing="0" w:after="0" w:afterAutospacing="0"/>
        <w:rPr>
          <w:rFonts w:ascii="Georgia" w:hAnsi="Georgia"/>
          <w:color w:val="333333"/>
          <w:sz w:val="23"/>
          <w:szCs w:val="23"/>
        </w:rPr>
      </w:pPr>
      <w:r>
        <w:rPr>
          <w:rFonts w:ascii="Georgia" w:hAnsi="Georgia"/>
          <w:color w:val="333333"/>
          <w:sz w:val="23"/>
          <w:szCs w:val="23"/>
        </w:rPr>
        <w:t>初步猜测</w:t>
      </w:r>
      <w:r>
        <w:rPr>
          <w:rFonts w:ascii="Georgia" w:hAnsi="Georgia"/>
          <w:color w:val="333333"/>
          <w:sz w:val="23"/>
          <w:szCs w:val="23"/>
        </w:rPr>
        <w:t> </w:t>
      </w:r>
      <w:r>
        <w:rPr>
          <w:noProof/>
        </w:rPr>
        <w:drawing>
          <wp:inline distT="0" distB="0" distL="0" distR="0" wp14:anchorId="2816DA1F" wp14:editId="0FBA9142">
            <wp:extent cx="1561905" cy="247619"/>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61905" cy="247619"/>
                    </a:xfrm>
                    <a:prstGeom prst="rect">
                      <a:avLst/>
                    </a:prstGeom>
                  </pic:spPr>
                </pic:pic>
              </a:graphicData>
            </a:graphic>
          </wp:inline>
        </w:drawing>
      </w:r>
      <w:r>
        <w:rPr>
          <w:rFonts w:ascii="Georgia" w:hAnsi="Georgia"/>
          <w:color w:val="333333"/>
          <w:sz w:val="23"/>
          <w:szCs w:val="23"/>
        </w:rPr>
        <w:t>用于机器人的姿势</w:t>
      </w:r>
      <w:r w:rsidR="003A4F27">
        <w:rPr>
          <w:rFonts w:ascii="Georgia" w:hAnsi="Georgia" w:hint="eastAsia"/>
          <w:color w:val="333333"/>
          <w:sz w:val="23"/>
          <w:szCs w:val="23"/>
        </w:rPr>
        <w:t>估计</w:t>
      </w:r>
      <w:r>
        <w:rPr>
          <w:rFonts w:ascii="Georgia" w:hAnsi="Georgia"/>
          <w:color w:val="333333"/>
          <w:sz w:val="23"/>
          <w:szCs w:val="23"/>
        </w:rPr>
        <w:t>，</w:t>
      </w:r>
      <w:r w:rsidR="003A4F27">
        <w:rPr>
          <w:rFonts w:ascii="Georgia" w:hAnsi="Georgia" w:hint="eastAsia"/>
          <w:color w:val="333333"/>
          <w:sz w:val="23"/>
          <w:szCs w:val="23"/>
        </w:rPr>
        <w:t>是上一时刻滤波后得到的粒子位置</w:t>
      </w:r>
      <w:r w:rsidR="003A4F27">
        <w:rPr>
          <w:noProof/>
        </w:rPr>
        <w:drawing>
          <wp:inline distT="0" distB="0" distL="0" distR="0" wp14:anchorId="391E7A4A" wp14:editId="61463263">
            <wp:extent cx="438095" cy="323810"/>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095" cy="323810"/>
                    </a:xfrm>
                    <a:prstGeom prst="rect">
                      <a:avLst/>
                    </a:prstGeom>
                  </pic:spPr>
                </pic:pic>
              </a:graphicData>
            </a:graphic>
          </wp:inline>
        </w:drawing>
      </w:r>
      <w:r w:rsidR="003A4F27">
        <w:rPr>
          <w:rFonts w:ascii="Georgia" w:hAnsi="Georgia" w:hint="eastAsia"/>
          <w:color w:val="333333"/>
          <w:sz w:val="23"/>
          <w:szCs w:val="23"/>
        </w:rPr>
        <w:t>加上里程计数据</w:t>
      </w:r>
      <w:r w:rsidR="003A4F27">
        <w:rPr>
          <w:noProof/>
        </w:rPr>
        <w:drawing>
          <wp:inline distT="0" distB="0" distL="0" distR="0" wp14:anchorId="7C3278BC" wp14:editId="374EBB49">
            <wp:extent cx="361905" cy="190476"/>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1905" cy="190476"/>
                    </a:xfrm>
                    <a:prstGeom prst="rect">
                      <a:avLst/>
                    </a:prstGeom>
                  </pic:spPr>
                </pic:pic>
              </a:graphicData>
            </a:graphic>
          </wp:inline>
        </w:drawing>
      </w:r>
      <w:r w:rsidR="003A4F27">
        <w:rPr>
          <w:rFonts w:ascii="Georgia" w:hAnsi="Georgia" w:hint="eastAsia"/>
          <w:color w:val="333333"/>
          <w:sz w:val="23"/>
          <w:szCs w:val="23"/>
        </w:rPr>
        <w:t>的位置推算。</w:t>
      </w:r>
      <w:r>
        <w:rPr>
          <w:rFonts w:ascii="Georgia" w:hAnsi="Georgia"/>
          <w:color w:val="333333"/>
          <w:sz w:val="23"/>
          <w:szCs w:val="23"/>
        </w:rPr>
        <w:t>在这里，操作员</w:t>
      </w:r>
      <w:r>
        <w:rPr>
          <w:rStyle w:val="mo"/>
          <w:rFonts w:hint="eastAsia"/>
          <w:color w:val="333333"/>
          <w:sz w:val="25"/>
          <w:szCs w:val="25"/>
          <w:bdr w:val="none" w:sz="0" w:space="0" w:color="auto" w:frame="1"/>
        </w:rPr>
        <w:t>⊕</w:t>
      </w:r>
      <w:r>
        <w:rPr>
          <w:rFonts w:ascii="Georgia" w:hAnsi="Georgia"/>
          <w:color w:val="333333"/>
          <w:sz w:val="23"/>
          <w:szCs w:val="23"/>
        </w:rPr>
        <w:t>对应于标准</w:t>
      </w:r>
      <w:r w:rsidR="003A4F27">
        <w:rPr>
          <w:rFonts w:ascii="Georgia" w:hAnsi="Georgia" w:hint="eastAsia"/>
          <w:color w:val="333333"/>
          <w:sz w:val="23"/>
          <w:szCs w:val="23"/>
        </w:rPr>
        <w:t>位姿势</w:t>
      </w:r>
      <w:r>
        <w:rPr>
          <w:rFonts w:ascii="Georgia" w:hAnsi="Georgia"/>
          <w:color w:val="333333"/>
          <w:sz w:val="23"/>
          <w:szCs w:val="23"/>
        </w:rPr>
        <w:t>合成运算符</w:t>
      </w:r>
      <w:r>
        <w:rPr>
          <w:rFonts w:ascii="Georgia" w:hAnsi="Georgia"/>
          <w:color w:val="333333"/>
          <w:sz w:val="23"/>
          <w:szCs w:val="23"/>
        </w:rPr>
        <w:t>[</w:t>
      </w:r>
      <w:r w:rsidR="003A4F27">
        <w:rPr>
          <w:rFonts w:ascii="Georgia" w:hAnsi="Georgia"/>
          <w:color w:val="333333"/>
          <w:sz w:val="23"/>
          <w:szCs w:val="23"/>
        </w:rPr>
        <w:t>24</w:t>
      </w:r>
      <w:r>
        <w:rPr>
          <w:rFonts w:ascii="Georgia" w:hAnsi="Georgia"/>
          <w:color w:val="333333"/>
          <w:sz w:val="23"/>
          <w:szCs w:val="23"/>
        </w:rPr>
        <w:t>]</w:t>
      </w:r>
      <w:r>
        <w:rPr>
          <w:rFonts w:ascii="Georgia" w:hAnsi="Georgia"/>
          <w:color w:val="333333"/>
          <w:sz w:val="23"/>
          <w:szCs w:val="23"/>
        </w:rPr>
        <w:t>。</w:t>
      </w:r>
    </w:p>
    <w:p w14:paraId="34FE0552" w14:textId="6C7BE549" w:rsidR="001F6EE6" w:rsidRDefault="003A4F27" w:rsidP="001F6EE6">
      <w:pPr>
        <w:pStyle w:val="a4"/>
        <w:numPr>
          <w:ilvl w:val="0"/>
          <w:numId w:val="3"/>
        </w:numPr>
        <w:shd w:val="clear" w:color="auto" w:fill="FFFFFF"/>
        <w:spacing w:before="0" w:beforeAutospacing="0" w:after="0" w:afterAutospacing="0"/>
        <w:rPr>
          <w:rFonts w:ascii="Georgia" w:hAnsi="Georgia"/>
          <w:color w:val="333333"/>
          <w:sz w:val="23"/>
          <w:szCs w:val="23"/>
        </w:rPr>
      </w:pPr>
      <w:r>
        <w:rPr>
          <w:rFonts w:ascii="Georgia" w:hAnsi="Georgia" w:hint="eastAsia"/>
          <w:color w:val="333333"/>
          <w:sz w:val="23"/>
          <w:szCs w:val="23"/>
        </w:rPr>
        <w:t>以</w:t>
      </w:r>
      <w:r>
        <w:rPr>
          <w:noProof/>
        </w:rPr>
        <w:drawing>
          <wp:inline distT="0" distB="0" distL="0" distR="0" wp14:anchorId="7FF0CBC4" wp14:editId="53C61DCF">
            <wp:extent cx="380952" cy="238095"/>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952" cy="238095"/>
                    </a:xfrm>
                    <a:prstGeom prst="rect">
                      <a:avLst/>
                    </a:prstGeom>
                  </pic:spPr>
                </pic:pic>
              </a:graphicData>
            </a:graphic>
          </wp:inline>
        </w:drawing>
      </w:r>
      <w:r>
        <w:rPr>
          <w:rFonts w:ascii="Georgia" w:hAnsi="Georgia" w:hint="eastAsia"/>
          <w:color w:val="333333"/>
          <w:sz w:val="23"/>
          <w:szCs w:val="23"/>
        </w:rPr>
        <w:t>为初始值，</w:t>
      </w:r>
      <w:r w:rsidR="001F6EE6">
        <w:rPr>
          <w:rFonts w:ascii="Georgia" w:hAnsi="Georgia"/>
          <w:color w:val="333333"/>
          <w:sz w:val="23"/>
          <w:szCs w:val="23"/>
        </w:rPr>
        <w:t>根据地图</w:t>
      </w:r>
      <w:r>
        <w:rPr>
          <w:noProof/>
        </w:rPr>
        <w:drawing>
          <wp:inline distT="0" distB="0" distL="0" distR="0" wp14:anchorId="0B2508B4" wp14:editId="26CB9F95">
            <wp:extent cx="428571" cy="247619"/>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571" cy="247619"/>
                    </a:xfrm>
                    <a:prstGeom prst="rect">
                      <a:avLst/>
                    </a:prstGeom>
                  </pic:spPr>
                </pic:pic>
              </a:graphicData>
            </a:graphic>
          </wp:inline>
        </w:drawing>
      </w:r>
      <w:r w:rsidR="001F6EE6">
        <w:rPr>
          <w:rFonts w:ascii="Georgia" w:hAnsi="Georgia"/>
          <w:color w:val="333333"/>
          <w:sz w:val="23"/>
          <w:szCs w:val="23"/>
        </w:rPr>
        <w:t>执行扫描匹配算法</w:t>
      </w:r>
      <w:r w:rsidR="001F6EE6">
        <w:rPr>
          <w:rFonts w:ascii="Georgia" w:hAnsi="Georgia"/>
          <w:color w:val="333333"/>
          <w:sz w:val="23"/>
          <w:szCs w:val="23"/>
        </w:rPr>
        <w:t> </w:t>
      </w:r>
      <w:r w:rsidR="001F6EE6">
        <w:rPr>
          <w:rFonts w:ascii="Georgia" w:hAnsi="Georgia"/>
          <w:color w:val="333333"/>
          <w:sz w:val="23"/>
          <w:szCs w:val="23"/>
        </w:rPr>
        <w:t>。扫描匹配</w:t>
      </w:r>
      <w:proofErr w:type="gramStart"/>
      <w:r w:rsidR="001F6EE6">
        <w:rPr>
          <w:rFonts w:ascii="Georgia" w:hAnsi="Georgia"/>
          <w:color w:val="333333"/>
          <w:sz w:val="23"/>
          <w:szCs w:val="23"/>
        </w:rPr>
        <w:t>器执行</w:t>
      </w:r>
      <w:proofErr w:type="gramEnd"/>
      <w:r w:rsidR="001F6EE6">
        <w:rPr>
          <w:rFonts w:ascii="Georgia" w:hAnsi="Georgia"/>
          <w:color w:val="333333"/>
          <w:sz w:val="23"/>
          <w:szCs w:val="23"/>
        </w:rPr>
        <w:t>的搜索限于周围的有限区域</w:t>
      </w:r>
      <w:r>
        <w:rPr>
          <w:rFonts w:ascii="Georgia" w:hAnsi="Georgia" w:hint="eastAsia"/>
          <w:color w:val="333333"/>
          <w:sz w:val="23"/>
          <w:szCs w:val="23"/>
        </w:rPr>
        <w:t>内</w:t>
      </w:r>
      <w:r>
        <w:rPr>
          <w:rFonts w:ascii="Georgia" w:hAnsi="Georgia"/>
          <w:color w:val="333333"/>
          <w:sz w:val="23"/>
          <w:szCs w:val="23"/>
        </w:rPr>
        <w:t>—</w:t>
      </w:r>
      <w:r>
        <w:rPr>
          <w:rFonts w:ascii="Georgia" w:hAnsi="Georgia" w:hint="eastAsia"/>
          <w:color w:val="333333"/>
          <w:sz w:val="23"/>
          <w:szCs w:val="23"/>
        </w:rPr>
        <w:t>即</w:t>
      </w:r>
      <w:r>
        <w:rPr>
          <w:noProof/>
        </w:rPr>
        <w:drawing>
          <wp:inline distT="0" distB="0" distL="0" distR="0" wp14:anchorId="49BCDA24" wp14:editId="6D096813">
            <wp:extent cx="380952" cy="23809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952" cy="238095"/>
                    </a:xfrm>
                    <a:prstGeom prst="rect">
                      <a:avLst/>
                    </a:prstGeom>
                  </pic:spPr>
                </pic:pic>
              </a:graphicData>
            </a:graphic>
          </wp:inline>
        </w:drawing>
      </w:r>
      <w:r>
        <w:rPr>
          <w:rFonts w:ascii="Georgia" w:hAnsi="Georgia" w:hint="eastAsia"/>
          <w:color w:val="333333"/>
          <w:sz w:val="23"/>
          <w:szCs w:val="23"/>
        </w:rPr>
        <w:t>附近</w:t>
      </w:r>
      <w:r w:rsidR="001F6EE6">
        <w:rPr>
          <w:rFonts w:ascii="Georgia" w:hAnsi="Georgia"/>
          <w:color w:val="333333"/>
          <w:sz w:val="23"/>
          <w:szCs w:val="23"/>
        </w:rPr>
        <w:t>。如果扫描匹配报告失败，则根据运动模型计算姿势和权重（并忽略步骤</w:t>
      </w:r>
      <w:r w:rsidR="001F6EE6">
        <w:rPr>
          <w:rFonts w:ascii="Georgia" w:hAnsi="Georgia"/>
          <w:color w:val="333333"/>
          <w:sz w:val="23"/>
          <w:szCs w:val="23"/>
        </w:rPr>
        <w:t>3</w:t>
      </w:r>
      <w:r w:rsidR="001F6EE6">
        <w:rPr>
          <w:rFonts w:ascii="Georgia" w:hAnsi="Georgia"/>
          <w:color w:val="333333"/>
          <w:sz w:val="23"/>
          <w:szCs w:val="23"/>
        </w:rPr>
        <w:t>）和</w:t>
      </w:r>
      <w:r w:rsidR="001F6EE6">
        <w:rPr>
          <w:rFonts w:ascii="Georgia" w:hAnsi="Georgia"/>
          <w:color w:val="333333"/>
          <w:sz w:val="23"/>
          <w:szCs w:val="23"/>
        </w:rPr>
        <w:t>4</w:t>
      </w:r>
      <w:r w:rsidR="001F6EE6">
        <w:rPr>
          <w:rFonts w:ascii="Georgia" w:hAnsi="Georgia"/>
          <w:color w:val="333333"/>
          <w:sz w:val="23"/>
          <w:szCs w:val="23"/>
        </w:rPr>
        <w:t>）。</w:t>
      </w:r>
    </w:p>
    <w:p w14:paraId="101EF65B" w14:textId="2197819C" w:rsidR="001F6EE6" w:rsidRPr="003A4F27" w:rsidRDefault="003A4F27" w:rsidP="003A4F27">
      <w:pPr>
        <w:pStyle w:val="a4"/>
        <w:numPr>
          <w:ilvl w:val="0"/>
          <w:numId w:val="3"/>
        </w:numPr>
        <w:shd w:val="clear" w:color="auto" w:fill="FFFFFF"/>
        <w:spacing w:before="0" w:beforeAutospacing="0" w:after="0" w:afterAutospacing="0"/>
        <w:rPr>
          <w:rFonts w:ascii="Georgia" w:hAnsi="Georgia"/>
          <w:color w:val="333333"/>
          <w:sz w:val="23"/>
          <w:szCs w:val="23"/>
        </w:rPr>
      </w:pPr>
      <w:r>
        <w:rPr>
          <w:rFonts w:ascii="Georgia" w:hAnsi="Georgia"/>
          <w:color w:val="333333"/>
          <w:sz w:val="23"/>
          <w:szCs w:val="23"/>
        </w:rPr>
        <w:lastRenderedPageBreak/>
        <w:t>在</w:t>
      </w:r>
      <w:r>
        <w:rPr>
          <w:rFonts w:ascii="Georgia" w:hAnsi="Georgia" w:hint="eastAsia"/>
          <w:color w:val="333333"/>
          <w:sz w:val="23"/>
          <w:szCs w:val="23"/>
        </w:rPr>
        <w:t>位姿</w:t>
      </w:r>
      <w:r>
        <w:rPr>
          <w:noProof/>
        </w:rPr>
        <w:drawing>
          <wp:inline distT="0" distB="0" distL="0" distR="0" wp14:anchorId="26A16490" wp14:editId="189B9D70">
            <wp:extent cx="352381" cy="25714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381" cy="257143"/>
                    </a:xfrm>
                    <a:prstGeom prst="rect">
                      <a:avLst/>
                    </a:prstGeom>
                  </pic:spPr>
                </pic:pic>
              </a:graphicData>
            </a:graphic>
          </wp:inline>
        </w:drawing>
      </w:r>
      <w:r w:rsidR="001F6EE6" w:rsidRPr="003A4F27">
        <w:rPr>
          <w:rFonts w:ascii="Georgia" w:hAnsi="Georgia"/>
          <w:color w:val="333333"/>
          <w:sz w:val="23"/>
          <w:szCs w:val="23"/>
        </w:rPr>
        <w:t>周围的间隔中选择一组采样点。基于这些点，</w:t>
      </w:r>
      <w:r w:rsidR="0054643C">
        <w:rPr>
          <w:rFonts w:ascii="Georgia" w:hAnsi="Georgia" w:hint="eastAsia"/>
          <w:color w:val="333333"/>
          <w:sz w:val="23"/>
          <w:szCs w:val="23"/>
        </w:rPr>
        <w:t>在采样位置</w:t>
      </w:r>
      <w:r w:rsidR="0054643C">
        <w:rPr>
          <w:noProof/>
        </w:rPr>
        <w:drawing>
          <wp:inline distT="0" distB="0" distL="0" distR="0" wp14:anchorId="52323AA2" wp14:editId="6C0038FB">
            <wp:extent cx="228571" cy="219048"/>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8571" cy="219048"/>
                    </a:xfrm>
                    <a:prstGeom prst="rect">
                      <a:avLst/>
                    </a:prstGeom>
                  </pic:spPr>
                </pic:pic>
              </a:graphicData>
            </a:graphic>
          </wp:inline>
        </w:drawing>
      </w:r>
      <w:r w:rsidR="001F6EE6" w:rsidRPr="003A4F27">
        <w:rPr>
          <w:rFonts w:ascii="Georgia" w:hAnsi="Georgia"/>
          <w:color w:val="333333"/>
          <w:sz w:val="23"/>
          <w:szCs w:val="23"/>
        </w:rPr>
        <w:t>通过逐点评估目标分布来计算</w:t>
      </w:r>
      <w:r>
        <w:rPr>
          <w:rFonts w:ascii="Georgia" w:hAnsi="Georgia" w:hint="eastAsia"/>
          <w:color w:val="333333"/>
          <w:sz w:val="23"/>
          <w:szCs w:val="23"/>
        </w:rPr>
        <w:t>提议分布</w:t>
      </w:r>
      <w:r w:rsidR="001F6EE6" w:rsidRPr="003A4F27">
        <w:rPr>
          <w:rFonts w:ascii="Georgia" w:hAnsi="Georgia"/>
          <w:color w:val="333333"/>
          <w:sz w:val="23"/>
          <w:szCs w:val="23"/>
        </w:rPr>
        <w:t>的均值和协方差矩</w:t>
      </w:r>
      <w:r w:rsidR="0054643C">
        <w:rPr>
          <w:rFonts w:ascii="Georgia" w:hAnsi="Georgia" w:hint="eastAsia"/>
          <w:color w:val="333333"/>
          <w:sz w:val="23"/>
          <w:szCs w:val="23"/>
        </w:rPr>
        <w:t>阵</w:t>
      </w:r>
      <w:r>
        <w:rPr>
          <w:noProof/>
        </w:rPr>
        <w:drawing>
          <wp:inline distT="0" distB="0" distL="0" distR="0" wp14:anchorId="60ECF7D1" wp14:editId="7DEBEA5C">
            <wp:extent cx="2457143" cy="342857"/>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7143" cy="342857"/>
                    </a:xfrm>
                    <a:prstGeom prst="rect">
                      <a:avLst/>
                    </a:prstGeom>
                  </pic:spPr>
                </pic:pic>
              </a:graphicData>
            </a:graphic>
          </wp:inline>
        </w:drawing>
      </w:r>
      <w:r w:rsidR="001F6EE6" w:rsidRPr="003A4F27">
        <w:rPr>
          <w:rFonts w:ascii="Georgia" w:hAnsi="Georgia"/>
          <w:color w:val="333333"/>
          <w:sz w:val="23"/>
          <w:szCs w:val="23"/>
        </w:rPr>
        <w:t>。在此阶段，加权因子</w:t>
      </w:r>
      <w:r w:rsidR="0054643C">
        <w:rPr>
          <w:noProof/>
        </w:rPr>
        <w:drawing>
          <wp:inline distT="0" distB="0" distL="0" distR="0" wp14:anchorId="7DE99EE1" wp14:editId="0681188D">
            <wp:extent cx="314286" cy="21904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4286" cy="219048"/>
                    </a:xfrm>
                    <a:prstGeom prst="rect">
                      <a:avLst/>
                    </a:prstGeom>
                  </pic:spPr>
                </pic:pic>
              </a:graphicData>
            </a:graphic>
          </wp:inline>
        </w:drawing>
      </w:r>
      <w:r w:rsidR="001F6EE6" w:rsidRPr="003A4F27">
        <w:rPr>
          <w:rFonts w:ascii="Georgia" w:hAnsi="Georgia"/>
          <w:color w:val="333333"/>
          <w:sz w:val="23"/>
          <w:szCs w:val="23"/>
        </w:rPr>
        <w:t>根据</w:t>
      </w:r>
      <w:r w:rsidR="0054643C">
        <w:rPr>
          <w:rFonts w:ascii="Georgia" w:hAnsi="Georgia" w:hint="eastAsia"/>
          <w:color w:val="333333"/>
          <w:sz w:val="23"/>
          <w:szCs w:val="23"/>
        </w:rPr>
        <w:t>公式</w:t>
      </w:r>
      <w:hyperlink r:id="rId71" w:anchor="deqn17" w:history="1">
        <w:r w:rsidR="001F6EE6" w:rsidRPr="003A4F27">
          <w:rPr>
            <w:rStyle w:val="a3"/>
            <w:rFonts w:ascii="Georgia" w:hAnsi="Georgia"/>
            <w:color w:val="006699"/>
            <w:sz w:val="23"/>
            <w:szCs w:val="23"/>
          </w:rPr>
          <w:t>（</w:t>
        </w:r>
        <w:r w:rsidR="001F6EE6" w:rsidRPr="003A4F27">
          <w:rPr>
            <w:rStyle w:val="a3"/>
            <w:rFonts w:ascii="Georgia" w:hAnsi="Georgia"/>
            <w:color w:val="006699"/>
            <w:sz w:val="23"/>
            <w:szCs w:val="23"/>
          </w:rPr>
          <w:t>17</w:t>
        </w:r>
        <w:r w:rsidR="001F6EE6" w:rsidRPr="003A4F27">
          <w:rPr>
            <w:rStyle w:val="a3"/>
            <w:rFonts w:ascii="Georgia" w:hAnsi="Georgia"/>
            <w:color w:val="006699"/>
            <w:sz w:val="23"/>
            <w:szCs w:val="23"/>
          </w:rPr>
          <w:t>）</w:t>
        </w:r>
      </w:hyperlink>
      <w:r w:rsidR="001F6EE6" w:rsidRPr="003A4F27">
        <w:rPr>
          <w:rFonts w:ascii="Georgia" w:hAnsi="Georgia"/>
          <w:color w:val="333333"/>
          <w:sz w:val="23"/>
          <w:szCs w:val="23"/>
        </w:rPr>
        <w:t>也可以计算出。</w:t>
      </w:r>
    </w:p>
    <w:p w14:paraId="0EDDB330" w14:textId="2C96A72B" w:rsidR="001F6EE6" w:rsidRDefault="0054643C" w:rsidP="001F6EE6">
      <w:pPr>
        <w:pStyle w:val="a4"/>
        <w:numPr>
          <w:ilvl w:val="0"/>
          <w:numId w:val="3"/>
        </w:numPr>
        <w:shd w:val="clear" w:color="auto" w:fill="FFFFFF"/>
        <w:spacing w:before="0" w:beforeAutospacing="0" w:after="0" w:afterAutospacing="0"/>
        <w:rPr>
          <w:rFonts w:ascii="Georgia" w:hAnsi="Georgia"/>
          <w:color w:val="333333"/>
          <w:sz w:val="23"/>
          <w:szCs w:val="23"/>
        </w:rPr>
      </w:pPr>
      <w:r>
        <w:rPr>
          <w:rFonts w:ascii="Georgia" w:hAnsi="Georgia" w:hint="eastAsia"/>
          <w:color w:val="333333"/>
          <w:sz w:val="23"/>
          <w:szCs w:val="23"/>
        </w:rPr>
        <w:t>粒子新的位姿</w:t>
      </w:r>
      <w:r>
        <w:rPr>
          <w:noProof/>
        </w:rPr>
        <w:drawing>
          <wp:inline distT="0" distB="0" distL="0" distR="0" wp14:anchorId="464DD379" wp14:editId="32B69B61">
            <wp:extent cx="380952" cy="247619"/>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0952" cy="247619"/>
                    </a:xfrm>
                    <a:prstGeom prst="rect">
                      <a:avLst/>
                    </a:prstGeom>
                  </pic:spPr>
                </pic:pic>
              </a:graphicData>
            </a:graphic>
          </wp:inline>
        </w:drawing>
      </w:r>
      <w:r>
        <w:rPr>
          <w:rFonts w:ascii="Georgia" w:hAnsi="Georgia" w:hint="eastAsia"/>
          <w:color w:val="333333"/>
          <w:sz w:val="23"/>
          <w:szCs w:val="23"/>
        </w:rPr>
        <w:t>通过改进的提议分布</w:t>
      </w:r>
      <w:r>
        <w:rPr>
          <w:noProof/>
        </w:rPr>
        <w:drawing>
          <wp:inline distT="0" distB="0" distL="0" distR="0" wp14:anchorId="58A50883" wp14:editId="4E447E67">
            <wp:extent cx="961905" cy="25714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61905" cy="257143"/>
                    </a:xfrm>
                    <a:prstGeom prst="rect">
                      <a:avLst/>
                    </a:prstGeom>
                  </pic:spPr>
                </pic:pic>
              </a:graphicData>
            </a:graphic>
          </wp:inline>
        </w:drawing>
      </w:r>
      <w:r>
        <w:rPr>
          <w:rFonts w:ascii="Georgia" w:hAnsi="Georgia" w:hint="eastAsia"/>
          <w:color w:val="333333"/>
          <w:sz w:val="23"/>
          <w:szCs w:val="23"/>
        </w:rPr>
        <w:t>高斯分布得出。</w:t>
      </w:r>
    </w:p>
    <w:p w14:paraId="6A2FFFC4" w14:textId="20C6D77C" w:rsidR="001F6EE6" w:rsidRDefault="001F6EE6" w:rsidP="001F6EE6">
      <w:pPr>
        <w:pStyle w:val="a4"/>
        <w:numPr>
          <w:ilvl w:val="0"/>
          <w:numId w:val="3"/>
        </w:numPr>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重要</w:t>
      </w:r>
      <w:r w:rsidR="0054643C">
        <w:rPr>
          <w:rFonts w:ascii="Georgia" w:hAnsi="Georgia" w:hint="eastAsia"/>
          <w:color w:val="333333"/>
          <w:sz w:val="23"/>
          <w:szCs w:val="23"/>
        </w:rPr>
        <w:t>性</w:t>
      </w:r>
      <w:r>
        <w:rPr>
          <w:rFonts w:ascii="Georgia" w:hAnsi="Georgia"/>
          <w:color w:val="333333"/>
          <w:sz w:val="23"/>
          <w:szCs w:val="23"/>
        </w:rPr>
        <w:t>权重的更新。</w:t>
      </w:r>
    </w:p>
    <w:p w14:paraId="3609D3FF" w14:textId="3D2C6D4B" w:rsidR="001F6EE6" w:rsidRDefault="0054643C" w:rsidP="0054643C">
      <w:pPr>
        <w:pStyle w:val="a4"/>
        <w:numPr>
          <w:ilvl w:val="0"/>
          <w:numId w:val="3"/>
        </w:numPr>
        <w:shd w:val="clear" w:color="auto" w:fill="FFFFFF"/>
        <w:spacing w:before="0" w:beforeAutospacing="0" w:after="0" w:afterAutospacing="0"/>
        <w:rPr>
          <w:rFonts w:ascii="Georgia" w:hAnsi="Georgia"/>
          <w:color w:val="333333"/>
          <w:sz w:val="23"/>
          <w:szCs w:val="23"/>
        </w:rPr>
      </w:pPr>
      <w:r>
        <w:rPr>
          <w:rFonts w:ascii="Georgia" w:hAnsi="Georgia" w:hint="eastAsia"/>
          <w:color w:val="333333"/>
          <w:sz w:val="23"/>
          <w:szCs w:val="23"/>
        </w:rPr>
        <w:t>根据最新计算出的粒子的位姿</w:t>
      </w:r>
      <w:r>
        <w:rPr>
          <w:noProof/>
        </w:rPr>
        <w:drawing>
          <wp:inline distT="0" distB="0" distL="0" distR="0" wp14:anchorId="04353E9F" wp14:editId="09B015C8">
            <wp:extent cx="361905" cy="266667"/>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905" cy="266667"/>
                    </a:xfrm>
                    <a:prstGeom prst="rect">
                      <a:avLst/>
                    </a:prstGeom>
                  </pic:spPr>
                </pic:pic>
              </a:graphicData>
            </a:graphic>
          </wp:inline>
        </w:drawing>
      </w:r>
      <w:r>
        <w:rPr>
          <w:rFonts w:ascii="Georgia" w:hAnsi="Georgia" w:hint="eastAsia"/>
          <w:color w:val="333333"/>
          <w:sz w:val="23"/>
          <w:szCs w:val="23"/>
        </w:rPr>
        <w:t>和雷达的观测值</w:t>
      </w:r>
      <w:r>
        <w:rPr>
          <w:noProof/>
        </w:rPr>
        <w:drawing>
          <wp:inline distT="0" distB="0" distL="0" distR="0" wp14:anchorId="6D98E159" wp14:editId="1D09FB09">
            <wp:extent cx="238095" cy="228571"/>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8095" cy="228571"/>
                    </a:xfrm>
                    <a:prstGeom prst="rect">
                      <a:avLst/>
                    </a:prstGeom>
                  </pic:spPr>
                </pic:pic>
              </a:graphicData>
            </a:graphic>
          </wp:inline>
        </w:drawing>
      </w:r>
      <w:r>
        <w:rPr>
          <w:rFonts w:ascii="Georgia" w:hAnsi="Georgia" w:hint="eastAsia"/>
          <w:color w:val="333333"/>
          <w:sz w:val="23"/>
          <w:szCs w:val="23"/>
        </w:rPr>
        <w:t>更新每个粒子的</w:t>
      </w:r>
      <w:r w:rsidR="001F6EE6">
        <w:rPr>
          <w:rFonts w:ascii="Georgia" w:hAnsi="Georgia"/>
          <w:color w:val="333333"/>
          <w:sz w:val="23"/>
          <w:szCs w:val="23"/>
        </w:rPr>
        <w:t>地图</w:t>
      </w:r>
      <w:r>
        <w:rPr>
          <w:noProof/>
        </w:rPr>
        <w:drawing>
          <wp:inline distT="0" distB="0" distL="0" distR="0" wp14:anchorId="39CB4656" wp14:editId="465621F1">
            <wp:extent cx="352381" cy="2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381" cy="209524"/>
                    </a:xfrm>
                    <a:prstGeom prst="rect">
                      <a:avLst/>
                    </a:prstGeom>
                  </pic:spPr>
                </pic:pic>
              </a:graphicData>
            </a:graphic>
          </wp:inline>
        </w:drawing>
      </w:r>
      <w:r w:rsidR="001F6EE6">
        <w:rPr>
          <w:rFonts w:ascii="Georgia" w:hAnsi="Georgia"/>
          <w:color w:val="333333"/>
          <w:sz w:val="23"/>
          <w:szCs w:val="23"/>
        </w:rPr>
        <w:t> </w:t>
      </w:r>
      <w:r w:rsidRPr="00163C78">
        <w:rPr>
          <w:rFonts w:ascii="Georgia" w:hAnsi="Georgia" w:hint="eastAsia"/>
          <w:color w:val="333333"/>
          <w:sz w:val="23"/>
          <w:szCs w:val="23"/>
        </w:rPr>
        <w:t xml:space="preserve"> </w:t>
      </w:r>
      <w:r>
        <w:rPr>
          <w:rFonts w:ascii="Georgia" w:hAnsi="Georgia" w:hint="eastAsia"/>
          <w:color w:val="333333"/>
          <w:sz w:val="23"/>
          <w:szCs w:val="23"/>
        </w:rPr>
        <w:t>。</w:t>
      </w:r>
    </w:p>
    <w:p w14:paraId="799746F5" w14:textId="00251EEB" w:rsidR="0054643C" w:rsidRDefault="0054643C" w:rsidP="0054643C">
      <w:pPr>
        <w:pStyle w:val="a4"/>
        <w:shd w:val="clear" w:color="auto" w:fill="FFFFFF"/>
        <w:spacing w:before="0" w:beforeAutospacing="0" w:after="0" w:afterAutospacing="0"/>
        <w:ind w:left="720"/>
        <w:rPr>
          <w:rFonts w:ascii="Georgia" w:hAnsi="Georgia"/>
          <w:color w:val="333333"/>
          <w:sz w:val="23"/>
          <w:szCs w:val="23"/>
          <w:shd w:val="clear" w:color="auto" w:fill="FFFFFF"/>
        </w:rPr>
      </w:pPr>
      <w:r>
        <w:rPr>
          <w:rFonts w:ascii="Georgia" w:hAnsi="Georgia"/>
          <w:color w:val="333333"/>
          <w:sz w:val="23"/>
          <w:szCs w:val="23"/>
          <w:shd w:val="clear" w:color="auto" w:fill="FFFFFF"/>
        </w:rPr>
        <w:t>在计算出下一代样本后，根据</w:t>
      </w:r>
      <w:r>
        <w:rPr>
          <w:rFonts w:ascii="Georgia" w:hAnsi="Georgia" w:hint="eastAsia"/>
          <w:color w:val="333333"/>
          <w:sz w:val="23"/>
          <w:szCs w:val="23"/>
          <w:shd w:val="clear" w:color="auto" w:fill="FFFFFF"/>
        </w:rPr>
        <w:t>Neff</w:t>
      </w:r>
      <w:r>
        <w:rPr>
          <w:rFonts w:ascii="Georgia" w:hAnsi="Georgia"/>
          <w:color w:val="333333"/>
          <w:sz w:val="23"/>
          <w:szCs w:val="23"/>
          <w:shd w:val="clear" w:color="auto" w:fill="FFFFFF"/>
        </w:rPr>
        <w:t>的值进行重新采样步骤。</w:t>
      </w:r>
    </w:p>
    <w:p w14:paraId="4FDE9E18" w14:textId="77777777" w:rsidR="0054643C" w:rsidRDefault="0054643C" w:rsidP="0054643C">
      <w:pPr>
        <w:pStyle w:val="3"/>
        <w:shd w:val="clear" w:color="auto" w:fill="FFFFFF"/>
        <w:spacing w:before="0" w:after="120"/>
        <w:rPr>
          <w:rFonts w:ascii="Georgia" w:hAnsi="Georgia"/>
          <w:color w:val="333333"/>
          <w:sz w:val="28"/>
          <w:szCs w:val="28"/>
        </w:rPr>
      </w:pPr>
      <w:r>
        <w:rPr>
          <w:rFonts w:ascii="Georgia" w:hAnsi="Georgia"/>
          <w:color w:val="333333"/>
          <w:sz w:val="28"/>
          <w:szCs w:val="28"/>
        </w:rPr>
        <w:t>IV</w:t>
      </w:r>
      <w:r>
        <w:rPr>
          <w:rFonts w:ascii="Georgia" w:hAnsi="Georgia"/>
          <w:color w:val="333333"/>
          <w:sz w:val="28"/>
          <w:szCs w:val="28"/>
        </w:rPr>
        <w:t>。实施问题</w:t>
      </w:r>
    </w:p>
    <w:p w14:paraId="2A63D603" w14:textId="522ED5A5" w:rsidR="0054643C" w:rsidRDefault="0054643C" w:rsidP="0054643C">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t>本节提供有关当前系统中使用的实现细节的其他信息。这些问题不是理解一般方法所必需的，而是可以完成对我们的系统的精确描述。在下文中，我们将简要说明所使用的扫描匹配方法，观察模型以及如何逐点评估运动模型。</w:t>
      </w:r>
    </w:p>
    <w:p w14:paraId="5316077B" w14:textId="4FC4351D" w:rsidR="0054643C" w:rsidRDefault="0054643C" w:rsidP="0054643C">
      <w:pPr>
        <w:pStyle w:val="a4"/>
        <w:shd w:val="clear" w:color="auto" w:fill="FFFFFF"/>
        <w:spacing w:before="0" w:beforeAutospacing="0" w:after="360" w:afterAutospacing="0"/>
        <w:ind w:firstLineChars="200" w:firstLine="460"/>
        <w:rPr>
          <w:rFonts w:ascii="Georgia" w:hAnsi="Georgia" w:hint="eastAsia"/>
          <w:color w:val="333333"/>
          <w:sz w:val="23"/>
          <w:szCs w:val="23"/>
        </w:rPr>
      </w:pPr>
      <w:r>
        <w:rPr>
          <w:rFonts w:ascii="Georgia" w:hAnsi="Georgia"/>
          <w:color w:val="333333"/>
          <w:sz w:val="23"/>
          <w:szCs w:val="23"/>
        </w:rPr>
        <w:t>我们的方法基于每个粒子应用扫描匹配技术。通常，可以使用任意的扫描匹配技术。在我们的实现中，我们使用扫描匹配器</w:t>
      </w:r>
      <w:r>
        <w:rPr>
          <w:rFonts w:ascii="Georgia" w:hAnsi="Georgia"/>
          <w:color w:val="333333"/>
          <w:sz w:val="23"/>
          <w:szCs w:val="23"/>
        </w:rPr>
        <w:t xml:space="preserve">“ </w:t>
      </w:r>
      <w:proofErr w:type="spellStart"/>
      <w:r>
        <w:rPr>
          <w:rFonts w:ascii="Georgia" w:hAnsi="Georgia"/>
          <w:color w:val="333333"/>
          <w:sz w:val="23"/>
          <w:szCs w:val="23"/>
        </w:rPr>
        <w:t>vasco</w:t>
      </w:r>
      <w:proofErr w:type="spellEnd"/>
      <w:r>
        <w:rPr>
          <w:rFonts w:ascii="Georgia" w:hAnsi="Georgia"/>
          <w:color w:val="333333"/>
          <w:sz w:val="23"/>
          <w:szCs w:val="23"/>
        </w:rPr>
        <w:t>”</w:t>
      </w:r>
      <w:r>
        <w:rPr>
          <w:rFonts w:ascii="Georgia" w:hAnsi="Georgia"/>
          <w:color w:val="333333"/>
          <w:sz w:val="23"/>
          <w:szCs w:val="23"/>
        </w:rPr>
        <w:t>，它是卡耐基梅隆机器人导航工具包（</w:t>
      </w:r>
      <w:r>
        <w:rPr>
          <w:rFonts w:ascii="Georgia" w:hAnsi="Georgia"/>
          <w:color w:val="333333"/>
          <w:sz w:val="23"/>
          <w:szCs w:val="23"/>
        </w:rPr>
        <w:t>CARMEN</w:t>
      </w:r>
      <w:r>
        <w:rPr>
          <w:rFonts w:ascii="Georgia" w:hAnsi="Georgia"/>
          <w:color w:val="333333"/>
          <w:sz w:val="23"/>
          <w:szCs w:val="23"/>
        </w:rPr>
        <w:t>）</w:t>
      </w:r>
      <w:r>
        <w:rPr>
          <w:rFonts w:ascii="Georgia" w:hAnsi="Georgia"/>
          <w:color w:val="333333"/>
          <w:sz w:val="23"/>
          <w:szCs w:val="23"/>
        </w:rPr>
        <w:t>[27]</w:t>
      </w:r>
      <w:r>
        <w:rPr>
          <w:rFonts w:ascii="Georgia" w:hAnsi="Georgia"/>
          <w:color w:val="333333"/>
          <w:sz w:val="23"/>
          <w:szCs w:val="23"/>
        </w:rPr>
        <w:t>，</w:t>
      </w:r>
      <w:r>
        <w:rPr>
          <w:rFonts w:ascii="Georgia" w:hAnsi="Georgia"/>
          <w:color w:val="333333"/>
          <w:sz w:val="23"/>
          <w:szCs w:val="23"/>
        </w:rPr>
        <w:t>[36]</w:t>
      </w:r>
      <w:r>
        <w:rPr>
          <w:rFonts w:ascii="Georgia" w:hAnsi="Georgia"/>
          <w:color w:val="333333"/>
          <w:sz w:val="23"/>
          <w:szCs w:val="23"/>
        </w:rPr>
        <w:t>的一部分，该扫描匹配器旨在通过匹配当前位置</w:t>
      </w:r>
      <w:r>
        <w:rPr>
          <w:rFonts w:ascii="Georgia" w:hAnsi="Georgia" w:hint="eastAsia"/>
          <w:color w:val="333333"/>
          <w:sz w:val="23"/>
          <w:szCs w:val="23"/>
        </w:rPr>
        <w:t>与到目前建立好的地图</w:t>
      </w:r>
      <w:r>
        <w:rPr>
          <w:rFonts w:ascii="Georgia" w:hAnsi="Georgia" w:hint="eastAsia"/>
          <w:color w:val="333333"/>
          <w:sz w:val="23"/>
          <w:szCs w:val="23"/>
        </w:rPr>
        <w:t xml:space="preserve"> </w:t>
      </w:r>
      <w:r>
        <w:rPr>
          <w:rFonts w:ascii="Georgia" w:hAnsi="Georgia"/>
          <w:color w:val="333333"/>
          <w:sz w:val="23"/>
          <w:szCs w:val="23"/>
        </w:rPr>
        <w:t>来找到最可能的姿势</w:t>
      </w:r>
      <w:r>
        <w:rPr>
          <w:rFonts w:ascii="Georgia" w:hAnsi="Georgia" w:hint="eastAsia"/>
          <w:color w:val="333333"/>
          <w:sz w:val="23"/>
          <w:szCs w:val="23"/>
        </w:rPr>
        <w:t>：</w:t>
      </w:r>
    </w:p>
    <w:p w14:paraId="76DC1C03" w14:textId="064D7D56" w:rsidR="0054643C" w:rsidRDefault="0054643C" w:rsidP="0054643C">
      <w:pPr>
        <w:pStyle w:val="a4"/>
        <w:shd w:val="clear" w:color="auto" w:fill="FFFFFF"/>
        <w:spacing w:before="0" w:beforeAutospacing="0" w:after="360" w:afterAutospacing="0"/>
        <w:ind w:firstLineChars="200" w:firstLine="480"/>
        <w:jc w:val="center"/>
        <w:rPr>
          <w:rFonts w:ascii="Georgia" w:hAnsi="Georgia" w:hint="eastAsia"/>
          <w:color w:val="333333"/>
          <w:sz w:val="23"/>
          <w:szCs w:val="23"/>
        </w:rPr>
      </w:pPr>
      <w:r>
        <w:rPr>
          <w:noProof/>
        </w:rPr>
        <w:drawing>
          <wp:inline distT="0" distB="0" distL="0" distR="0" wp14:anchorId="65CDF095" wp14:editId="289361A4">
            <wp:extent cx="3533333" cy="48571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33333" cy="485714"/>
                    </a:xfrm>
                    <a:prstGeom prst="rect">
                      <a:avLst/>
                    </a:prstGeom>
                  </pic:spPr>
                </pic:pic>
              </a:graphicData>
            </a:graphic>
          </wp:inline>
        </w:drawing>
      </w:r>
    </w:p>
    <w:p w14:paraId="3EBFB42B" w14:textId="644EC1E3" w:rsidR="0054643C" w:rsidRDefault="0054643C" w:rsidP="0054643C">
      <w:pPr>
        <w:pStyle w:val="a4"/>
        <w:shd w:val="clear" w:color="auto" w:fill="FFFFFF"/>
        <w:spacing w:before="0" w:beforeAutospacing="0" w:after="0" w:afterAutospacing="0"/>
        <w:rPr>
          <w:rFonts w:ascii="Georgia" w:hAnsi="Georgia"/>
          <w:color w:val="333333"/>
          <w:sz w:val="23"/>
          <w:szCs w:val="23"/>
        </w:rPr>
      </w:pPr>
      <w:r>
        <w:rPr>
          <w:rFonts w:ascii="Georgia" w:hAnsi="Georgia" w:hint="eastAsia"/>
          <w:color w:val="333333"/>
          <w:sz w:val="23"/>
          <w:szCs w:val="23"/>
          <w:shd w:val="clear" w:color="auto" w:fill="FFFFFF"/>
        </w:rPr>
        <w:t>其中</w:t>
      </w:r>
      <w:r>
        <w:rPr>
          <w:noProof/>
        </w:rPr>
        <w:drawing>
          <wp:inline distT="0" distB="0" distL="0" distR="0" wp14:anchorId="389DAB31" wp14:editId="13BD4FAB">
            <wp:extent cx="390476" cy="333333"/>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476" cy="333333"/>
                    </a:xfrm>
                    <a:prstGeom prst="rect">
                      <a:avLst/>
                    </a:prstGeom>
                  </pic:spPr>
                </pic:pic>
              </a:graphicData>
            </a:graphic>
          </wp:inline>
        </w:drawing>
      </w:r>
      <w:r>
        <w:rPr>
          <w:rFonts w:ascii="Georgia" w:hAnsi="Georgia" w:hint="eastAsia"/>
          <w:color w:val="333333"/>
          <w:sz w:val="23"/>
          <w:szCs w:val="23"/>
          <w:shd w:val="clear" w:color="auto" w:fill="FFFFFF"/>
        </w:rPr>
        <w:t>是初始估计，在</w:t>
      </w:r>
      <w:r>
        <w:rPr>
          <w:rFonts w:ascii="Georgia" w:hAnsi="Georgia"/>
          <w:color w:val="333333"/>
          <w:sz w:val="23"/>
          <w:szCs w:val="23"/>
        </w:rPr>
        <w:t>给定网格</w:t>
      </w:r>
      <w:r w:rsidR="00061759">
        <w:rPr>
          <w:rFonts w:ascii="Georgia" w:hAnsi="Georgia" w:hint="eastAsia"/>
          <w:color w:val="333333"/>
          <w:sz w:val="23"/>
          <w:szCs w:val="23"/>
        </w:rPr>
        <w:t>地</w:t>
      </w:r>
      <w:r>
        <w:rPr>
          <w:rFonts w:ascii="Georgia" w:hAnsi="Georgia"/>
          <w:color w:val="333333"/>
          <w:sz w:val="23"/>
          <w:szCs w:val="23"/>
        </w:rPr>
        <w:t>图</w:t>
      </w:r>
      <w:r w:rsidR="00061759">
        <w:rPr>
          <w:rFonts w:ascii="Georgia" w:hAnsi="Georgia" w:hint="eastAsia"/>
          <w:color w:val="333333"/>
          <w:sz w:val="23"/>
          <w:szCs w:val="23"/>
        </w:rPr>
        <w:t>的情况下</w:t>
      </w:r>
      <w:r>
        <w:rPr>
          <w:rFonts w:ascii="Georgia" w:hAnsi="Georgia"/>
          <w:color w:val="333333"/>
          <w:sz w:val="23"/>
          <w:szCs w:val="23"/>
        </w:rPr>
        <w:t>，扫描匹配技术对当前观测值的似然函数执行梯度下降搜索。</w:t>
      </w:r>
      <w:r w:rsidR="00061759">
        <w:rPr>
          <w:rFonts w:ascii="Georgia" w:hAnsi="Georgia"/>
          <w:color w:val="333333"/>
          <w:sz w:val="23"/>
          <w:szCs w:val="23"/>
        </w:rPr>
        <w:t>请注意，在我们</w:t>
      </w:r>
      <w:proofErr w:type="gramStart"/>
      <w:r w:rsidR="00061759">
        <w:rPr>
          <w:rFonts w:ascii="Georgia" w:hAnsi="Georgia"/>
          <w:color w:val="333333"/>
          <w:sz w:val="23"/>
          <w:szCs w:val="23"/>
        </w:rPr>
        <w:t>的</w:t>
      </w:r>
      <w:r w:rsidR="00061759">
        <w:rPr>
          <w:rFonts w:ascii="Georgia" w:hAnsi="Georgia" w:hint="eastAsia"/>
          <w:color w:val="333333"/>
          <w:sz w:val="23"/>
          <w:szCs w:val="23"/>
        </w:rPr>
        <w:t>建图</w:t>
      </w:r>
      <w:r>
        <w:rPr>
          <w:rFonts w:ascii="Georgia" w:hAnsi="Georgia"/>
          <w:color w:val="333333"/>
          <w:sz w:val="23"/>
          <w:szCs w:val="23"/>
        </w:rPr>
        <w:t>方法</w:t>
      </w:r>
      <w:proofErr w:type="gramEnd"/>
      <w:r>
        <w:rPr>
          <w:rFonts w:ascii="Georgia" w:hAnsi="Georgia"/>
          <w:color w:val="333333"/>
          <w:sz w:val="23"/>
          <w:szCs w:val="23"/>
        </w:rPr>
        <w:t>中，扫描匹配器仅用于查找观察似然函数的局部最大值。实际上，任何能够计算参考</w:t>
      </w:r>
      <w:r w:rsidR="00061759">
        <w:rPr>
          <w:rFonts w:ascii="Georgia" w:hAnsi="Georgia" w:hint="eastAsia"/>
          <w:color w:val="333333"/>
          <w:sz w:val="23"/>
          <w:szCs w:val="23"/>
        </w:rPr>
        <w:t>地</w:t>
      </w:r>
      <w:r>
        <w:rPr>
          <w:rFonts w:ascii="Georgia" w:hAnsi="Georgia"/>
          <w:color w:val="333333"/>
          <w:sz w:val="23"/>
          <w:szCs w:val="23"/>
        </w:rPr>
        <w:t>图</w:t>
      </w:r>
      <w:r w:rsidR="00061759">
        <w:rPr>
          <w:rFonts w:ascii="Georgia" w:hAnsi="Georgia" w:hint="eastAsia"/>
          <w:color w:val="333333"/>
          <w:sz w:val="23"/>
          <w:szCs w:val="23"/>
        </w:rPr>
        <w:t>与观测值</w:t>
      </w:r>
      <w:r>
        <w:rPr>
          <w:rFonts w:ascii="Georgia" w:hAnsi="Georgia"/>
          <w:color w:val="333333"/>
          <w:sz w:val="23"/>
          <w:szCs w:val="23"/>
        </w:rPr>
        <w:t>之间最佳对齐的扫描</w:t>
      </w:r>
      <w:r w:rsidR="00061759">
        <w:rPr>
          <w:rFonts w:ascii="Georgia" w:hAnsi="Georgia" w:hint="eastAsia"/>
          <w:color w:val="333333"/>
          <w:sz w:val="23"/>
          <w:szCs w:val="23"/>
        </w:rPr>
        <w:t>方法都可以应用，尤其在初始值</w:t>
      </w:r>
      <w:r w:rsidR="00061759">
        <w:rPr>
          <w:noProof/>
        </w:rPr>
        <w:drawing>
          <wp:inline distT="0" distB="0" distL="0" distR="0" wp14:anchorId="42D582F1" wp14:editId="140D1DE9">
            <wp:extent cx="342857" cy="295238"/>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2857" cy="295238"/>
                    </a:xfrm>
                    <a:prstGeom prst="rect">
                      <a:avLst/>
                    </a:prstGeom>
                  </pic:spPr>
                </pic:pic>
              </a:graphicData>
            </a:graphic>
          </wp:inline>
        </w:drawing>
      </w:r>
      <w:r w:rsidR="00061759">
        <w:rPr>
          <w:rFonts w:ascii="Georgia" w:hAnsi="Georgia" w:hint="eastAsia"/>
          <w:color w:val="333333"/>
          <w:sz w:val="23"/>
          <w:szCs w:val="23"/>
        </w:rPr>
        <w:t>可以使用的情况下。</w:t>
      </w:r>
    </w:p>
    <w:p w14:paraId="5B6FB47B" w14:textId="37C279C6" w:rsidR="0054643C" w:rsidRDefault="00061759" w:rsidP="0054643C">
      <w:pPr>
        <w:pStyle w:val="a4"/>
        <w:shd w:val="clear" w:color="auto" w:fill="FFFFFF"/>
        <w:spacing w:before="0" w:beforeAutospacing="0" w:after="0" w:afterAutospacing="0"/>
        <w:rPr>
          <w:rFonts w:ascii="Georgia" w:hAnsi="Georgia"/>
          <w:color w:val="333333"/>
          <w:sz w:val="23"/>
          <w:szCs w:val="23"/>
        </w:rPr>
      </w:pPr>
      <w:r>
        <w:rPr>
          <w:rFonts w:ascii="Georgia" w:hAnsi="Georgia" w:hint="eastAsia"/>
          <w:color w:val="333333"/>
          <w:sz w:val="23"/>
          <w:szCs w:val="23"/>
        </w:rPr>
        <w:t xml:space="preserve">   </w:t>
      </w:r>
      <w:r>
        <w:rPr>
          <w:rFonts w:ascii="Georgia" w:hAnsi="Georgia" w:hint="eastAsia"/>
          <w:color w:val="333333"/>
          <w:sz w:val="23"/>
          <w:szCs w:val="23"/>
        </w:rPr>
        <w:t>为了求解方程（</w:t>
      </w:r>
      <w:r>
        <w:rPr>
          <w:rFonts w:ascii="Georgia" w:hAnsi="Georgia" w:hint="eastAsia"/>
          <w:color w:val="333333"/>
          <w:sz w:val="23"/>
          <w:szCs w:val="23"/>
        </w:rPr>
        <w:t>21</w:t>
      </w:r>
      <w:r>
        <w:rPr>
          <w:rFonts w:ascii="Georgia" w:hAnsi="Georgia" w:hint="eastAsia"/>
          <w:color w:val="333333"/>
          <w:sz w:val="23"/>
          <w:szCs w:val="23"/>
        </w:rPr>
        <w:t>），应用贝叶斯法则，寻找具有最大观测似然的位姿</w:t>
      </w:r>
      <w:r>
        <w:rPr>
          <w:noProof/>
        </w:rPr>
        <w:drawing>
          <wp:inline distT="0" distB="0" distL="0" distR="0" wp14:anchorId="19D4E5B2" wp14:editId="177C99E9">
            <wp:extent cx="971429" cy="27619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71429" cy="276190"/>
                    </a:xfrm>
                    <a:prstGeom prst="rect">
                      <a:avLst/>
                    </a:prstGeom>
                  </pic:spPr>
                </pic:pic>
              </a:graphicData>
            </a:graphic>
          </wp:inline>
        </w:drawing>
      </w:r>
      <w:r>
        <w:rPr>
          <w:rFonts w:ascii="Georgia" w:hAnsi="Georgia" w:hint="eastAsia"/>
          <w:color w:val="333333"/>
          <w:sz w:val="23"/>
          <w:szCs w:val="23"/>
        </w:rPr>
        <w:t xml:space="preserve"> </w:t>
      </w:r>
      <w:r>
        <w:rPr>
          <w:rFonts w:ascii="Georgia" w:hAnsi="Georgia" w:hint="eastAsia"/>
          <w:color w:val="333333"/>
          <w:sz w:val="23"/>
          <w:szCs w:val="23"/>
        </w:rPr>
        <w:t>。</w:t>
      </w:r>
      <w:r w:rsidR="0054643C">
        <w:rPr>
          <w:rFonts w:ascii="Georgia" w:hAnsi="Georgia"/>
          <w:color w:val="333333"/>
          <w:sz w:val="23"/>
          <w:szCs w:val="23"/>
        </w:rPr>
        <w:t>为了计算观察的可能性</w:t>
      </w:r>
      <w:r>
        <w:rPr>
          <w:rFonts w:ascii="Georgia" w:hAnsi="Georgia" w:hint="eastAsia"/>
          <w:color w:val="333333"/>
          <w:sz w:val="23"/>
          <w:szCs w:val="23"/>
        </w:rPr>
        <w:t>（似然函数）</w:t>
      </w:r>
      <w:r w:rsidR="0054643C">
        <w:rPr>
          <w:rFonts w:ascii="Georgia" w:hAnsi="Georgia"/>
          <w:color w:val="333333"/>
          <w:sz w:val="23"/>
          <w:szCs w:val="23"/>
        </w:rPr>
        <w:t>，我们使用所谓的</w:t>
      </w:r>
      <w:r w:rsidR="0054643C">
        <w:rPr>
          <w:rFonts w:ascii="Georgia" w:hAnsi="Georgia"/>
          <w:color w:val="333333"/>
          <w:sz w:val="23"/>
          <w:szCs w:val="23"/>
        </w:rPr>
        <w:t>“</w:t>
      </w:r>
      <w:r w:rsidR="0054643C">
        <w:rPr>
          <w:rFonts w:ascii="Georgia" w:hAnsi="Georgia"/>
          <w:color w:val="333333"/>
          <w:sz w:val="23"/>
          <w:szCs w:val="23"/>
        </w:rPr>
        <w:t>光束端点模型</w:t>
      </w:r>
      <w:r w:rsidR="0054643C">
        <w:rPr>
          <w:rFonts w:ascii="Georgia" w:hAnsi="Georgia"/>
          <w:color w:val="333333"/>
          <w:sz w:val="23"/>
          <w:szCs w:val="23"/>
        </w:rPr>
        <w:t>”</w:t>
      </w:r>
      <w:r>
        <w:rPr>
          <w:rFonts w:ascii="Georgia" w:hAnsi="Georgia" w:hint="eastAsia"/>
          <w:color w:val="333333"/>
          <w:sz w:val="23"/>
          <w:szCs w:val="23"/>
        </w:rPr>
        <w:t>（</w:t>
      </w:r>
      <w:r w:rsidRPr="00061759">
        <w:rPr>
          <w:rStyle w:val="a3"/>
        </w:rPr>
        <w:t xml:space="preserve"> </w:t>
      </w:r>
      <w:r w:rsidRPr="00061759">
        <w:rPr>
          <w:rFonts w:ascii="Times-Roman" w:eastAsiaTheme="minorEastAsia" w:hAnsi="Times-Roman" w:cstheme="minorBidi"/>
          <w:color w:val="000000"/>
          <w:kern w:val="2"/>
          <w:sz w:val="20"/>
          <w:szCs w:val="20"/>
        </w:rPr>
        <w:t>beam endpoint model</w:t>
      </w:r>
      <w:r>
        <w:rPr>
          <w:rFonts w:ascii="Georgia" w:hAnsi="Georgia" w:hint="eastAsia"/>
          <w:color w:val="333333"/>
          <w:sz w:val="23"/>
          <w:szCs w:val="23"/>
        </w:rPr>
        <w:t>）</w:t>
      </w:r>
      <w:r w:rsidR="0054643C">
        <w:rPr>
          <w:rFonts w:ascii="Georgia" w:hAnsi="Georgia"/>
          <w:color w:val="333333"/>
          <w:sz w:val="23"/>
          <w:szCs w:val="23"/>
        </w:rPr>
        <w:t> [</w:t>
      </w:r>
      <w:r>
        <w:rPr>
          <w:rFonts w:ascii="Georgia" w:hAnsi="Georgia"/>
          <w:color w:val="333333"/>
          <w:sz w:val="23"/>
          <w:szCs w:val="23"/>
        </w:rPr>
        <w:t>40</w:t>
      </w:r>
      <w:r w:rsidR="0054643C">
        <w:rPr>
          <w:rFonts w:ascii="Georgia" w:hAnsi="Georgia"/>
          <w:color w:val="333333"/>
          <w:sz w:val="23"/>
          <w:szCs w:val="23"/>
        </w:rPr>
        <w:t>]</w:t>
      </w:r>
      <w:r w:rsidR="0054643C">
        <w:rPr>
          <w:rFonts w:ascii="Georgia" w:hAnsi="Georgia"/>
          <w:color w:val="333333"/>
          <w:sz w:val="23"/>
          <w:szCs w:val="23"/>
        </w:rPr>
        <w:t>，在该模型中，扫描中的各个光束被认为是独立的，此外，</w:t>
      </w:r>
      <w:r w:rsidR="0054643C" w:rsidRPr="00061759">
        <w:rPr>
          <w:rFonts w:ascii="Georgia" w:hAnsi="Georgia"/>
          <w:color w:val="333333"/>
          <w:sz w:val="23"/>
          <w:szCs w:val="23"/>
          <w:highlight w:val="yellow"/>
        </w:rPr>
        <w:t>光束的可能性是根据</w:t>
      </w:r>
      <w:r w:rsidRPr="00061759">
        <w:rPr>
          <w:rFonts w:ascii="Georgia" w:hAnsi="Georgia" w:hint="eastAsia"/>
          <w:color w:val="333333"/>
          <w:sz w:val="23"/>
          <w:szCs w:val="23"/>
          <w:highlight w:val="yellow"/>
        </w:rPr>
        <w:t>光束的断点与</w:t>
      </w:r>
      <w:r w:rsidRPr="00061759">
        <w:rPr>
          <w:rFonts w:ascii="Georgia" w:hAnsi="Georgia" w:hint="eastAsia"/>
          <w:color w:val="333333"/>
          <w:sz w:val="23"/>
          <w:szCs w:val="23"/>
          <w:highlight w:val="yellow"/>
        </w:rPr>
        <w:t xml:space="preserve"> </w:t>
      </w:r>
      <w:r w:rsidRPr="00061759">
        <w:rPr>
          <w:rFonts w:ascii="Georgia" w:hAnsi="Georgia" w:hint="eastAsia"/>
          <w:color w:val="333333"/>
          <w:sz w:val="23"/>
          <w:szCs w:val="23"/>
          <w:highlight w:val="yellow"/>
        </w:rPr>
        <w:t>来自该点方向最近的障碍物</w:t>
      </w:r>
      <w:r w:rsidRPr="00061759">
        <w:rPr>
          <w:rFonts w:ascii="Georgia" w:hAnsi="Georgia" w:hint="eastAsia"/>
          <w:color w:val="333333"/>
          <w:sz w:val="23"/>
          <w:szCs w:val="23"/>
          <w:highlight w:val="yellow"/>
        </w:rPr>
        <w:t xml:space="preserve">  </w:t>
      </w:r>
      <w:r w:rsidRPr="00061759">
        <w:rPr>
          <w:rFonts w:ascii="Georgia" w:hAnsi="Georgia" w:hint="eastAsia"/>
          <w:color w:val="333333"/>
          <w:sz w:val="23"/>
          <w:szCs w:val="23"/>
          <w:highlight w:val="yellow"/>
        </w:rPr>
        <w:t>的距离</w:t>
      </w:r>
      <w:r>
        <w:rPr>
          <w:rFonts w:ascii="Georgia" w:hAnsi="Georgia" w:hint="eastAsia"/>
          <w:color w:val="333333"/>
          <w:sz w:val="23"/>
          <w:szCs w:val="23"/>
        </w:rPr>
        <w:t>。</w:t>
      </w:r>
      <w:r w:rsidR="0054643C">
        <w:rPr>
          <w:rFonts w:ascii="Georgia" w:hAnsi="Georgia"/>
          <w:color w:val="333333"/>
          <w:sz w:val="23"/>
          <w:szCs w:val="23"/>
        </w:rPr>
        <w:t>为了实现快速计算，通常使用卷积局部网格图来实现快速计算。</w:t>
      </w:r>
    </w:p>
    <w:p w14:paraId="3AC672E7" w14:textId="1E09A429" w:rsidR="00061759" w:rsidRDefault="00061759" w:rsidP="0054643C">
      <w:pPr>
        <w:pStyle w:val="a4"/>
        <w:shd w:val="clear" w:color="auto" w:fill="FFFFFF"/>
        <w:spacing w:before="0" w:beforeAutospacing="0" w:after="0" w:afterAutospacing="0"/>
        <w:rPr>
          <w:rFonts w:ascii="Georgia" w:hAnsi="Georgia" w:hint="eastAsia"/>
          <w:color w:val="333333"/>
          <w:sz w:val="23"/>
          <w:szCs w:val="23"/>
        </w:rPr>
      </w:pPr>
      <w:r>
        <w:rPr>
          <w:rFonts w:ascii="Georgia" w:hAnsi="Georgia" w:hint="eastAsia"/>
          <w:color w:val="333333"/>
          <w:sz w:val="23"/>
          <w:szCs w:val="23"/>
        </w:rPr>
        <w:t xml:space="preserve">   </w:t>
      </w:r>
    </w:p>
    <w:p w14:paraId="71285AB1" w14:textId="6FD8F9C3" w:rsidR="00061759" w:rsidRDefault="0054643C" w:rsidP="00061759">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color w:val="333333"/>
          <w:sz w:val="23"/>
          <w:szCs w:val="23"/>
        </w:rPr>
        <w:lastRenderedPageBreak/>
        <w:t>此外，我们</w:t>
      </w:r>
      <w:r w:rsidR="006E701B">
        <w:rPr>
          <w:rFonts w:ascii="Georgia" w:hAnsi="Georgia" w:hint="eastAsia"/>
          <w:color w:val="333333"/>
          <w:sz w:val="23"/>
          <w:szCs w:val="23"/>
        </w:rPr>
        <w:t>提议分布</w:t>
      </w:r>
      <w:r>
        <w:rPr>
          <w:rFonts w:ascii="Georgia" w:hAnsi="Georgia"/>
          <w:color w:val="333333"/>
          <w:sz w:val="23"/>
          <w:szCs w:val="23"/>
        </w:rPr>
        <w:t>需要评估</w:t>
      </w:r>
      <w:r w:rsidR="006E701B">
        <w:rPr>
          <w:rFonts w:ascii="Georgia" w:hAnsi="Georgia" w:hint="eastAsia"/>
          <w:color w:val="333333"/>
          <w:sz w:val="23"/>
          <w:szCs w:val="23"/>
        </w:rPr>
        <w:t>每个</w:t>
      </w:r>
      <w:r w:rsidR="006E701B">
        <w:rPr>
          <w:rFonts w:ascii="Georgia" w:hAnsi="Georgia" w:hint="eastAsia"/>
          <w:color w:val="333333"/>
          <w:sz w:val="23"/>
          <w:szCs w:val="23"/>
        </w:rPr>
        <w:t>sample</w:t>
      </w:r>
      <w:r w:rsidR="006E701B">
        <w:rPr>
          <w:rFonts w:ascii="Georgia" w:hAnsi="Georgia" w:hint="eastAsia"/>
          <w:color w:val="333333"/>
          <w:sz w:val="23"/>
          <w:szCs w:val="23"/>
        </w:rPr>
        <w:t>采样点</w:t>
      </w:r>
      <w:r w:rsidR="006E701B">
        <w:rPr>
          <w:rFonts w:ascii="Georgia" w:hAnsi="Georgia"/>
          <w:color w:val="333333"/>
          <w:sz w:val="23"/>
          <w:szCs w:val="23"/>
        </w:rPr>
        <w:t>在采样点</w:t>
      </w:r>
      <w:r w:rsidR="006E701B">
        <w:rPr>
          <w:rFonts w:ascii="Georgia" w:hAnsi="Georgia"/>
          <w:color w:val="333333"/>
          <w:sz w:val="23"/>
          <w:szCs w:val="23"/>
        </w:rPr>
        <w:t> </w:t>
      </w:r>
      <w:r w:rsidR="006E701B">
        <w:rPr>
          <w:noProof/>
        </w:rPr>
        <w:drawing>
          <wp:inline distT="0" distB="0" distL="0" distR="0" wp14:anchorId="5784C0E4" wp14:editId="1AE8CBA3">
            <wp:extent cx="247619" cy="266667"/>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7619" cy="266667"/>
                    </a:xfrm>
                    <a:prstGeom prst="rect">
                      <a:avLst/>
                    </a:prstGeom>
                  </pic:spPr>
                </pic:pic>
              </a:graphicData>
            </a:graphic>
          </wp:inline>
        </w:drawing>
      </w:r>
      <w:r w:rsidR="006E701B">
        <w:rPr>
          <w:rFonts w:ascii="Georgia" w:hAnsi="Georgia" w:hint="eastAsia"/>
          <w:color w:val="333333"/>
          <w:sz w:val="23"/>
          <w:szCs w:val="23"/>
        </w:rPr>
        <w:t>的</w:t>
      </w:r>
      <w:r>
        <w:rPr>
          <w:rFonts w:ascii="Georgia" w:hAnsi="Georgia"/>
          <w:color w:val="333333"/>
          <w:sz w:val="23"/>
          <w:szCs w:val="23"/>
        </w:rPr>
        <w:t> </w:t>
      </w:r>
      <w:r w:rsidR="00061759">
        <w:rPr>
          <w:noProof/>
        </w:rPr>
        <w:drawing>
          <wp:inline distT="0" distB="0" distL="0" distR="0" wp14:anchorId="6D275A11" wp14:editId="19B72475">
            <wp:extent cx="2571429" cy="257143"/>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71429" cy="257143"/>
                    </a:xfrm>
                    <a:prstGeom prst="rect">
                      <a:avLst/>
                    </a:prstGeom>
                  </pic:spPr>
                </pic:pic>
              </a:graphicData>
            </a:graphic>
          </wp:inline>
        </w:drawing>
      </w:r>
      <w:r w:rsidR="00061759">
        <w:rPr>
          <w:rFonts w:ascii="Georgia" w:hAnsi="Georgia" w:hint="eastAsia"/>
          <w:color w:val="333333"/>
          <w:sz w:val="23"/>
          <w:szCs w:val="23"/>
        </w:rPr>
        <w:t>。</w:t>
      </w:r>
    </w:p>
    <w:p w14:paraId="676BAADF" w14:textId="35C24301" w:rsidR="0054643C" w:rsidRDefault="0054643C" w:rsidP="0054643C">
      <w:pPr>
        <w:pStyle w:val="a4"/>
        <w:shd w:val="clear" w:color="auto" w:fill="FFFFFF"/>
        <w:spacing w:before="0" w:beforeAutospacing="0" w:after="0" w:afterAutospacing="0"/>
        <w:rPr>
          <w:rFonts w:ascii="Georgia" w:hAnsi="Georgia"/>
          <w:color w:val="333333"/>
          <w:sz w:val="23"/>
          <w:szCs w:val="23"/>
        </w:rPr>
      </w:pPr>
      <w:r>
        <w:rPr>
          <w:rFonts w:ascii="Georgia" w:hAnsi="Georgia"/>
          <w:color w:val="333333"/>
          <w:sz w:val="23"/>
          <w:szCs w:val="23"/>
        </w:rPr>
        <w:t> </w:t>
      </w:r>
      <w:r>
        <w:rPr>
          <w:rFonts w:ascii="Georgia" w:hAnsi="Georgia"/>
          <w:color w:val="333333"/>
          <w:sz w:val="23"/>
          <w:szCs w:val="23"/>
        </w:rPr>
        <w:t>。我们根据前面提到的光束端点模型计算第一个分量。为了评估第二项，可以使用几种封闭形式的运动估计解。不同的方法主要在机器人运动学建模方式上不同。在当前的实现中，我们</w:t>
      </w:r>
      <w:r w:rsidR="006E701B">
        <w:rPr>
          <w:rFonts w:ascii="Georgia" w:hAnsi="Georgia"/>
          <w:color w:val="333333"/>
          <w:sz w:val="23"/>
          <w:szCs w:val="23"/>
        </w:rPr>
        <w:t>根据</w:t>
      </w:r>
      <w:r w:rsidR="006E701B">
        <w:rPr>
          <w:rFonts w:ascii="Georgia" w:hAnsi="Georgia"/>
          <w:color w:val="333333"/>
          <w:sz w:val="23"/>
          <w:szCs w:val="23"/>
        </w:rPr>
        <w:t>[41]</w:t>
      </w:r>
      <w:r w:rsidR="006E701B">
        <w:rPr>
          <w:rFonts w:ascii="Georgia" w:hAnsi="Georgia"/>
          <w:color w:val="333333"/>
          <w:sz w:val="23"/>
          <w:szCs w:val="23"/>
        </w:rPr>
        <w:t>中描述的里程表运动模型的高斯近似</w:t>
      </w:r>
      <w:r>
        <w:rPr>
          <w:rFonts w:ascii="Georgia" w:hAnsi="Georgia"/>
          <w:color w:val="333333"/>
          <w:sz w:val="23"/>
          <w:szCs w:val="23"/>
        </w:rPr>
        <w:t>计算</w:t>
      </w:r>
      <w:r w:rsidR="006E701B">
        <w:rPr>
          <w:noProof/>
        </w:rPr>
        <w:drawing>
          <wp:inline distT="0" distB="0" distL="0" distR="0" wp14:anchorId="3D3B5B76" wp14:editId="29308700">
            <wp:extent cx="1295238" cy="266667"/>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95238" cy="266667"/>
                    </a:xfrm>
                    <a:prstGeom prst="rect">
                      <a:avLst/>
                    </a:prstGeom>
                  </pic:spPr>
                </pic:pic>
              </a:graphicData>
            </a:graphic>
          </wp:inline>
        </w:drawing>
      </w:r>
      <w:r>
        <w:rPr>
          <w:rFonts w:ascii="Georgia" w:hAnsi="Georgia"/>
          <w:color w:val="333333"/>
          <w:sz w:val="23"/>
          <w:szCs w:val="23"/>
        </w:rPr>
        <w:t>。我们通过扩展卡尔曼滤波器（</w:t>
      </w:r>
      <w:r>
        <w:rPr>
          <w:rFonts w:ascii="Georgia" w:hAnsi="Georgia"/>
          <w:color w:val="333333"/>
          <w:sz w:val="23"/>
          <w:szCs w:val="23"/>
        </w:rPr>
        <w:t>EKF</w:t>
      </w:r>
      <w:r>
        <w:rPr>
          <w:rFonts w:ascii="Georgia" w:hAnsi="Georgia"/>
          <w:color w:val="333333"/>
          <w:sz w:val="23"/>
          <w:szCs w:val="23"/>
        </w:rPr>
        <w:t>）</w:t>
      </w:r>
      <w:proofErr w:type="gramStart"/>
      <w:r>
        <w:rPr>
          <w:rFonts w:ascii="Georgia" w:hAnsi="Georgia"/>
          <w:color w:val="333333"/>
          <w:sz w:val="23"/>
          <w:szCs w:val="23"/>
        </w:rPr>
        <w:t>式过程</w:t>
      </w:r>
      <w:proofErr w:type="gramEnd"/>
      <w:r>
        <w:rPr>
          <w:rFonts w:ascii="Georgia" w:hAnsi="Georgia"/>
          <w:color w:val="333333"/>
          <w:sz w:val="23"/>
          <w:szCs w:val="23"/>
        </w:rPr>
        <w:t>中的泰</w:t>
      </w:r>
      <w:proofErr w:type="gramStart"/>
      <w:r>
        <w:rPr>
          <w:rFonts w:ascii="Georgia" w:hAnsi="Georgia"/>
          <w:color w:val="333333"/>
          <w:sz w:val="23"/>
          <w:szCs w:val="23"/>
        </w:rPr>
        <w:t>勒展开</w:t>
      </w:r>
      <w:proofErr w:type="gramEnd"/>
      <w:r>
        <w:rPr>
          <w:rFonts w:ascii="Georgia" w:hAnsi="Georgia"/>
          <w:color w:val="333333"/>
          <w:sz w:val="23"/>
          <w:szCs w:val="23"/>
        </w:rPr>
        <w:t>获得近似值。通常，有更复杂的技术来估计机器人的运动。但是，我们使用该模型来估算两次过滤器更新之间的运动，这是在机器人行驶约</w:t>
      </w:r>
      <w:r>
        <w:rPr>
          <w:rFonts w:ascii="Georgia" w:hAnsi="Georgia"/>
          <w:color w:val="333333"/>
          <w:sz w:val="23"/>
          <w:szCs w:val="23"/>
        </w:rPr>
        <w:t>0.5 m</w:t>
      </w:r>
      <w:r>
        <w:rPr>
          <w:rFonts w:ascii="Georgia" w:hAnsi="Georgia"/>
          <w:color w:val="333333"/>
          <w:sz w:val="23"/>
          <w:szCs w:val="23"/>
        </w:rPr>
        <w:t>后执行的。在这种情况下，这种近似效果很好，并且我们没有观察到类似</w:t>
      </w:r>
      <w:r>
        <w:rPr>
          <w:rFonts w:ascii="Georgia" w:hAnsi="Georgia"/>
          <w:color w:val="333333"/>
          <w:sz w:val="23"/>
          <w:szCs w:val="23"/>
        </w:rPr>
        <w:t>EKF</w:t>
      </w:r>
      <w:r>
        <w:rPr>
          <w:rFonts w:ascii="Georgia" w:hAnsi="Georgia"/>
          <w:color w:val="333333"/>
          <w:sz w:val="23"/>
          <w:szCs w:val="23"/>
        </w:rPr>
        <w:t>的模型与通常更为精确的基于样本的速度运动模型之间的显着差异</w:t>
      </w:r>
      <w:r>
        <w:rPr>
          <w:rFonts w:ascii="Georgia" w:hAnsi="Georgia"/>
          <w:color w:val="333333"/>
          <w:sz w:val="23"/>
          <w:szCs w:val="23"/>
        </w:rPr>
        <w:t>[</w:t>
      </w:r>
      <w:r w:rsidR="006E701B">
        <w:rPr>
          <w:rFonts w:ascii="Georgia" w:hAnsi="Georgia"/>
          <w:color w:val="333333"/>
          <w:sz w:val="23"/>
          <w:szCs w:val="23"/>
        </w:rPr>
        <w:t>41</w:t>
      </w:r>
      <w:r>
        <w:rPr>
          <w:rFonts w:ascii="Georgia" w:hAnsi="Georgia"/>
          <w:color w:val="333333"/>
          <w:sz w:val="23"/>
          <w:szCs w:val="23"/>
        </w:rPr>
        <w:t>]</w:t>
      </w:r>
      <w:r>
        <w:rPr>
          <w:rFonts w:ascii="Georgia" w:hAnsi="Georgia"/>
          <w:color w:val="333333"/>
          <w:sz w:val="23"/>
          <w:szCs w:val="23"/>
        </w:rPr>
        <w:t>。</w:t>
      </w:r>
    </w:p>
    <w:p w14:paraId="2B1FDBDD" w14:textId="282ED7BB" w:rsidR="0054643C" w:rsidRPr="006E701B" w:rsidRDefault="006E701B" w:rsidP="006E701B">
      <w:pPr>
        <w:pStyle w:val="a4"/>
        <w:shd w:val="clear" w:color="auto" w:fill="FFFFFF"/>
        <w:spacing w:before="0" w:beforeAutospacing="0" w:after="0" w:afterAutospacing="0"/>
        <w:ind w:left="720"/>
        <w:jc w:val="center"/>
        <w:rPr>
          <w:rFonts w:ascii="Georgia" w:hAnsi="Georgia"/>
          <w:color w:val="333333"/>
          <w:sz w:val="23"/>
          <w:szCs w:val="23"/>
          <w:shd w:val="clear" w:color="auto" w:fill="FFFFFF"/>
        </w:rPr>
      </w:pPr>
      <w:r>
        <w:rPr>
          <w:noProof/>
        </w:rPr>
        <w:lastRenderedPageBreak/>
        <w:drawing>
          <wp:inline distT="0" distB="0" distL="0" distR="0" wp14:anchorId="2816DAA1" wp14:editId="0FCE2716">
            <wp:extent cx="2561905" cy="6704762"/>
            <wp:effectExtent l="0" t="0" r="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61905" cy="6704762"/>
                    </a:xfrm>
                    <a:prstGeom prst="rect">
                      <a:avLst/>
                    </a:prstGeom>
                  </pic:spPr>
                </pic:pic>
              </a:graphicData>
            </a:graphic>
          </wp:inline>
        </w:drawing>
      </w:r>
    </w:p>
    <w:p w14:paraId="10559892" w14:textId="77777777" w:rsidR="0054643C" w:rsidRPr="0054643C" w:rsidRDefault="0054643C" w:rsidP="0054643C">
      <w:pPr>
        <w:pStyle w:val="a4"/>
        <w:shd w:val="clear" w:color="auto" w:fill="FFFFFF"/>
        <w:spacing w:before="0" w:beforeAutospacing="0" w:after="0" w:afterAutospacing="0"/>
        <w:ind w:left="720"/>
        <w:rPr>
          <w:rFonts w:ascii="Georgia" w:hAnsi="Georgia" w:hint="eastAsia"/>
          <w:color w:val="333333"/>
          <w:sz w:val="23"/>
          <w:szCs w:val="23"/>
        </w:rPr>
      </w:pPr>
    </w:p>
    <w:p w14:paraId="6C0D0F4E" w14:textId="77777777" w:rsidR="006E701B" w:rsidRDefault="006E701B" w:rsidP="006E701B">
      <w:pPr>
        <w:pStyle w:val="3"/>
        <w:shd w:val="clear" w:color="auto" w:fill="FFFFFF"/>
        <w:spacing w:before="0" w:after="120"/>
        <w:rPr>
          <w:rFonts w:ascii="Georgia" w:hAnsi="Georgia"/>
          <w:color w:val="333333"/>
          <w:sz w:val="28"/>
          <w:szCs w:val="28"/>
        </w:rPr>
      </w:pPr>
      <w:r>
        <w:rPr>
          <w:rFonts w:ascii="Georgia" w:hAnsi="Georgia"/>
          <w:color w:val="333333"/>
          <w:sz w:val="28"/>
          <w:szCs w:val="28"/>
        </w:rPr>
        <w:t>五，复杂性</w:t>
      </w:r>
    </w:p>
    <w:p w14:paraId="4C112483" w14:textId="24E12571" w:rsidR="006E701B" w:rsidRDefault="006E701B" w:rsidP="006E701B">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color w:val="333333"/>
          <w:sz w:val="23"/>
          <w:szCs w:val="23"/>
        </w:rPr>
        <w:t>本节讨论了使用</w:t>
      </w:r>
      <w:r>
        <w:rPr>
          <w:rFonts w:ascii="Georgia" w:hAnsi="Georgia"/>
          <w:color w:val="333333"/>
          <w:sz w:val="23"/>
          <w:szCs w:val="23"/>
        </w:rPr>
        <w:t>RBPF</w:t>
      </w:r>
      <w:r>
        <w:rPr>
          <w:rFonts w:ascii="Georgia" w:hAnsi="Georgia"/>
          <w:color w:val="333333"/>
          <w:sz w:val="23"/>
          <w:szCs w:val="23"/>
        </w:rPr>
        <w:t>学习</w:t>
      </w:r>
      <w:r>
        <w:rPr>
          <w:rFonts w:ascii="Georgia" w:hAnsi="Georgia" w:hint="eastAsia"/>
          <w:color w:val="333333"/>
          <w:sz w:val="23"/>
          <w:szCs w:val="23"/>
        </w:rPr>
        <w:t>栅格地</w:t>
      </w:r>
      <w:r>
        <w:rPr>
          <w:rFonts w:ascii="Georgia" w:hAnsi="Georgia"/>
          <w:color w:val="333333"/>
          <w:sz w:val="23"/>
          <w:szCs w:val="23"/>
        </w:rPr>
        <w:t>图的方法的复杂性。由于我们的方法使用</w:t>
      </w:r>
      <w:r>
        <w:rPr>
          <w:rFonts w:ascii="Georgia" w:hAnsi="Georgia" w:hint="eastAsia"/>
          <w:color w:val="333333"/>
          <w:sz w:val="23"/>
          <w:szCs w:val="23"/>
        </w:rPr>
        <w:t>样本（</w:t>
      </w:r>
      <w:r>
        <w:rPr>
          <w:rFonts w:ascii="Georgia" w:hAnsi="Georgia" w:hint="eastAsia"/>
          <w:color w:val="333333"/>
          <w:sz w:val="23"/>
          <w:szCs w:val="23"/>
        </w:rPr>
        <w:t>samples</w:t>
      </w:r>
      <w:r>
        <w:rPr>
          <w:rFonts w:ascii="Georgia" w:hAnsi="Georgia" w:hint="eastAsia"/>
          <w:color w:val="333333"/>
          <w:sz w:val="23"/>
          <w:szCs w:val="23"/>
        </w:rPr>
        <w:t>）</w:t>
      </w:r>
      <w:r>
        <w:rPr>
          <w:rFonts w:ascii="Georgia" w:hAnsi="Georgia"/>
          <w:color w:val="333333"/>
          <w:sz w:val="23"/>
          <w:szCs w:val="23"/>
        </w:rPr>
        <w:t>集来表示关于地图和姿势的后验，因此样本数量</w:t>
      </w:r>
      <w:r>
        <w:rPr>
          <w:rFonts w:ascii="Georgia" w:hAnsi="Georgia" w:hint="eastAsia"/>
          <w:color w:val="333333"/>
          <w:sz w:val="23"/>
          <w:szCs w:val="23"/>
        </w:rPr>
        <w:t>N</w:t>
      </w:r>
      <w:r>
        <w:rPr>
          <w:rFonts w:ascii="Georgia" w:hAnsi="Georgia"/>
          <w:color w:val="333333"/>
          <w:sz w:val="23"/>
          <w:szCs w:val="23"/>
        </w:rPr>
        <w:t>是中心数量。为了计算</w:t>
      </w:r>
      <w:r>
        <w:rPr>
          <w:rFonts w:ascii="Georgia" w:hAnsi="Georgia" w:hint="eastAsia"/>
          <w:color w:val="333333"/>
          <w:sz w:val="23"/>
          <w:szCs w:val="23"/>
        </w:rPr>
        <w:t>提议</w:t>
      </w:r>
      <w:r>
        <w:rPr>
          <w:rFonts w:ascii="Georgia" w:hAnsi="Georgia"/>
          <w:color w:val="333333"/>
          <w:sz w:val="23"/>
          <w:szCs w:val="23"/>
        </w:rPr>
        <w:t>分配，我们的方法在扫描匹配</w:t>
      </w:r>
      <w:proofErr w:type="gramStart"/>
      <w:r>
        <w:rPr>
          <w:rFonts w:ascii="Georgia" w:hAnsi="Georgia"/>
          <w:color w:val="333333"/>
          <w:sz w:val="23"/>
          <w:szCs w:val="23"/>
        </w:rPr>
        <w:t>器报告</w:t>
      </w:r>
      <w:proofErr w:type="gramEnd"/>
      <w:r>
        <w:rPr>
          <w:rFonts w:ascii="Georgia" w:hAnsi="Georgia"/>
          <w:color w:val="333333"/>
          <w:sz w:val="23"/>
          <w:szCs w:val="23"/>
        </w:rPr>
        <w:t>的最可能位置附近进行采样。对每个粒子执行此采样的次数固定</w:t>
      </w:r>
      <w:r>
        <w:rPr>
          <w:rFonts w:ascii="Georgia" w:hAnsi="Georgia" w:hint="eastAsia"/>
          <w:color w:val="333333"/>
          <w:sz w:val="23"/>
          <w:szCs w:val="23"/>
        </w:rPr>
        <w:t>（</w:t>
      </w:r>
      <w:r>
        <w:rPr>
          <w:rFonts w:ascii="Georgia" w:hAnsi="Georgia" w:hint="eastAsia"/>
          <w:color w:val="333333"/>
          <w:sz w:val="23"/>
          <w:szCs w:val="23"/>
        </w:rPr>
        <w:t>K</w:t>
      </w:r>
      <w:r>
        <w:rPr>
          <w:rFonts w:ascii="Georgia" w:hAnsi="Georgia" w:hint="eastAsia"/>
          <w:color w:val="333333"/>
          <w:sz w:val="23"/>
          <w:szCs w:val="23"/>
        </w:rPr>
        <w:t>）</w:t>
      </w:r>
      <w:r>
        <w:rPr>
          <w:rFonts w:ascii="Georgia" w:hAnsi="Georgia"/>
          <w:color w:val="333333"/>
          <w:sz w:val="23"/>
          <w:szCs w:val="23"/>
        </w:rPr>
        <w:t>，并且在计算提案时，粒子之间没有依赖性</w:t>
      </w:r>
      <w:r>
        <w:rPr>
          <w:rFonts w:ascii="Georgia" w:hAnsi="Georgia" w:hint="eastAsia"/>
          <w:color w:val="333333"/>
          <w:sz w:val="23"/>
          <w:szCs w:val="23"/>
        </w:rPr>
        <w:t>(</w:t>
      </w:r>
      <w:r w:rsidRPr="006E701B">
        <w:rPr>
          <w:rFonts w:ascii="Georgia" w:hAnsi="Georgia" w:hint="eastAsia"/>
          <w:color w:val="4472C4" w:themeColor="accent5"/>
          <w:sz w:val="23"/>
          <w:szCs w:val="23"/>
        </w:rPr>
        <w:t>意味着可以并行计算</w:t>
      </w:r>
      <w:r>
        <w:rPr>
          <w:rFonts w:ascii="Georgia" w:hAnsi="Georgia" w:hint="eastAsia"/>
          <w:color w:val="333333"/>
          <w:sz w:val="23"/>
          <w:szCs w:val="23"/>
        </w:rPr>
        <w:t>)</w:t>
      </w:r>
      <w:r>
        <w:rPr>
          <w:rFonts w:ascii="Georgia" w:hAnsi="Georgia"/>
          <w:color w:val="333333"/>
          <w:sz w:val="23"/>
          <w:szCs w:val="23"/>
        </w:rPr>
        <w:t>。此外，最近的观察</w:t>
      </w:r>
      <w:r>
        <w:rPr>
          <w:noProof/>
        </w:rPr>
        <w:drawing>
          <wp:inline distT="0" distB="0" distL="0" distR="0" wp14:anchorId="45E2E092" wp14:editId="2BCE2260">
            <wp:extent cx="266667" cy="257143"/>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6667" cy="257143"/>
                    </a:xfrm>
                    <a:prstGeom prst="rect">
                      <a:avLst/>
                    </a:prstGeom>
                  </pic:spPr>
                </pic:pic>
              </a:graphicData>
            </a:graphic>
          </wp:inline>
        </w:drawing>
      </w:r>
      <w:r>
        <w:rPr>
          <w:rFonts w:ascii="Georgia" w:hAnsi="Georgia"/>
          <w:color w:val="333333"/>
          <w:sz w:val="23"/>
          <w:szCs w:val="23"/>
        </w:rPr>
        <w:t>用于计算</w:t>
      </w:r>
      <w:r>
        <w:rPr>
          <w:noProof/>
        </w:rPr>
        <w:drawing>
          <wp:inline distT="0" distB="0" distL="0" distR="0" wp14:anchorId="636CA5C0" wp14:editId="5A1FADF6">
            <wp:extent cx="447619" cy="29523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7619" cy="295238"/>
                    </a:xfrm>
                    <a:prstGeom prst="rect">
                      <a:avLst/>
                    </a:prstGeom>
                  </pic:spPr>
                </pic:pic>
              </a:graphicData>
            </a:graphic>
          </wp:inline>
        </w:drawing>
      </w:r>
      <w:r>
        <w:rPr>
          <w:rFonts w:ascii="Georgia" w:hAnsi="Georgia"/>
          <w:color w:val="333333"/>
          <w:sz w:val="23"/>
          <w:szCs w:val="23"/>
        </w:rPr>
        <w:t> </w:t>
      </w:r>
      <w:r>
        <w:rPr>
          <w:rFonts w:ascii="Georgia" w:hAnsi="Georgia"/>
          <w:color w:val="333333"/>
          <w:sz w:val="23"/>
          <w:szCs w:val="23"/>
        </w:rPr>
        <w:t>和</w:t>
      </w:r>
      <w:r>
        <w:rPr>
          <w:rFonts w:ascii="Georgia" w:hAnsi="Georgia"/>
          <w:color w:val="333333"/>
          <w:sz w:val="23"/>
          <w:szCs w:val="23"/>
        </w:rPr>
        <w:t> </w:t>
      </w:r>
      <w:r>
        <w:rPr>
          <w:noProof/>
        </w:rPr>
        <w:drawing>
          <wp:inline distT="0" distB="0" distL="0" distR="0" wp14:anchorId="1E698862" wp14:editId="51A1D9EA">
            <wp:extent cx="361905" cy="228571"/>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1905" cy="228571"/>
                    </a:xfrm>
                    <a:prstGeom prst="rect">
                      <a:avLst/>
                    </a:prstGeom>
                  </pic:spPr>
                </pic:pic>
              </a:graphicData>
            </a:graphic>
          </wp:inline>
        </w:drawing>
      </w:r>
      <w:r>
        <w:rPr>
          <w:rFonts w:ascii="Georgia" w:hAnsi="Georgia"/>
          <w:color w:val="333333"/>
          <w:sz w:val="23"/>
          <w:szCs w:val="23"/>
        </w:rPr>
        <w:t> </w:t>
      </w:r>
      <w:r>
        <w:rPr>
          <w:rFonts w:ascii="Georgia" w:hAnsi="Georgia"/>
          <w:color w:val="333333"/>
          <w:sz w:val="23"/>
          <w:szCs w:val="23"/>
        </w:rPr>
        <w:t>仅覆盖地图</w:t>
      </w:r>
      <w:r>
        <w:rPr>
          <w:rFonts w:ascii="Georgia" w:hAnsi="Georgia"/>
          <w:color w:val="333333"/>
          <w:sz w:val="23"/>
          <w:szCs w:val="23"/>
        </w:rPr>
        <w:lastRenderedPageBreak/>
        <w:t>上的某个区域</w:t>
      </w:r>
      <w:r>
        <w:rPr>
          <w:rFonts w:ascii="Georgia" w:hAnsi="Georgia"/>
          <w:color w:val="333333"/>
          <w:sz w:val="23"/>
          <w:szCs w:val="23"/>
        </w:rPr>
        <w:t> </w:t>
      </w:r>
      <w:r>
        <w:rPr>
          <w:rStyle w:val="mi"/>
          <w:rFonts w:ascii="MathJax_Math-italic" w:hAnsi="MathJax_Math-italic" w:hint="eastAsia"/>
          <w:color w:val="333333"/>
          <w:sz w:val="25"/>
          <w:szCs w:val="25"/>
          <w:bdr w:val="none" w:sz="0" w:space="0" w:color="auto" w:frame="1"/>
        </w:rPr>
        <w:t>m</w:t>
      </w:r>
      <w:r>
        <w:rPr>
          <w:rFonts w:ascii="Georgia" w:hAnsi="Georgia"/>
          <w:color w:val="333333"/>
          <w:sz w:val="23"/>
          <w:szCs w:val="23"/>
        </w:rPr>
        <w:t>（受里程表误差和传感器的最大范围限制），因此复杂度仅取决于粒子</w:t>
      </w:r>
      <w:r>
        <w:rPr>
          <w:rFonts w:ascii="Georgia" w:hAnsi="Georgia" w:hint="eastAsia"/>
          <w:color w:val="333333"/>
          <w:sz w:val="23"/>
          <w:szCs w:val="23"/>
        </w:rPr>
        <w:t>的数量</w:t>
      </w:r>
      <w:r>
        <w:rPr>
          <w:rFonts w:ascii="Georgia" w:hAnsi="Georgia" w:hint="eastAsia"/>
          <w:color w:val="333333"/>
          <w:sz w:val="23"/>
          <w:szCs w:val="23"/>
        </w:rPr>
        <w:t>N</w:t>
      </w:r>
      <w:r>
        <w:rPr>
          <w:rFonts w:ascii="Georgia" w:hAnsi="Georgia"/>
          <w:color w:val="333333"/>
          <w:sz w:val="23"/>
          <w:szCs w:val="23"/>
        </w:rPr>
        <w:t>。对于更新与每个粒子关联的</w:t>
      </w:r>
      <w:r>
        <w:rPr>
          <w:rFonts w:ascii="Georgia" w:hAnsi="Georgia" w:hint="eastAsia"/>
          <w:color w:val="333333"/>
          <w:sz w:val="23"/>
          <w:szCs w:val="23"/>
        </w:rPr>
        <w:t>每个地图</w:t>
      </w:r>
      <w:r>
        <w:rPr>
          <w:rFonts w:ascii="Georgia" w:hAnsi="Georgia"/>
          <w:color w:val="333333"/>
          <w:sz w:val="23"/>
          <w:szCs w:val="23"/>
        </w:rPr>
        <w:t>的情况也是如此。</w:t>
      </w:r>
    </w:p>
    <w:p w14:paraId="48B29520" w14:textId="67B38DCB" w:rsidR="006E701B" w:rsidRDefault="006E701B" w:rsidP="00D81BA5">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color w:val="333333"/>
          <w:sz w:val="23"/>
          <w:szCs w:val="23"/>
        </w:rPr>
        <w:t>在重采样步骤中，需要复制与粒子关联的信息。在最坏的情况下</w:t>
      </w:r>
      <w:r>
        <w:rPr>
          <w:rStyle w:val="mi"/>
          <w:rFonts w:ascii="MathJax_Math-italic" w:hAnsi="MathJax_Math-italic"/>
          <w:color w:val="333333"/>
          <w:sz w:val="25"/>
          <w:szCs w:val="25"/>
          <w:bdr w:val="none" w:sz="0" w:space="0" w:color="auto" w:frame="1"/>
        </w:rPr>
        <w:t>N-1</w:t>
      </w:r>
      <w:r>
        <w:rPr>
          <w:rFonts w:ascii="Georgia" w:hAnsi="Georgia" w:hint="eastAsia"/>
          <w:color w:val="333333"/>
          <w:sz w:val="23"/>
          <w:szCs w:val="23"/>
        </w:rPr>
        <w:t>个粒子</w:t>
      </w:r>
      <w:r>
        <w:rPr>
          <w:rFonts w:ascii="Georgia" w:hAnsi="Georgia"/>
          <w:color w:val="333333"/>
          <w:sz w:val="23"/>
          <w:szCs w:val="23"/>
        </w:rPr>
        <w:t>被单</w:t>
      </w:r>
      <w:proofErr w:type="gramStart"/>
      <w:r>
        <w:rPr>
          <w:rFonts w:ascii="Georgia" w:hAnsi="Georgia"/>
          <w:color w:val="333333"/>
          <w:sz w:val="23"/>
          <w:szCs w:val="23"/>
        </w:rPr>
        <w:t>个</w:t>
      </w:r>
      <w:proofErr w:type="gramEnd"/>
      <w:r>
        <w:rPr>
          <w:rFonts w:ascii="Georgia" w:hAnsi="Georgia" w:hint="eastAsia"/>
          <w:color w:val="333333"/>
          <w:sz w:val="23"/>
          <w:szCs w:val="23"/>
        </w:rPr>
        <w:t>粒子</w:t>
      </w:r>
      <w:r>
        <w:rPr>
          <w:rFonts w:ascii="Georgia" w:hAnsi="Georgia"/>
          <w:color w:val="333333"/>
          <w:sz w:val="23"/>
          <w:szCs w:val="23"/>
        </w:rPr>
        <w:t>代替。在我们当前的系统中，每个粒子都存储并维护自己的网格图。因此，要复制粒子，我们必须复制整个地图。结果，重采样操作会导致最坏情况下的复杂度</w:t>
      </w:r>
      <w:r w:rsidR="00D81BA5">
        <w:rPr>
          <w:noProof/>
        </w:rPr>
        <w:drawing>
          <wp:inline distT="0" distB="0" distL="0" distR="0" wp14:anchorId="67086F86" wp14:editId="49AB5D04">
            <wp:extent cx="723810" cy="27619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810" cy="276190"/>
                    </a:xfrm>
                    <a:prstGeom prst="rect">
                      <a:avLst/>
                    </a:prstGeom>
                  </pic:spPr>
                </pic:pic>
              </a:graphicData>
            </a:graphic>
          </wp:inline>
        </w:drawing>
      </w:r>
      <w:r w:rsidR="00D81BA5">
        <w:rPr>
          <w:rFonts w:ascii="Georgia" w:hAnsi="Georgia" w:hint="eastAsia"/>
          <w:color w:val="333333"/>
          <w:sz w:val="23"/>
          <w:szCs w:val="23"/>
        </w:rPr>
        <w:t>（其中</w:t>
      </w:r>
      <w:r w:rsidR="00D81BA5">
        <w:rPr>
          <w:rFonts w:ascii="Georgia" w:hAnsi="Georgia" w:hint="eastAsia"/>
          <w:color w:val="333333"/>
          <w:sz w:val="23"/>
          <w:szCs w:val="23"/>
        </w:rPr>
        <w:t>M</w:t>
      </w:r>
      <w:r w:rsidR="00D81BA5">
        <w:rPr>
          <w:rFonts w:ascii="Georgia" w:hAnsi="Georgia" w:hint="eastAsia"/>
          <w:color w:val="333333"/>
          <w:sz w:val="23"/>
          <w:szCs w:val="23"/>
        </w:rPr>
        <w:t>是相关的栅格地图的大小）。</w:t>
      </w:r>
      <w:r>
        <w:rPr>
          <w:rFonts w:ascii="Georgia" w:hAnsi="Georgia"/>
          <w:color w:val="333333"/>
          <w:sz w:val="23"/>
          <w:szCs w:val="23"/>
        </w:rPr>
        <w:t>但是，使用自适应重采样技术，在映射过程中只需要很少的重采样步骤。</w:t>
      </w:r>
    </w:p>
    <w:p w14:paraId="060FB6CF" w14:textId="51526C66" w:rsidR="006E701B" w:rsidRDefault="006E701B" w:rsidP="00D81BA5">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color w:val="333333"/>
          <w:sz w:val="23"/>
          <w:szCs w:val="23"/>
        </w:rPr>
        <w:t>为了决定是否需要重新采样，需要考虑有效样本量</w:t>
      </w:r>
      <w:r>
        <w:rPr>
          <w:rFonts w:ascii="Georgia" w:hAnsi="Georgia"/>
          <w:color w:val="333333"/>
          <w:sz w:val="23"/>
          <w:szCs w:val="23"/>
        </w:rPr>
        <w:t>[</w:t>
      </w:r>
      <w:r>
        <w:rPr>
          <w:rFonts w:ascii="Georgia" w:hAnsi="Georgia"/>
          <w:color w:val="333333"/>
          <w:sz w:val="23"/>
          <w:szCs w:val="23"/>
        </w:rPr>
        <w:t>见</w:t>
      </w:r>
      <w:r w:rsidR="00D81BA5">
        <w:rPr>
          <w:rFonts w:ascii="Georgia" w:hAnsi="Georgia" w:hint="eastAsia"/>
          <w:color w:val="333333"/>
          <w:sz w:val="23"/>
          <w:szCs w:val="23"/>
        </w:rPr>
        <w:t>公式（</w:t>
      </w:r>
      <w:r w:rsidR="00D81BA5">
        <w:rPr>
          <w:rFonts w:ascii="Georgia" w:hAnsi="Georgia" w:hint="eastAsia"/>
          <w:color w:val="333333"/>
          <w:sz w:val="23"/>
          <w:szCs w:val="23"/>
        </w:rPr>
        <w:t>20</w:t>
      </w:r>
      <w:r w:rsidR="00D81BA5">
        <w:rPr>
          <w:rFonts w:ascii="Georgia" w:hAnsi="Georgia" w:hint="eastAsia"/>
          <w:color w:val="333333"/>
          <w:sz w:val="23"/>
          <w:szCs w:val="23"/>
        </w:rPr>
        <w:t>）</w:t>
      </w:r>
      <w:r>
        <w:rPr>
          <w:rFonts w:ascii="Georgia" w:hAnsi="Georgia"/>
          <w:color w:val="333333"/>
          <w:sz w:val="23"/>
          <w:szCs w:val="23"/>
        </w:rPr>
        <w:t> ]</w:t>
      </w:r>
      <w:r>
        <w:rPr>
          <w:rFonts w:ascii="Georgia" w:hAnsi="Georgia"/>
          <w:color w:val="333333"/>
          <w:sz w:val="23"/>
          <w:szCs w:val="23"/>
        </w:rPr>
        <w:t>。</w:t>
      </w:r>
      <w:r w:rsidR="00D81BA5">
        <w:rPr>
          <w:rFonts w:ascii="Georgia" w:hAnsi="Georgia" w:hint="eastAsia"/>
          <w:color w:val="333333"/>
          <w:sz w:val="23"/>
          <w:szCs w:val="23"/>
        </w:rPr>
        <w:t>其计算的复杂度为</w:t>
      </w:r>
      <w:r w:rsidR="00D81BA5">
        <w:rPr>
          <w:noProof/>
        </w:rPr>
        <w:drawing>
          <wp:inline distT="0" distB="0" distL="0" distR="0" wp14:anchorId="6F7FC4AE" wp14:editId="13A9367C">
            <wp:extent cx="523810" cy="266667"/>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3810" cy="266667"/>
                    </a:xfrm>
                    <a:prstGeom prst="rect">
                      <a:avLst/>
                    </a:prstGeom>
                  </pic:spPr>
                </pic:pic>
              </a:graphicData>
            </a:graphic>
          </wp:inline>
        </w:drawing>
      </w:r>
      <w:r w:rsidR="00D81BA5">
        <w:rPr>
          <w:rFonts w:ascii="Georgia" w:hAnsi="Georgia"/>
          <w:color w:val="333333"/>
          <w:sz w:val="23"/>
          <w:szCs w:val="23"/>
        </w:rPr>
        <w:t xml:space="preserve"> </w:t>
      </w:r>
    </w:p>
    <w:p w14:paraId="23E4CFEF" w14:textId="5F34602D" w:rsidR="006E701B" w:rsidRDefault="00D81BA5" w:rsidP="00D81BA5">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hint="eastAsia"/>
          <w:color w:val="333333"/>
          <w:sz w:val="23"/>
          <w:szCs w:val="23"/>
        </w:rPr>
        <w:t>总之</w:t>
      </w:r>
      <w:r w:rsidR="006E701B">
        <w:rPr>
          <w:rFonts w:ascii="Georgia" w:hAnsi="Georgia"/>
          <w:color w:val="333333"/>
          <w:sz w:val="23"/>
          <w:szCs w:val="23"/>
        </w:rPr>
        <w:t>，如果不需要重新采样操作，则整合单个观测值的总体复杂度仅线性地取决于粒子的数量</w:t>
      </w:r>
      <w:r>
        <w:rPr>
          <w:rFonts w:ascii="Georgia" w:hAnsi="Georgia" w:hint="eastAsia"/>
          <w:color w:val="333333"/>
          <w:sz w:val="23"/>
          <w:szCs w:val="23"/>
        </w:rPr>
        <w:t>N</w:t>
      </w:r>
      <w:r w:rsidR="006E701B">
        <w:rPr>
          <w:rFonts w:ascii="Georgia" w:hAnsi="Georgia"/>
          <w:color w:val="333333"/>
          <w:sz w:val="23"/>
          <w:szCs w:val="23"/>
        </w:rPr>
        <w:t>。</w:t>
      </w:r>
      <w:r>
        <w:rPr>
          <w:rFonts w:ascii="Georgia" w:hAnsi="Georgia"/>
          <w:color w:val="333333"/>
          <w:sz w:val="23"/>
          <w:szCs w:val="23"/>
        </w:rPr>
        <w:t>如果需要重新采样，</w:t>
      </w:r>
      <w:r>
        <w:rPr>
          <w:rFonts w:ascii="Georgia" w:hAnsi="Georgia" w:hint="eastAsia"/>
          <w:color w:val="333333"/>
          <w:sz w:val="23"/>
          <w:szCs w:val="23"/>
        </w:rPr>
        <w:t>地图大小</w:t>
      </w:r>
      <w:r>
        <w:rPr>
          <w:rFonts w:ascii="Georgia" w:hAnsi="Georgia" w:hint="eastAsia"/>
          <w:color w:val="333333"/>
          <w:sz w:val="23"/>
          <w:szCs w:val="23"/>
        </w:rPr>
        <w:t>M</w:t>
      </w:r>
      <w:r>
        <w:rPr>
          <w:rFonts w:ascii="Georgia" w:hAnsi="Georgia" w:hint="eastAsia"/>
          <w:color w:val="333333"/>
          <w:sz w:val="23"/>
          <w:szCs w:val="23"/>
        </w:rPr>
        <w:t>会产生影响，具体是</w:t>
      </w:r>
      <w:r>
        <w:rPr>
          <w:noProof/>
        </w:rPr>
        <w:drawing>
          <wp:inline distT="0" distB="0" distL="0" distR="0" wp14:anchorId="6A8B235E" wp14:editId="76D8B213">
            <wp:extent cx="733333" cy="27619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33333" cy="276190"/>
                    </a:xfrm>
                    <a:prstGeom prst="rect">
                      <a:avLst/>
                    </a:prstGeom>
                  </pic:spPr>
                </pic:pic>
              </a:graphicData>
            </a:graphic>
          </wp:inline>
        </w:drawing>
      </w:r>
      <w:r>
        <w:rPr>
          <w:rFonts w:ascii="Georgia" w:hAnsi="Georgia" w:hint="eastAsia"/>
          <w:color w:val="333333"/>
          <w:sz w:val="23"/>
          <w:szCs w:val="23"/>
        </w:rPr>
        <w:t>的复杂度</w:t>
      </w:r>
      <w:r w:rsidR="006E701B">
        <w:rPr>
          <w:rFonts w:ascii="Georgia" w:hAnsi="Georgia"/>
          <w:color w:val="333333"/>
          <w:sz w:val="23"/>
          <w:szCs w:val="23"/>
        </w:rPr>
        <w:t>。表</w:t>
      </w:r>
      <w:r w:rsidR="006E701B">
        <w:rPr>
          <w:rFonts w:ascii="Georgia" w:hAnsi="Georgia"/>
          <w:color w:val="333333"/>
          <w:sz w:val="23"/>
          <w:szCs w:val="23"/>
        </w:rPr>
        <w:t>I</w:t>
      </w:r>
      <w:r w:rsidR="006E701B">
        <w:rPr>
          <w:rFonts w:ascii="Georgia" w:hAnsi="Georgia"/>
          <w:color w:val="333333"/>
          <w:sz w:val="23"/>
          <w:szCs w:val="23"/>
        </w:rPr>
        <w:t>中描述了每个单独操作的复杂性。</w:t>
      </w:r>
    </w:p>
    <w:p w14:paraId="775A7F3A" w14:textId="1E1AC1B9" w:rsidR="00D81BA5" w:rsidRDefault="00D81BA5" w:rsidP="00D81BA5">
      <w:pPr>
        <w:pStyle w:val="a4"/>
        <w:shd w:val="clear" w:color="auto" w:fill="FFFFFF"/>
        <w:spacing w:before="0" w:beforeAutospacing="0" w:after="0" w:afterAutospacing="0"/>
        <w:ind w:firstLineChars="200" w:firstLine="480"/>
        <w:rPr>
          <w:rFonts w:ascii="Georgia" w:hAnsi="Georgia" w:hint="eastAsia"/>
          <w:color w:val="333333"/>
          <w:sz w:val="23"/>
          <w:szCs w:val="23"/>
        </w:rPr>
      </w:pPr>
      <w:r>
        <w:rPr>
          <w:noProof/>
        </w:rPr>
        <w:drawing>
          <wp:inline distT="0" distB="0" distL="0" distR="0" wp14:anchorId="66391EB0" wp14:editId="385B355B">
            <wp:extent cx="4847619" cy="2038095"/>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47619" cy="2038095"/>
                    </a:xfrm>
                    <a:prstGeom prst="rect">
                      <a:avLst/>
                    </a:prstGeom>
                  </pic:spPr>
                </pic:pic>
              </a:graphicData>
            </a:graphic>
          </wp:inline>
        </w:drawing>
      </w:r>
      <w:r>
        <w:rPr>
          <w:rFonts w:ascii="Georgia" w:hAnsi="Georgia" w:hint="eastAsia"/>
          <w:color w:val="333333"/>
          <w:sz w:val="23"/>
          <w:szCs w:val="23"/>
        </w:rPr>
        <w:t xml:space="preserve"> </w:t>
      </w:r>
    </w:p>
    <w:p w14:paraId="351F62BB" w14:textId="2EA3DBCF" w:rsidR="006E701B" w:rsidRDefault="006E701B" w:rsidP="006E701B">
      <w:pPr>
        <w:shd w:val="clear" w:color="auto" w:fill="FFFFFF"/>
        <w:rPr>
          <w:color w:val="333333"/>
        </w:rPr>
      </w:pPr>
    </w:p>
    <w:p w14:paraId="101B75BB" w14:textId="43257BB8" w:rsidR="006E701B" w:rsidRDefault="006E701B" w:rsidP="00D81BA5">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color w:val="333333"/>
          <w:sz w:val="23"/>
          <w:szCs w:val="23"/>
        </w:rPr>
        <w:t>注意，重采样步骤的复杂性可以通过使用更智能的地图表示来降低，例如在分布式粒子</w:t>
      </w:r>
      <w:r w:rsidR="00D81BA5">
        <w:rPr>
          <w:rFonts w:ascii="Georgia" w:hAnsi="Georgia" w:hint="eastAsia"/>
          <w:color w:val="333333"/>
          <w:sz w:val="23"/>
          <w:szCs w:val="23"/>
        </w:rPr>
        <w:t>D</w:t>
      </w:r>
      <w:r w:rsidR="00D81BA5">
        <w:rPr>
          <w:rFonts w:ascii="Georgia" w:hAnsi="Georgia"/>
          <w:color w:val="333333"/>
          <w:sz w:val="23"/>
          <w:szCs w:val="23"/>
        </w:rPr>
        <w:t>P</w:t>
      </w:r>
      <w:r>
        <w:rPr>
          <w:rFonts w:ascii="Georgia" w:hAnsi="Georgia"/>
          <w:color w:val="333333"/>
          <w:sz w:val="23"/>
          <w:szCs w:val="23"/>
        </w:rPr>
        <w:t>-SLAM </w:t>
      </w:r>
      <w:r w:rsidR="00D81BA5">
        <w:rPr>
          <w:rFonts w:ascii="Georgia" w:hAnsi="Georgia"/>
          <w:color w:val="333333"/>
          <w:sz w:val="23"/>
          <w:szCs w:val="23"/>
        </w:rPr>
        <w:t>[9</w:t>
      </w:r>
      <w:r>
        <w:rPr>
          <w:rFonts w:ascii="Georgia" w:hAnsi="Georgia"/>
          <w:color w:val="333333"/>
          <w:sz w:val="23"/>
          <w:szCs w:val="23"/>
        </w:rPr>
        <w:t>]</w:t>
      </w:r>
      <w:r>
        <w:rPr>
          <w:rFonts w:ascii="Georgia" w:hAnsi="Georgia"/>
          <w:color w:val="333333"/>
          <w:sz w:val="23"/>
          <w:szCs w:val="23"/>
        </w:rPr>
        <w:t>中所做的。可以证明，在这种情况下，重采样步骤的复杂度降低为</w:t>
      </w:r>
      <w:r w:rsidR="00D81BA5">
        <w:rPr>
          <w:noProof/>
        </w:rPr>
        <w:drawing>
          <wp:inline distT="0" distB="0" distL="0" distR="0" wp14:anchorId="636E71F4" wp14:editId="1F168E2F">
            <wp:extent cx="1276190" cy="276190"/>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76190" cy="276190"/>
                    </a:xfrm>
                    <a:prstGeom prst="rect">
                      <a:avLst/>
                    </a:prstGeom>
                  </pic:spPr>
                </pic:pic>
              </a:graphicData>
            </a:graphic>
          </wp:inline>
        </w:drawing>
      </w:r>
      <w:r w:rsidR="00D81BA5">
        <w:rPr>
          <w:rFonts w:ascii="Georgia" w:hAnsi="Georgia" w:hint="eastAsia"/>
          <w:color w:val="333333"/>
          <w:sz w:val="23"/>
          <w:szCs w:val="23"/>
        </w:rPr>
        <w:t>其中</w:t>
      </w:r>
      <w:r w:rsidR="00D81BA5">
        <w:rPr>
          <w:rFonts w:ascii="Georgia" w:hAnsi="Georgia" w:hint="eastAsia"/>
          <w:color w:val="333333"/>
          <w:sz w:val="23"/>
          <w:szCs w:val="23"/>
        </w:rPr>
        <w:t>A</w:t>
      </w:r>
      <w:r>
        <w:rPr>
          <w:rFonts w:ascii="Georgia" w:hAnsi="Georgia"/>
          <w:color w:val="333333"/>
          <w:sz w:val="23"/>
          <w:szCs w:val="23"/>
        </w:rPr>
        <w:t> </w:t>
      </w:r>
      <w:r>
        <w:rPr>
          <w:rFonts w:ascii="Georgia" w:hAnsi="Georgia"/>
          <w:color w:val="333333"/>
          <w:sz w:val="23"/>
          <w:szCs w:val="23"/>
        </w:rPr>
        <w:t>是传感器覆盖的区域。但是，构建改进的地图表示</w:t>
      </w:r>
      <w:r w:rsidR="00D81BA5">
        <w:rPr>
          <w:rFonts w:ascii="Georgia" w:hAnsi="Georgia" w:hint="eastAsia"/>
          <w:color w:val="333333"/>
          <w:sz w:val="23"/>
          <w:szCs w:val="23"/>
        </w:rPr>
        <w:t>方式</w:t>
      </w:r>
      <w:r>
        <w:rPr>
          <w:rFonts w:ascii="Georgia" w:hAnsi="Georgia"/>
          <w:color w:val="333333"/>
          <w:sz w:val="23"/>
          <w:szCs w:val="23"/>
        </w:rPr>
        <w:t>不是本文的目的。实际上，我们认为我们的方法与</w:t>
      </w:r>
      <w:r>
        <w:rPr>
          <w:rFonts w:ascii="Georgia" w:hAnsi="Georgia"/>
          <w:color w:val="333333"/>
          <w:sz w:val="23"/>
          <w:szCs w:val="23"/>
        </w:rPr>
        <w:t>DP-SLAM</w:t>
      </w:r>
      <w:r>
        <w:rPr>
          <w:rFonts w:ascii="Georgia" w:hAnsi="Georgia"/>
          <w:color w:val="333333"/>
          <w:sz w:val="23"/>
          <w:szCs w:val="23"/>
        </w:rPr>
        <w:t>正交，因为这两种技术可以组合使用。此外，在使用真实数据集的实验中，我们发现重采样步骤不是主要组成部分，由于自适应重采样策略，它们很少发生。</w:t>
      </w:r>
    </w:p>
    <w:p w14:paraId="100813E5" w14:textId="77777777" w:rsidR="00D81BA5" w:rsidRDefault="00D81BA5" w:rsidP="00D81BA5">
      <w:pPr>
        <w:pStyle w:val="a4"/>
        <w:shd w:val="clear" w:color="auto" w:fill="FFFFFF"/>
        <w:spacing w:before="0" w:beforeAutospacing="0" w:after="0" w:afterAutospacing="0"/>
        <w:ind w:firstLineChars="200" w:firstLine="460"/>
        <w:rPr>
          <w:rFonts w:ascii="Georgia" w:hAnsi="Georgia" w:hint="eastAsia"/>
          <w:color w:val="333333"/>
          <w:sz w:val="23"/>
          <w:szCs w:val="23"/>
        </w:rPr>
      </w:pPr>
    </w:p>
    <w:p w14:paraId="4D3532A6" w14:textId="2A32E8EF" w:rsidR="00D81BA5" w:rsidRDefault="00D81BA5" w:rsidP="00D81BA5">
      <w:pPr>
        <w:pStyle w:val="3"/>
        <w:shd w:val="clear" w:color="auto" w:fill="FFFFFF"/>
        <w:spacing w:before="0" w:after="120"/>
        <w:rPr>
          <w:rFonts w:ascii="Georgia" w:hAnsi="Georgia"/>
          <w:color w:val="333333"/>
          <w:sz w:val="28"/>
          <w:szCs w:val="28"/>
        </w:rPr>
      </w:pPr>
      <w:r>
        <w:rPr>
          <w:rFonts w:ascii="Georgia" w:hAnsi="Georgia"/>
          <w:color w:val="333333"/>
          <w:sz w:val="28"/>
          <w:szCs w:val="28"/>
        </w:rPr>
        <w:t xml:space="preserve">VI </w:t>
      </w:r>
      <w:r>
        <w:rPr>
          <w:rFonts w:ascii="Georgia" w:hAnsi="Georgia"/>
          <w:color w:val="333333"/>
          <w:sz w:val="28"/>
          <w:szCs w:val="28"/>
        </w:rPr>
        <w:t>实验</w:t>
      </w:r>
    </w:p>
    <w:p w14:paraId="0CE4DE01" w14:textId="12D880B1" w:rsidR="00D81BA5" w:rsidRDefault="00D81BA5" w:rsidP="00D81BA5">
      <w:pPr>
        <w:pStyle w:val="a4"/>
        <w:shd w:val="clear" w:color="auto" w:fill="FFFFFF"/>
        <w:spacing w:before="0" w:beforeAutospacing="0" w:after="360" w:afterAutospacing="0"/>
        <w:ind w:firstLine="420"/>
        <w:rPr>
          <w:rFonts w:ascii="Georgia" w:hAnsi="Georgia"/>
          <w:color w:val="333333"/>
          <w:sz w:val="23"/>
          <w:szCs w:val="23"/>
        </w:rPr>
      </w:pPr>
      <w:r>
        <w:rPr>
          <w:rFonts w:ascii="Georgia" w:hAnsi="Georgia"/>
          <w:color w:val="333333"/>
          <w:sz w:val="23"/>
          <w:szCs w:val="23"/>
        </w:rPr>
        <w:t>上面描述的方法已经使用真实的机器人和使用真实的机器人收集的数据集来实现和测试。我们的地图绘制方法可在</w:t>
      </w:r>
      <w:proofErr w:type="spellStart"/>
      <w:r>
        <w:rPr>
          <w:rFonts w:ascii="Georgia" w:hAnsi="Georgia"/>
          <w:color w:val="333333"/>
          <w:sz w:val="23"/>
          <w:szCs w:val="23"/>
        </w:rPr>
        <w:t>ActivMedia</w:t>
      </w:r>
      <w:proofErr w:type="spellEnd"/>
      <w:r>
        <w:rPr>
          <w:rFonts w:ascii="Georgia" w:hAnsi="Georgia"/>
          <w:color w:val="333333"/>
          <w:sz w:val="23"/>
          <w:szCs w:val="23"/>
        </w:rPr>
        <w:t xml:space="preserve"> Pioneer2 AT</w:t>
      </w:r>
      <w:r>
        <w:rPr>
          <w:rFonts w:ascii="Georgia" w:hAnsi="Georgia"/>
          <w:color w:val="333333"/>
          <w:sz w:val="23"/>
          <w:szCs w:val="23"/>
        </w:rPr>
        <w:t>，</w:t>
      </w:r>
      <w:r>
        <w:rPr>
          <w:rFonts w:ascii="Georgia" w:hAnsi="Georgia"/>
          <w:color w:val="333333"/>
          <w:sz w:val="23"/>
          <w:szCs w:val="23"/>
        </w:rPr>
        <w:t>Pioneer 2 DX-8</w:t>
      </w:r>
      <w:r>
        <w:rPr>
          <w:rFonts w:ascii="Georgia" w:hAnsi="Georgia"/>
          <w:color w:val="333333"/>
          <w:sz w:val="23"/>
          <w:szCs w:val="23"/>
        </w:rPr>
        <w:t>和配备了</w:t>
      </w:r>
      <w:r>
        <w:rPr>
          <w:rFonts w:ascii="Georgia" w:hAnsi="Georgia"/>
          <w:color w:val="333333"/>
          <w:sz w:val="23"/>
          <w:szCs w:val="23"/>
        </w:rPr>
        <w:t>SICK LMS</w:t>
      </w:r>
      <w:r>
        <w:rPr>
          <w:rFonts w:ascii="Georgia" w:hAnsi="Georgia"/>
          <w:color w:val="333333"/>
          <w:sz w:val="23"/>
          <w:szCs w:val="23"/>
        </w:rPr>
        <w:t>和</w:t>
      </w:r>
      <w:r>
        <w:rPr>
          <w:rFonts w:ascii="Georgia" w:hAnsi="Georgia"/>
          <w:color w:val="333333"/>
          <w:sz w:val="23"/>
          <w:szCs w:val="23"/>
        </w:rPr>
        <w:t>PLS</w:t>
      </w:r>
      <w:r>
        <w:rPr>
          <w:rFonts w:ascii="Georgia" w:hAnsi="Georgia"/>
          <w:color w:val="333333"/>
          <w:sz w:val="23"/>
          <w:szCs w:val="23"/>
        </w:rPr>
        <w:t>激光测距仪的</w:t>
      </w:r>
      <w:r>
        <w:rPr>
          <w:rFonts w:ascii="Georgia" w:hAnsi="Georgia"/>
          <w:color w:val="333333"/>
          <w:sz w:val="23"/>
          <w:szCs w:val="23"/>
        </w:rPr>
        <w:t>iRobot B21r</w:t>
      </w:r>
      <w:r>
        <w:rPr>
          <w:rFonts w:ascii="Georgia" w:hAnsi="Georgia"/>
          <w:color w:val="333333"/>
          <w:sz w:val="23"/>
          <w:szCs w:val="23"/>
        </w:rPr>
        <w:t>机器人等多个平台上在线运行（见图</w:t>
      </w:r>
      <w:r>
        <w:rPr>
          <w:rFonts w:ascii="Georgia" w:hAnsi="Georgia"/>
          <w:color w:val="333333"/>
          <w:sz w:val="23"/>
          <w:szCs w:val="23"/>
        </w:rPr>
        <w:t>3</w:t>
      </w:r>
      <w:r>
        <w:rPr>
          <w:rFonts w:ascii="Georgia" w:hAnsi="Georgia"/>
          <w:color w:val="333333"/>
          <w:sz w:val="23"/>
          <w:szCs w:val="23"/>
        </w:rPr>
        <w:t>））。实验已在多种环境中进行，并证明了我们的方法在室内和室外环境中的有效性。通过我们的方法生成的大多数地图可以放大到</w:t>
      </w:r>
      <w:r w:rsidRPr="00DC7AFC">
        <w:rPr>
          <w:rFonts w:ascii="Georgia" w:hAnsi="Georgia"/>
          <w:color w:val="FF0000"/>
          <w:sz w:val="23"/>
          <w:szCs w:val="23"/>
        </w:rPr>
        <w:t>1</w:t>
      </w:r>
      <w:r w:rsidRPr="00DC7AFC">
        <w:rPr>
          <w:rFonts w:ascii="Georgia" w:hAnsi="Georgia"/>
          <w:color w:val="FF0000"/>
          <w:sz w:val="23"/>
          <w:szCs w:val="23"/>
        </w:rPr>
        <w:t>厘米</w:t>
      </w:r>
      <w:r>
        <w:rPr>
          <w:rFonts w:ascii="Georgia" w:hAnsi="Georgia"/>
          <w:color w:val="333333"/>
          <w:sz w:val="23"/>
          <w:szCs w:val="23"/>
        </w:rPr>
        <w:t>的分辨率，而不会观察到明显的不一致之处。即使在覆盖约</w:t>
      </w:r>
      <w:r>
        <w:rPr>
          <w:rFonts w:ascii="Georgia" w:hAnsi="Georgia"/>
          <w:color w:val="333333"/>
          <w:sz w:val="23"/>
          <w:szCs w:val="23"/>
        </w:rPr>
        <w:t>250 m x 250 m</w:t>
      </w:r>
      <w:r>
        <w:rPr>
          <w:rFonts w:ascii="Georgia" w:hAnsi="Georgia"/>
          <w:color w:val="333333"/>
          <w:sz w:val="23"/>
          <w:szCs w:val="23"/>
        </w:rPr>
        <w:t>的大型现实数据集中，我们的方法也</w:t>
      </w:r>
      <w:r w:rsidRPr="00DC7AFC">
        <w:rPr>
          <w:rFonts w:ascii="Georgia" w:hAnsi="Georgia"/>
          <w:color w:val="FF0000"/>
          <w:sz w:val="23"/>
          <w:szCs w:val="23"/>
        </w:rPr>
        <w:t>永远不需要超过</w:t>
      </w:r>
      <w:r w:rsidRPr="00DC7AFC">
        <w:rPr>
          <w:rFonts w:ascii="Georgia" w:hAnsi="Georgia"/>
          <w:color w:val="FF0000"/>
          <w:sz w:val="23"/>
          <w:szCs w:val="23"/>
        </w:rPr>
        <w:t>80</w:t>
      </w:r>
      <w:r w:rsidRPr="00DC7AFC">
        <w:rPr>
          <w:rFonts w:ascii="Georgia" w:hAnsi="Georgia"/>
          <w:color w:val="FF0000"/>
          <w:sz w:val="23"/>
          <w:szCs w:val="23"/>
        </w:rPr>
        <w:t>个</w:t>
      </w:r>
      <w:r>
        <w:rPr>
          <w:rFonts w:ascii="Georgia" w:hAnsi="Georgia"/>
          <w:color w:val="333333"/>
          <w:sz w:val="23"/>
          <w:szCs w:val="23"/>
        </w:rPr>
        <w:t>粒子来构建准确的地图。在本节的提醒</w:t>
      </w:r>
      <w:r>
        <w:rPr>
          <w:rFonts w:ascii="Georgia" w:hAnsi="Georgia"/>
          <w:color w:val="333333"/>
          <w:sz w:val="23"/>
          <w:szCs w:val="23"/>
        </w:rPr>
        <w:lastRenderedPageBreak/>
        <w:t>中，我们讨论了</w:t>
      </w:r>
      <w:r w:rsidR="00DC7AFC">
        <w:rPr>
          <w:rFonts w:ascii="Georgia" w:hAnsi="Georgia" w:hint="eastAsia"/>
          <w:color w:val="333333"/>
          <w:sz w:val="23"/>
          <w:szCs w:val="23"/>
        </w:rPr>
        <w:t>滤波</w:t>
      </w:r>
      <w:r>
        <w:rPr>
          <w:rFonts w:ascii="Georgia" w:hAnsi="Georgia"/>
          <w:color w:val="333333"/>
          <w:sz w:val="23"/>
          <w:szCs w:val="23"/>
        </w:rPr>
        <w:t>器在不同数据集中的行为。此外，我们对所提出方法的性能进行了定量分析。使用我们的方法，已经从多个数据集中生成了高度精确的网格图。这些地图，原始数据文件以及我们的映射系统的有效实现都可以在网上获得</w:t>
      </w:r>
      <w:r w:rsidR="00DC7AFC">
        <w:rPr>
          <w:rFonts w:ascii="Georgia" w:hAnsi="Georgia"/>
          <w:color w:val="333333"/>
          <w:sz w:val="23"/>
          <w:szCs w:val="23"/>
        </w:rPr>
        <w:t>[38</w:t>
      </w:r>
      <w:r>
        <w:rPr>
          <w:rFonts w:ascii="Georgia" w:hAnsi="Georgia"/>
          <w:color w:val="333333"/>
          <w:sz w:val="23"/>
          <w:szCs w:val="23"/>
        </w:rPr>
        <w:t>]</w:t>
      </w:r>
      <w:r>
        <w:rPr>
          <w:rFonts w:ascii="Georgia" w:hAnsi="Georgia"/>
          <w:color w:val="333333"/>
          <w:sz w:val="23"/>
          <w:szCs w:val="23"/>
        </w:rPr>
        <w:t>。</w:t>
      </w:r>
    </w:p>
    <w:p w14:paraId="5299CFD1" w14:textId="1198FA90" w:rsidR="00FE33C6" w:rsidRDefault="00FE33C6" w:rsidP="00DC7AFC">
      <w:pPr>
        <w:pStyle w:val="a4"/>
        <w:keepNext/>
        <w:shd w:val="clear" w:color="auto" w:fill="FFFFFF"/>
        <w:spacing w:before="0" w:beforeAutospacing="0" w:after="360" w:afterAutospacing="0"/>
        <w:ind w:firstLine="420"/>
      </w:pPr>
      <w:r>
        <w:rPr>
          <w:noProof/>
        </w:rPr>
        <w:drawing>
          <wp:inline distT="0" distB="0" distL="0" distR="0" wp14:anchorId="34D12C85" wp14:editId="57A5CBB9">
            <wp:extent cx="4952381" cy="2495238"/>
            <wp:effectExtent l="0" t="0" r="635"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52381" cy="2495238"/>
                    </a:xfrm>
                    <a:prstGeom prst="rect">
                      <a:avLst/>
                    </a:prstGeom>
                  </pic:spPr>
                </pic:pic>
              </a:graphicData>
            </a:graphic>
          </wp:inline>
        </w:drawing>
      </w:r>
    </w:p>
    <w:p w14:paraId="77B63DFF" w14:textId="258AA2F1" w:rsidR="00DC7AFC" w:rsidRDefault="00DC7AFC" w:rsidP="00DC7AFC">
      <w:pPr>
        <w:pStyle w:val="a4"/>
        <w:keepNext/>
        <w:shd w:val="clear" w:color="auto" w:fill="FFFFFF"/>
        <w:spacing w:before="0" w:beforeAutospacing="0" w:after="360" w:afterAutospacing="0"/>
        <w:ind w:firstLine="420"/>
      </w:pPr>
      <w:r>
        <w:rPr>
          <w:noProof/>
        </w:rPr>
        <w:drawing>
          <wp:inline distT="0" distB="0" distL="0" distR="0" wp14:anchorId="0E8AE0E9" wp14:editId="00E2FEB9">
            <wp:extent cx="4752381" cy="252380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52381" cy="2523809"/>
                    </a:xfrm>
                    <a:prstGeom prst="rect">
                      <a:avLst/>
                    </a:prstGeom>
                  </pic:spPr>
                </pic:pic>
              </a:graphicData>
            </a:graphic>
          </wp:inline>
        </w:drawing>
      </w:r>
    </w:p>
    <w:p w14:paraId="1F5F2F2A" w14:textId="068A6CAF" w:rsidR="00DC7AFC" w:rsidRDefault="00DC7AFC" w:rsidP="00DC7AFC">
      <w:pPr>
        <w:pStyle w:val="a6"/>
        <w:jc w:val="left"/>
      </w:pPr>
      <w:r>
        <w:t>图</w:t>
      </w:r>
      <w:r>
        <w:t xml:space="preserve"> 5 </w:t>
      </w:r>
      <w:r w:rsidRPr="00331934">
        <w:rPr>
          <w:rFonts w:hint="eastAsia"/>
        </w:rPr>
        <w:t>英特尔研究实验室。机器人从圆形走廊的上部开始，然后在进入房间之前围绕环路运行几次。左图描绘了由</w:t>
      </w:r>
      <w:r w:rsidRPr="00331934">
        <w:t>15</w:t>
      </w:r>
      <w:r w:rsidRPr="00331934">
        <w:t>个粒子生成的结果图。右图显示了具有</w:t>
      </w:r>
      <w:r w:rsidRPr="00331934">
        <w:t>1</w:t>
      </w:r>
      <w:r w:rsidRPr="00331934">
        <w:t>厘米网格分辨率的切口，以说明回路闭合点中地图的准确性。</w:t>
      </w:r>
    </w:p>
    <w:p w14:paraId="4D8A8D5F" w14:textId="77777777" w:rsidR="00094967" w:rsidRDefault="00094967" w:rsidP="00094967">
      <w:pPr>
        <w:keepNext/>
        <w:jc w:val="center"/>
      </w:pPr>
      <w:r>
        <w:rPr>
          <w:noProof/>
        </w:rPr>
        <w:lastRenderedPageBreak/>
        <w:drawing>
          <wp:inline distT="0" distB="0" distL="0" distR="0" wp14:anchorId="35E8F7BE" wp14:editId="6A2A5C8F">
            <wp:extent cx="4437286" cy="3114040"/>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2101" cy="3117419"/>
                    </a:xfrm>
                    <a:prstGeom prst="rect">
                      <a:avLst/>
                    </a:prstGeom>
                  </pic:spPr>
                </pic:pic>
              </a:graphicData>
            </a:graphic>
          </wp:inline>
        </w:drawing>
      </w:r>
    </w:p>
    <w:p w14:paraId="0778180C" w14:textId="1D8D0E69" w:rsidR="00094967" w:rsidRDefault="00094967" w:rsidP="00094967">
      <w:pPr>
        <w:pStyle w:val="a6"/>
        <w:jc w:val="center"/>
      </w:pPr>
      <w:r>
        <w:t>图</w:t>
      </w:r>
      <w:r>
        <w:t xml:space="preserve"> 5 </w:t>
      </w:r>
      <w:proofErr w:type="gramStart"/>
      <w:r w:rsidRPr="002C551F">
        <w:rPr>
          <w:rFonts w:hint="eastAsia"/>
        </w:rPr>
        <w:t>弗莱</w:t>
      </w:r>
      <w:proofErr w:type="gramEnd"/>
      <w:r w:rsidRPr="002C551F">
        <w:rPr>
          <w:rFonts w:hint="eastAsia"/>
        </w:rPr>
        <w:t>堡校区。机器人首先围绕外围运行，以封闭外环。之后，参观校园的内部。整个轨迹的长度为</w:t>
      </w:r>
      <w:r w:rsidRPr="002C551F">
        <w:t>1.75 km</w:t>
      </w:r>
      <w:r w:rsidRPr="002C551F">
        <w:t>，覆盖面积约为</w:t>
      </w:r>
      <w:r w:rsidRPr="002C551F">
        <w:t>250 m x 250 m</w:t>
      </w:r>
      <w:r w:rsidRPr="002C551F">
        <w:t>。所描绘的图是使用</w:t>
      </w:r>
      <w:r w:rsidRPr="002C551F">
        <w:t>30</w:t>
      </w:r>
      <w:r w:rsidRPr="002C551F">
        <w:t>个粒子生成的。</w:t>
      </w:r>
    </w:p>
    <w:p w14:paraId="476E8E9D" w14:textId="7761E6E9" w:rsidR="00094967" w:rsidRDefault="00094967" w:rsidP="00094967"/>
    <w:p w14:paraId="1C3B56BB" w14:textId="77777777" w:rsidR="00094967" w:rsidRDefault="00094967" w:rsidP="00094967">
      <w:pPr>
        <w:pStyle w:val="4"/>
        <w:shd w:val="clear" w:color="auto" w:fill="FFFFFF"/>
        <w:spacing w:before="0" w:after="24"/>
        <w:rPr>
          <w:rFonts w:ascii="Georgia" w:hAnsi="Georgia"/>
          <w:color w:val="333333"/>
          <w:sz w:val="22"/>
          <w:szCs w:val="22"/>
        </w:rPr>
      </w:pPr>
      <w:r>
        <w:rPr>
          <w:rFonts w:ascii="Georgia" w:hAnsi="Georgia"/>
          <w:color w:val="333333"/>
          <w:sz w:val="22"/>
          <w:szCs w:val="22"/>
        </w:rPr>
        <w:t>A.</w:t>
      </w:r>
      <w:r>
        <w:rPr>
          <w:rFonts w:ascii="Georgia" w:hAnsi="Georgia"/>
          <w:color w:val="333333"/>
          <w:sz w:val="22"/>
          <w:szCs w:val="22"/>
        </w:rPr>
        <w:t>映射结果</w:t>
      </w:r>
    </w:p>
    <w:p w14:paraId="2B7AF96F" w14:textId="77777777" w:rsidR="00094967" w:rsidRDefault="00094967" w:rsidP="00094967">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此处讨论的数据集已在华盛顿州西雅图的英特尔研究实验室，弗赖堡大学校园和麻省理工学院的基利安法院（马萨诸塞州剑桥）进行了记录。这些环境的图在图</w:t>
      </w:r>
      <w:r>
        <w:rPr>
          <w:rFonts w:ascii="Georgia" w:hAnsi="Georgia"/>
          <w:color w:val="333333"/>
          <w:sz w:val="23"/>
          <w:szCs w:val="23"/>
        </w:rPr>
        <w:t>1</w:t>
      </w:r>
      <w:r>
        <w:rPr>
          <w:rFonts w:ascii="Georgia" w:hAnsi="Georgia"/>
          <w:color w:val="333333"/>
          <w:sz w:val="23"/>
          <w:szCs w:val="23"/>
        </w:rPr>
        <w:t>和</w:t>
      </w:r>
      <w:r>
        <w:rPr>
          <w:rFonts w:ascii="Georgia" w:hAnsi="Georgia"/>
          <w:color w:val="333333"/>
          <w:sz w:val="23"/>
          <w:szCs w:val="23"/>
        </w:rPr>
        <w:t>2</w:t>
      </w:r>
      <w:r>
        <w:rPr>
          <w:rFonts w:ascii="Georgia" w:hAnsi="Georgia"/>
          <w:color w:val="333333"/>
          <w:sz w:val="23"/>
          <w:szCs w:val="23"/>
        </w:rPr>
        <w:t>中示出。</w:t>
      </w:r>
      <w:r>
        <w:rPr>
          <w:rFonts w:ascii="Georgia" w:hAnsi="Georgia"/>
          <w:color w:val="333333"/>
          <w:sz w:val="23"/>
          <w:szCs w:val="23"/>
        </w:rPr>
        <w:t>4 –6</w:t>
      </w:r>
      <w:r>
        <w:rPr>
          <w:rFonts w:ascii="Georgia" w:hAnsi="Georgia"/>
          <w:color w:val="333333"/>
          <w:sz w:val="23"/>
          <w:szCs w:val="23"/>
        </w:rPr>
        <w:t>。</w:t>
      </w:r>
    </w:p>
    <w:p w14:paraId="066D9388" w14:textId="77777777" w:rsidR="00094967" w:rsidRDefault="00094967" w:rsidP="00094967">
      <w:pPr>
        <w:pStyle w:val="5"/>
        <w:shd w:val="clear" w:color="auto" w:fill="FFFFFF"/>
        <w:spacing w:before="0" w:after="24"/>
        <w:rPr>
          <w:rFonts w:ascii="Georgia" w:hAnsi="Georgia"/>
          <w:color w:val="333333"/>
          <w:sz w:val="23"/>
          <w:szCs w:val="23"/>
        </w:rPr>
      </w:pPr>
      <w:r>
        <w:rPr>
          <w:rFonts w:ascii="Georgia" w:hAnsi="Georgia"/>
          <w:color w:val="333333"/>
          <w:sz w:val="23"/>
          <w:szCs w:val="23"/>
        </w:rPr>
        <w:t>1.</w:t>
      </w:r>
      <w:r>
        <w:rPr>
          <w:rFonts w:ascii="Georgia" w:hAnsi="Georgia"/>
          <w:color w:val="333333"/>
          <w:sz w:val="23"/>
          <w:szCs w:val="23"/>
        </w:rPr>
        <w:t>英特尔研究实验室</w:t>
      </w:r>
    </w:p>
    <w:p w14:paraId="34C16EFF" w14:textId="77777777" w:rsidR="00094967" w:rsidRDefault="00094967" w:rsidP="00094967">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英特尔研究实验室如图</w:t>
      </w:r>
      <w:r>
        <w:rPr>
          <w:rFonts w:ascii="Georgia" w:hAnsi="Georgia"/>
          <w:color w:val="333333"/>
          <w:sz w:val="23"/>
          <w:szCs w:val="23"/>
        </w:rPr>
        <w:t>4</w:t>
      </w:r>
      <w:r>
        <w:rPr>
          <w:rFonts w:ascii="Georgia" w:hAnsi="Georgia"/>
          <w:color w:val="333333"/>
          <w:sz w:val="23"/>
          <w:szCs w:val="23"/>
        </w:rPr>
        <w:t>的左图所示，大小为</w:t>
      </w:r>
      <w:r>
        <w:rPr>
          <w:rFonts w:ascii="Georgia" w:hAnsi="Georgia"/>
          <w:color w:val="333333"/>
          <w:sz w:val="23"/>
          <w:szCs w:val="23"/>
        </w:rPr>
        <w:t>28 m x 28 m</w:t>
      </w:r>
      <w:r>
        <w:rPr>
          <w:rFonts w:ascii="Georgia" w:hAnsi="Georgia"/>
          <w:color w:val="333333"/>
          <w:sz w:val="23"/>
          <w:szCs w:val="23"/>
        </w:rPr>
        <w:t>。该数据集已通过配备</w:t>
      </w:r>
      <w:r>
        <w:rPr>
          <w:rFonts w:ascii="Georgia" w:hAnsi="Georgia"/>
          <w:color w:val="333333"/>
          <w:sz w:val="23"/>
          <w:szCs w:val="23"/>
        </w:rPr>
        <w:t>SICK</w:t>
      </w:r>
      <w:r>
        <w:rPr>
          <w:rFonts w:ascii="Georgia" w:hAnsi="Georgia"/>
          <w:color w:val="333333"/>
          <w:sz w:val="23"/>
          <w:szCs w:val="23"/>
        </w:rPr>
        <w:t>传感器的</w:t>
      </w:r>
      <w:r>
        <w:rPr>
          <w:rFonts w:ascii="Georgia" w:hAnsi="Georgia"/>
          <w:color w:val="333333"/>
          <w:sz w:val="23"/>
          <w:szCs w:val="23"/>
        </w:rPr>
        <w:t>Pioneer II</w:t>
      </w:r>
      <w:r>
        <w:rPr>
          <w:rFonts w:ascii="Georgia" w:hAnsi="Georgia"/>
          <w:color w:val="333333"/>
          <w:sz w:val="23"/>
          <w:szCs w:val="23"/>
        </w:rPr>
        <w:t>机器人进行了记录。为了成功</w:t>
      </w:r>
      <w:proofErr w:type="gramStart"/>
      <w:r>
        <w:rPr>
          <w:rFonts w:ascii="Georgia" w:hAnsi="Georgia"/>
          <w:color w:val="333333"/>
          <w:sz w:val="23"/>
          <w:szCs w:val="23"/>
        </w:rPr>
        <w:t>校正此</w:t>
      </w:r>
      <w:proofErr w:type="gramEnd"/>
      <w:r>
        <w:rPr>
          <w:rFonts w:ascii="Georgia" w:hAnsi="Georgia"/>
          <w:color w:val="333333"/>
          <w:sz w:val="23"/>
          <w:szCs w:val="23"/>
        </w:rPr>
        <w:t>数据集，我们的算法仅需要</w:t>
      </w:r>
      <w:r>
        <w:rPr>
          <w:rFonts w:ascii="Georgia" w:hAnsi="Georgia"/>
          <w:color w:val="333333"/>
          <w:sz w:val="23"/>
          <w:szCs w:val="23"/>
        </w:rPr>
        <w:t>15</w:t>
      </w:r>
      <w:r>
        <w:rPr>
          <w:rFonts w:ascii="Georgia" w:hAnsi="Georgia"/>
          <w:color w:val="333333"/>
          <w:sz w:val="23"/>
          <w:szCs w:val="23"/>
        </w:rPr>
        <w:t>个粒子。从图</w:t>
      </w:r>
      <w:r>
        <w:rPr>
          <w:rFonts w:ascii="Georgia" w:hAnsi="Georgia"/>
          <w:color w:val="333333"/>
          <w:sz w:val="23"/>
          <w:szCs w:val="23"/>
        </w:rPr>
        <w:t>4</w:t>
      </w:r>
      <w:r>
        <w:rPr>
          <w:rFonts w:ascii="Georgia" w:hAnsi="Georgia"/>
          <w:color w:val="333333"/>
          <w:sz w:val="23"/>
          <w:szCs w:val="23"/>
        </w:rPr>
        <w:t>的右图可以看出，最终地图的质量很高，可以将地图放大到</w:t>
      </w:r>
      <w:r>
        <w:rPr>
          <w:rFonts w:ascii="Georgia" w:hAnsi="Georgia"/>
          <w:color w:val="333333"/>
          <w:sz w:val="23"/>
          <w:szCs w:val="23"/>
        </w:rPr>
        <w:t>1</w:t>
      </w:r>
      <w:r>
        <w:rPr>
          <w:rFonts w:ascii="Georgia" w:hAnsi="Georgia"/>
          <w:color w:val="333333"/>
          <w:sz w:val="23"/>
          <w:szCs w:val="23"/>
        </w:rPr>
        <w:t>厘米的分辨率，而不会显示任何明显的错误。</w:t>
      </w:r>
    </w:p>
    <w:p w14:paraId="7BCBF504" w14:textId="77777777" w:rsidR="00094967" w:rsidRDefault="00094967" w:rsidP="00094967">
      <w:pPr>
        <w:pStyle w:val="5"/>
        <w:shd w:val="clear" w:color="auto" w:fill="FFFFFF"/>
        <w:spacing w:before="0" w:after="24"/>
        <w:rPr>
          <w:rFonts w:ascii="Georgia" w:hAnsi="Georgia"/>
          <w:color w:val="333333"/>
          <w:sz w:val="23"/>
          <w:szCs w:val="23"/>
        </w:rPr>
      </w:pPr>
      <w:r>
        <w:rPr>
          <w:rFonts w:ascii="Georgia" w:hAnsi="Georgia"/>
          <w:color w:val="333333"/>
          <w:sz w:val="23"/>
          <w:szCs w:val="23"/>
        </w:rPr>
        <w:t>2.</w:t>
      </w:r>
      <w:proofErr w:type="gramStart"/>
      <w:r>
        <w:rPr>
          <w:rFonts w:ascii="Georgia" w:hAnsi="Georgia"/>
          <w:color w:val="333333"/>
          <w:sz w:val="23"/>
          <w:szCs w:val="23"/>
        </w:rPr>
        <w:t>弗莱</w:t>
      </w:r>
      <w:proofErr w:type="gramEnd"/>
      <w:r>
        <w:rPr>
          <w:rFonts w:ascii="Georgia" w:hAnsi="Georgia"/>
          <w:color w:val="333333"/>
          <w:sz w:val="23"/>
          <w:szCs w:val="23"/>
        </w:rPr>
        <w:t>堡校区</w:t>
      </w:r>
    </w:p>
    <w:p w14:paraId="5A838620" w14:textId="77777777" w:rsidR="00094967" w:rsidRDefault="00094967" w:rsidP="00094967">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第二个数据集已在</w:t>
      </w:r>
      <w:proofErr w:type="gramStart"/>
      <w:r>
        <w:rPr>
          <w:rFonts w:ascii="Georgia" w:hAnsi="Georgia"/>
          <w:color w:val="333333"/>
          <w:sz w:val="23"/>
          <w:szCs w:val="23"/>
        </w:rPr>
        <w:t>弗莱</w:t>
      </w:r>
      <w:proofErr w:type="gramEnd"/>
      <w:r>
        <w:rPr>
          <w:rFonts w:ascii="Georgia" w:hAnsi="Georgia"/>
          <w:color w:val="333333"/>
          <w:sz w:val="23"/>
          <w:szCs w:val="23"/>
        </w:rPr>
        <w:t>堡校区户外记录。我们的系统仅需要</w:t>
      </w:r>
      <w:r>
        <w:rPr>
          <w:rFonts w:ascii="Georgia" w:hAnsi="Georgia"/>
          <w:color w:val="333333"/>
          <w:sz w:val="23"/>
          <w:szCs w:val="23"/>
        </w:rPr>
        <w:t>30</w:t>
      </w:r>
      <w:r>
        <w:rPr>
          <w:rFonts w:ascii="Georgia" w:hAnsi="Georgia"/>
          <w:color w:val="333333"/>
          <w:sz w:val="23"/>
          <w:szCs w:val="23"/>
        </w:rPr>
        <w:t>个粒子就可以生成高质量的地图，如图</w:t>
      </w:r>
      <w:r>
        <w:rPr>
          <w:rFonts w:ascii="Georgia" w:hAnsi="Georgia"/>
          <w:color w:val="333333"/>
          <w:sz w:val="23"/>
          <w:szCs w:val="23"/>
        </w:rPr>
        <w:t>5</w:t>
      </w:r>
      <w:r>
        <w:rPr>
          <w:rFonts w:ascii="Georgia" w:hAnsi="Georgia"/>
          <w:color w:val="333333"/>
          <w:sz w:val="23"/>
          <w:szCs w:val="23"/>
        </w:rPr>
        <w:t>所示。请注意，此环境部分违反了该环境是平面的假设。此外，还有灌木丛和草丛之类的物体，以及汽车和人之类的移动物体。尽管产生了杂散的测量结果，但我们的算法仍能够生成准确的地图。</w:t>
      </w:r>
    </w:p>
    <w:p w14:paraId="02BD5438" w14:textId="77777777" w:rsidR="00094967" w:rsidRDefault="00094967" w:rsidP="00094967">
      <w:pPr>
        <w:pStyle w:val="5"/>
        <w:shd w:val="clear" w:color="auto" w:fill="FFFFFF"/>
        <w:spacing w:before="0" w:after="24"/>
        <w:rPr>
          <w:rFonts w:ascii="Georgia" w:hAnsi="Georgia"/>
          <w:color w:val="333333"/>
          <w:sz w:val="23"/>
          <w:szCs w:val="23"/>
        </w:rPr>
      </w:pPr>
      <w:r>
        <w:rPr>
          <w:rFonts w:ascii="Georgia" w:hAnsi="Georgia"/>
          <w:color w:val="333333"/>
          <w:sz w:val="23"/>
          <w:szCs w:val="23"/>
        </w:rPr>
        <w:t>3.</w:t>
      </w:r>
      <w:r>
        <w:rPr>
          <w:rFonts w:ascii="Georgia" w:hAnsi="Georgia"/>
          <w:color w:val="333333"/>
          <w:sz w:val="23"/>
          <w:szCs w:val="23"/>
        </w:rPr>
        <w:t>麻省理工学院的基利安法院</w:t>
      </w:r>
    </w:p>
    <w:p w14:paraId="4BCDE174" w14:textId="77777777" w:rsidR="00094967" w:rsidRDefault="00094967" w:rsidP="00094967">
      <w:pPr>
        <w:widowControl/>
        <w:shd w:val="clear" w:color="auto" w:fill="FFFFFF"/>
        <w:jc w:val="left"/>
        <w:rPr>
          <w:rFonts w:ascii="Georgia" w:hAnsi="Georgia"/>
          <w:color w:val="333333"/>
          <w:sz w:val="23"/>
          <w:szCs w:val="23"/>
        </w:rPr>
      </w:pPr>
      <w:r>
        <w:rPr>
          <w:rFonts w:ascii="Georgia" w:hAnsi="Georgia"/>
          <w:color w:val="333333"/>
          <w:sz w:val="23"/>
          <w:szCs w:val="23"/>
        </w:rPr>
        <w:t>第三次实验是使用从</w:t>
      </w:r>
      <w:r>
        <w:rPr>
          <w:rFonts w:ascii="Georgia" w:hAnsi="Georgia"/>
          <w:color w:val="333333"/>
          <w:sz w:val="23"/>
          <w:szCs w:val="23"/>
        </w:rPr>
        <w:t>MIT Killian</w:t>
      </w:r>
      <w:r>
        <w:rPr>
          <w:rFonts w:ascii="Georgia" w:hAnsi="Georgia"/>
          <w:color w:val="333333"/>
          <w:sz w:val="23"/>
          <w:szCs w:val="23"/>
        </w:rPr>
        <w:t>法院</w:t>
      </w:r>
      <w:r>
        <w:rPr>
          <w:rFonts w:ascii="Georgia" w:hAnsi="Georgia"/>
          <w:color w:val="333333"/>
          <w:sz w:val="18"/>
          <w:szCs w:val="18"/>
          <w:vertAlign w:val="superscript"/>
        </w:rPr>
        <w:t>1</w:t>
      </w:r>
      <w:r>
        <w:rPr>
          <w:rFonts w:ascii="Georgia" w:hAnsi="Georgia"/>
          <w:color w:val="333333"/>
          <w:sz w:val="23"/>
          <w:szCs w:val="23"/>
        </w:rPr>
        <w:t>获得的数据集进行的，结果图如图</w:t>
      </w:r>
      <w:r>
        <w:rPr>
          <w:rFonts w:ascii="Georgia" w:hAnsi="Georgia"/>
          <w:color w:val="333333"/>
          <w:sz w:val="23"/>
          <w:szCs w:val="23"/>
        </w:rPr>
        <w:t>6</w:t>
      </w:r>
      <w:r>
        <w:rPr>
          <w:rFonts w:ascii="Georgia" w:hAnsi="Georgia"/>
          <w:color w:val="333333"/>
          <w:sz w:val="23"/>
          <w:szCs w:val="23"/>
        </w:rPr>
        <w:t>所示。该数据集极具挑战性，因为它包含多个嵌套循环，这些循环可能由于颗粒耗尽而导致</w:t>
      </w:r>
      <w:r>
        <w:rPr>
          <w:rFonts w:ascii="Georgia" w:hAnsi="Georgia"/>
          <w:color w:val="333333"/>
          <w:sz w:val="23"/>
          <w:szCs w:val="23"/>
        </w:rPr>
        <w:t>RBPF</w:t>
      </w:r>
      <w:r>
        <w:rPr>
          <w:rFonts w:ascii="Georgia" w:hAnsi="Georgia"/>
          <w:color w:val="333333"/>
          <w:sz w:val="23"/>
          <w:szCs w:val="23"/>
        </w:rPr>
        <w:t>失败。使用该数据集，选择性重采样过程被证明很重要。可以使用</w:t>
      </w:r>
      <w:r>
        <w:rPr>
          <w:rFonts w:ascii="Georgia" w:hAnsi="Georgia"/>
          <w:color w:val="333333"/>
          <w:sz w:val="23"/>
          <w:szCs w:val="23"/>
        </w:rPr>
        <w:lastRenderedPageBreak/>
        <w:t>60</w:t>
      </w:r>
      <w:r>
        <w:rPr>
          <w:rFonts w:ascii="Georgia" w:hAnsi="Georgia"/>
          <w:color w:val="333333"/>
          <w:sz w:val="23"/>
          <w:szCs w:val="23"/>
        </w:rPr>
        <w:t>个粒子生成一致且拓扑正确的地图。但是，生成的地图有时会显示人造双墙。通过使用</w:t>
      </w:r>
      <w:r>
        <w:rPr>
          <w:rFonts w:ascii="Georgia" w:hAnsi="Georgia"/>
          <w:color w:val="333333"/>
          <w:sz w:val="23"/>
          <w:szCs w:val="23"/>
        </w:rPr>
        <w:t>80</w:t>
      </w:r>
      <w:r>
        <w:rPr>
          <w:rFonts w:ascii="Georgia" w:hAnsi="Georgia"/>
          <w:color w:val="333333"/>
          <w:sz w:val="23"/>
          <w:szCs w:val="23"/>
        </w:rPr>
        <w:t>个粒子，可以获得高质量的地图。</w:t>
      </w:r>
    </w:p>
    <w:p w14:paraId="344EF72F" w14:textId="77777777" w:rsidR="00094967" w:rsidRDefault="00094967" w:rsidP="00094967">
      <w:pPr>
        <w:pStyle w:val="4"/>
        <w:shd w:val="clear" w:color="auto" w:fill="FFFFFF"/>
        <w:spacing w:before="0" w:after="24"/>
        <w:rPr>
          <w:rFonts w:ascii="Georgia" w:hAnsi="Georgia"/>
          <w:color w:val="333333"/>
          <w:sz w:val="21"/>
          <w:szCs w:val="21"/>
        </w:rPr>
      </w:pPr>
      <w:r>
        <w:rPr>
          <w:rFonts w:ascii="Georgia" w:hAnsi="Georgia"/>
          <w:color w:val="333333"/>
          <w:sz w:val="21"/>
          <w:szCs w:val="21"/>
        </w:rPr>
        <w:t>B.</w:t>
      </w:r>
      <w:r>
        <w:rPr>
          <w:rFonts w:ascii="Georgia" w:hAnsi="Georgia"/>
          <w:color w:val="333333"/>
          <w:sz w:val="21"/>
          <w:szCs w:val="21"/>
        </w:rPr>
        <w:t>定量结果</w:t>
      </w:r>
    </w:p>
    <w:p w14:paraId="546D89F5" w14:textId="77777777" w:rsidR="00094967" w:rsidRDefault="00094967" w:rsidP="00094967">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t>为了衡量颗粒数量的改进，我们使用知情的建议分布和</w:t>
      </w:r>
      <w:proofErr w:type="spellStart"/>
      <w:r>
        <w:rPr>
          <w:rFonts w:ascii="Georgia" w:hAnsi="Georgia"/>
          <w:color w:val="333333"/>
          <w:sz w:val="23"/>
          <w:szCs w:val="23"/>
        </w:rPr>
        <w:t>Hähnel</w:t>
      </w:r>
      <w:proofErr w:type="spellEnd"/>
      <w:r>
        <w:rPr>
          <w:rFonts w:ascii="Georgia" w:hAnsi="Georgia"/>
          <w:color w:val="333333"/>
          <w:sz w:val="23"/>
          <w:szCs w:val="23"/>
        </w:rPr>
        <w:t>等人的方法比较了系统的性能。</w:t>
      </w:r>
      <w:r>
        <w:rPr>
          <w:rFonts w:ascii="Georgia" w:hAnsi="Georgia"/>
          <w:color w:val="333333"/>
          <w:sz w:val="23"/>
          <w:szCs w:val="23"/>
        </w:rPr>
        <w:t>[5]</w:t>
      </w:r>
      <w:r>
        <w:rPr>
          <w:rFonts w:ascii="Georgia" w:hAnsi="Georgia"/>
          <w:color w:val="333333"/>
          <w:sz w:val="23"/>
          <w:szCs w:val="23"/>
        </w:rPr>
        <w:t>。表</w:t>
      </w:r>
      <w:r>
        <w:rPr>
          <w:rFonts w:ascii="Georgia" w:hAnsi="Georgia"/>
          <w:color w:val="333333"/>
          <w:sz w:val="23"/>
          <w:szCs w:val="23"/>
        </w:rPr>
        <w:t>II</w:t>
      </w:r>
      <w:r>
        <w:rPr>
          <w:rFonts w:ascii="Georgia" w:hAnsi="Georgia"/>
          <w:color w:val="333333"/>
          <w:sz w:val="23"/>
          <w:szCs w:val="23"/>
        </w:rPr>
        <w:t>总结了在我们算法的所有应用中至少有</w:t>
      </w:r>
      <w:r>
        <w:rPr>
          <w:rFonts w:ascii="Georgia" w:hAnsi="Georgia"/>
          <w:color w:val="333333"/>
          <w:sz w:val="23"/>
          <w:szCs w:val="23"/>
        </w:rPr>
        <w:t>60</w:t>
      </w:r>
      <w:r>
        <w:rPr>
          <w:rFonts w:ascii="Georgia" w:hAnsi="Georgia"/>
          <w:color w:val="333333"/>
          <w:sz w:val="23"/>
          <w:szCs w:val="23"/>
        </w:rPr>
        <w:t>％的</w:t>
      </w:r>
      <w:r>
        <w:rPr>
          <w:rFonts w:ascii="Georgia" w:hAnsi="Georgia"/>
          <w:color w:val="333333"/>
          <w:sz w:val="23"/>
          <w:szCs w:val="23"/>
        </w:rPr>
        <w:t>RBPF</w:t>
      </w:r>
      <w:r>
        <w:rPr>
          <w:rFonts w:ascii="Georgia" w:hAnsi="Georgia"/>
          <w:color w:val="333333"/>
          <w:sz w:val="23"/>
          <w:szCs w:val="23"/>
        </w:rPr>
        <w:t>提供拓扑正确的地图所需的粒子数量。</w:t>
      </w:r>
    </w:p>
    <w:p w14:paraId="31FB1B74" w14:textId="77777777" w:rsidR="00094967" w:rsidRDefault="00094967" w:rsidP="00094967">
      <w:pPr>
        <w:widowControl/>
        <w:shd w:val="clear" w:color="auto" w:fill="FFFFFF"/>
        <w:ind w:firstLineChars="100" w:firstLine="230"/>
        <w:jc w:val="left"/>
        <w:rPr>
          <w:rFonts w:ascii="Georgia" w:hAnsi="Georgia"/>
          <w:color w:val="333333"/>
          <w:sz w:val="23"/>
          <w:szCs w:val="23"/>
        </w:rPr>
      </w:pPr>
      <w:r>
        <w:rPr>
          <w:rFonts w:ascii="Georgia" w:hAnsi="Georgia"/>
          <w:color w:val="333333"/>
          <w:sz w:val="23"/>
          <w:szCs w:val="23"/>
        </w:rPr>
        <w:t>事实证明，在所有情况下，我们的方法所需的粒子数大约比另一种方法所需的粒子数小一个数量级。此外，由于我们改进了采样过程，考虑了最后的读数，因此生成的地图更好。</w:t>
      </w:r>
    </w:p>
    <w:p w14:paraId="0959055D" w14:textId="4B89DFC3" w:rsidR="00094967" w:rsidRDefault="00094967" w:rsidP="00094967">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t>图</w:t>
      </w:r>
      <w:r>
        <w:rPr>
          <w:rFonts w:ascii="Georgia" w:hAnsi="Georgia"/>
          <w:color w:val="333333"/>
          <w:sz w:val="23"/>
          <w:szCs w:val="23"/>
        </w:rPr>
        <w:t>7</w:t>
      </w:r>
      <w:r>
        <w:rPr>
          <w:rFonts w:ascii="Georgia" w:hAnsi="Georgia"/>
          <w:color w:val="333333"/>
          <w:sz w:val="23"/>
          <w:szCs w:val="23"/>
        </w:rPr>
        <w:t>总结了在这里考虑的环境中我们算法成功率的结果。这些图显示正确生成的图的百分比，具体取决于所用粒子的数量。地图是否一致的问题已经通过目视检查以盲目方式进行了评估（检查员不是作者）。为了衡量成功，我们使用了拓扑正确性。</w:t>
      </w:r>
    </w:p>
    <w:p w14:paraId="035A2172" w14:textId="33C1D194" w:rsidR="00094967" w:rsidRDefault="00094967" w:rsidP="00094967">
      <w:pPr>
        <w:pStyle w:val="a4"/>
        <w:shd w:val="clear" w:color="auto" w:fill="FFFFFF"/>
        <w:spacing w:before="0" w:beforeAutospacing="0" w:after="360" w:afterAutospacing="0"/>
        <w:ind w:firstLineChars="200" w:firstLine="480"/>
        <w:rPr>
          <w:rFonts w:ascii="Georgia" w:hAnsi="Georgia" w:hint="eastAsia"/>
          <w:color w:val="333333"/>
          <w:sz w:val="23"/>
          <w:szCs w:val="23"/>
        </w:rPr>
      </w:pPr>
      <w:r>
        <w:rPr>
          <w:noProof/>
        </w:rPr>
        <w:drawing>
          <wp:inline distT="0" distB="0" distL="0" distR="0" wp14:anchorId="2D91F954" wp14:editId="185C5E7E">
            <wp:extent cx="5274310" cy="33401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340100"/>
                    </a:xfrm>
                    <a:prstGeom prst="rect">
                      <a:avLst/>
                    </a:prstGeom>
                  </pic:spPr>
                </pic:pic>
              </a:graphicData>
            </a:graphic>
          </wp:inline>
        </w:drawing>
      </w:r>
    </w:p>
    <w:p w14:paraId="372F7A8E" w14:textId="77777777" w:rsidR="00094967" w:rsidRDefault="00094967" w:rsidP="00094967">
      <w:pPr>
        <w:pStyle w:val="4"/>
        <w:shd w:val="clear" w:color="auto" w:fill="FFFFFF"/>
        <w:spacing w:before="0" w:after="24"/>
        <w:rPr>
          <w:rFonts w:ascii="Georgia" w:hAnsi="Georgia"/>
          <w:color w:val="333333"/>
          <w:sz w:val="21"/>
          <w:szCs w:val="21"/>
        </w:rPr>
      </w:pPr>
      <w:r>
        <w:rPr>
          <w:rFonts w:ascii="Georgia" w:hAnsi="Georgia"/>
          <w:color w:val="333333"/>
          <w:sz w:val="21"/>
          <w:szCs w:val="21"/>
        </w:rPr>
        <w:t>C.</w:t>
      </w:r>
      <w:r>
        <w:rPr>
          <w:rFonts w:ascii="Georgia" w:hAnsi="Georgia"/>
          <w:color w:val="333333"/>
          <w:sz w:val="21"/>
          <w:szCs w:val="21"/>
        </w:rPr>
        <w:t>改进提案和自适应重采样的效果</w:t>
      </w:r>
    </w:p>
    <w:p w14:paraId="337D7526" w14:textId="2D3DACEC" w:rsidR="00094967" w:rsidRDefault="00094967" w:rsidP="00094967">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color w:val="333333"/>
          <w:sz w:val="23"/>
          <w:szCs w:val="23"/>
        </w:rPr>
        <w:t>我们的方法性能的提高归因于两个因素的相互作用，即改进的提案分配（使我们能够生成高可能性的样本）和通过监视控制的自适应重采样</w:t>
      </w:r>
      <w:r>
        <w:rPr>
          <w:rStyle w:val="mi"/>
          <w:rFonts w:ascii="MathJax_Math-italic" w:hAnsi="MathJax_Math-italic"/>
          <w:color w:val="333333"/>
          <w:sz w:val="25"/>
          <w:szCs w:val="25"/>
          <w:bdr w:val="none" w:sz="0" w:space="0" w:color="auto" w:frame="1"/>
        </w:rPr>
        <w:t>N</w:t>
      </w:r>
      <w:r>
        <w:rPr>
          <w:rStyle w:val="mi"/>
          <w:rFonts w:ascii="MathJax_Math-italic" w:hAnsi="MathJax_Math-italic" w:hint="eastAsia"/>
          <w:color w:val="333333"/>
          <w:sz w:val="25"/>
          <w:szCs w:val="25"/>
          <w:bdr w:val="none" w:sz="0" w:space="0" w:color="auto" w:frame="1"/>
        </w:rPr>
        <w:t>eff</w:t>
      </w:r>
      <w:r>
        <w:rPr>
          <w:rFonts w:ascii="Georgia" w:hAnsi="Georgia"/>
          <w:color w:val="333333"/>
          <w:sz w:val="23"/>
          <w:szCs w:val="23"/>
        </w:rPr>
        <w:t>。对于未考虑全部输入历史记录的投标，已证明</w:t>
      </w:r>
      <w:r>
        <w:rPr>
          <w:rStyle w:val="mi"/>
          <w:rFonts w:ascii="MathJax_Math-italic" w:hAnsi="MathJax_Math-italic"/>
          <w:color w:val="333333"/>
          <w:sz w:val="25"/>
          <w:szCs w:val="25"/>
          <w:bdr w:val="none" w:sz="0" w:space="0" w:color="auto" w:frame="1"/>
        </w:rPr>
        <w:t>Neff</w:t>
      </w:r>
      <w:r>
        <w:rPr>
          <w:rFonts w:ascii="Georgia" w:hAnsi="Georgia"/>
          <w:color w:val="333333"/>
          <w:sz w:val="23"/>
          <w:szCs w:val="23"/>
        </w:rPr>
        <w:t>只能随时间（随机）减少</w:t>
      </w:r>
      <w:r>
        <w:rPr>
          <w:rFonts w:ascii="Georgia" w:hAnsi="Georgia"/>
          <w:color w:val="333333"/>
          <w:sz w:val="23"/>
          <w:szCs w:val="23"/>
        </w:rPr>
        <w:t>[7]</w:t>
      </w:r>
      <w:r>
        <w:rPr>
          <w:rFonts w:ascii="Georgia" w:hAnsi="Georgia"/>
          <w:color w:val="333333"/>
          <w:sz w:val="23"/>
          <w:szCs w:val="23"/>
        </w:rPr>
        <w:t>。只有在重新采样操作之后，</w:t>
      </w:r>
      <w:r>
        <w:rPr>
          <w:rStyle w:val="mi"/>
          <w:rFonts w:ascii="MathJax_Math-italic" w:hAnsi="MathJax_Math-italic"/>
          <w:color w:val="333333"/>
          <w:sz w:val="25"/>
          <w:szCs w:val="25"/>
          <w:bdr w:val="none" w:sz="0" w:space="0" w:color="auto" w:frame="1"/>
        </w:rPr>
        <w:t>Neff</w:t>
      </w:r>
      <w:r>
        <w:rPr>
          <w:rFonts w:ascii="Georgia" w:hAnsi="Georgia"/>
          <w:color w:val="333333"/>
          <w:sz w:val="23"/>
          <w:szCs w:val="23"/>
        </w:rPr>
        <w:t>恢复其最大值。重要的是要注意</w:t>
      </w:r>
      <w:r>
        <w:rPr>
          <w:rStyle w:val="mi"/>
          <w:rFonts w:ascii="MathJax_Math-italic" w:hAnsi="MathJax_Math-italic"/>
          <w:color w:val="333333"/>
          <w:sz w:val="25"/>
          <w:szCs w:val="25"/>
          <w:bdr w:val="none" w:sz="0" w:space="0" w:color="auto" w:frame="1"/>
        </w:rPr>
        <w:t>Neff</w:t>
      </w:r>
      <w:r>
        <w:rPr>
          <w:rFonts w:ascii="Georgia" w:hAnsi="Georgia"/>
          <w:color w:val="333333"/>
          <w:sz w:val="23"/>
          <w:szCs w:val="23"/>
        </w:rPr>
        <w:t> </w:t>
      </w:r>
      <w:r>
        <w:rPr>
          <w:rFonts w:ascii="Georgia" w:hAnsi="Georgia"/>
          <w:color w:val="333333"/>
          <w:sz w:val="23"/>
          <w:szCs w:val="23"/>
        </w:rPr>
        <w:t>取决于提案：提案越差，</w:t>
      </w:r>
      <w:r>
        <w:rPr>
          <w:rFonts w:ascii="Georgia" w:hAnsi="Georgia" w:hint="eastAsia"/>
          <w:color w:val="333333"/>
          <w:sz w:val="23"/>
          <w:szCs w:val="23"/>
        </w:rPr>
        <w:t>Neff</w:t>
      </w:r>
      <w:r>
        <w:rPr>
          <w:rFonts w:ascii="Georgia" w:hAnsi="Georgia" w:hint="eastAsia"/>
          <w:color w:val="333333"/>
          <w:sz w:val="23"/>
          <w:szCs w:val="23"/>
        </w:rPr>
        <w:t>下降</w:t>
      </w:r>
      <w:r>
        <w:rPr>
          <w:rFonts w:ascii="Georgia" w:hAnsi="Georgia"/>
          <w:color w:val="333333"/>
          <w:sz w:val="23"/>
          <w:szCs w:val="23"/>
        </w:rPr>
        <w:t>速度越快</w:t>
      </w:r>
      <w:r>
        <w:rPr>
          <w:rFonts w:ascii="Georgia" w:hAnsi="Georgia"/>
          <w:color w:val="333333"/>
          <w:sz w:val="23"/>
          <w:szCs w:val="23"/>
        </w:rPr>
        <w:t> </w:t>
      </w:r>
      <w:r>
        <w:rPr>
          <w:rFonts w:ascii="Georgia" w:hAnsi="Georgia"/>
          <w:color w:val="333333"/>
          <w:sz w:val="23"/>
          <w:szCs w:val="23"/>
        </w:rPr>
        <w:t>。</w:t>
      </w:r>
    </w:p>
    <w:p w14:paraId="6F040B4B" w14:textId="4B793D96" w:rsidR="00094967" w:rsidRDefault="00094967" w:rsidP="00094967">
      <w:pPr>
        <w:pStyle w:val="a4"/>
        <w:shd w:val="clear" w:color="auto" w:fill="FFFFFF"/>
        <w:spacing w:before="0" w:beforeAutospacing="0" w:after="0" w:afterAutospacing="0"/>
        <w:ind w:firstLineChars="200" w:firstLine="460"/>
        <w:rPr>
          <w:rFonts w:ascii="Georgia" w:hAnsi="Georgia"/>
          <w:color w:val="333333"/>
          <w:sz w:val="23"/>
          <w:szCs w:val="23"/>
        </w:rPr>
      </w:pPr>
      <w:r>
        <w:rPr>
          <w:rFonts w:ascii="Georgia" w:hAnsi="Georgia"/>
          <w:color w:val="333333"/>
          <w:sz w:val="23"/>
          <w:szCs w:val="23"/>
        </w:rPr>
        <w:t>我们发现</w:t>
      </w:r>
      <w:r>
        <w:rPr>
          <w:rFonts w:ascii="Georgia" w:hAnsi="Georgia"/>
          <w:color w:val="333333"/>
          <w:sz w:val="23"/>
          <w:szCs w:val="23"/>
        </w:rPr>
        <w:t> </w:t>
      </w:r>
      <w:r>
        <w:rPr>
          <w:rStyle w:val="mi"/>
          <w:rFonts w:ascii="MathJax_Math-italic" w:hAnsi="MathJax_Math-italic"/>
          <w:color w:val="333333"/>
          <w:sz w:val="25"/>
          <w:szCs w:val="25"/>
          <w:bdr w:val="none" w:sz="0" w:space="0" w:color="auto" w:frame="1"/>
        </w:rPr>
        <w:t>N</w:t>
      </w:r>
      <w:r>
        <w:rPr>
          <w:rStyle w:val="mi"/>
          <w:rFonts w:ascii="MathJax_Math-italic" w:hAnsi="MathJax_Math-italic" w:hint="eastAsia"/>
          <w:color w:val="333333"/>
          <w:sz w:val="25"/>
          <w:szCs w:val="25"/>
          <w:bdr w:val="none" w:sz="0" w:space="0" w:color="auto" w:frame="1"/>
        </w:rPr>
        <w:t>eff</w:t>
      </w:r>
      <w:r>
        <w:rPr>
          <w:rFonts w:ascii="Georgia" w:hAnsi="Georgia"/>
          <w:color w:val="333333"/>
          <w:sz w:val="23"/>
          <w:szCs w:val="23"/>
        </w:rPr>
        <w:t>根据从机器人传感器获得的信息，使用我们的建议分布显示三种不同的行为。图</w:t>
      </w:r>
      <w:r>
        <w:rPr>
          <w:rFonts w:ascii="Georgia" w:hAnsi="Georgia"/>
          <w:color w:val="333333"/>
          <w:sz w:val="23"/>
          <w:szCs w:val="23"/>
        </w:rPr>
        <w:t>8</w:t>
      </w:r>
      <w:r>
        <w:rPr>
          <w:rFonts w:ascii="Georgia" w:hAnsi="Georgia"/>
          <w:color w:val="333333"/>
          <w:sz w:val="23"/>
          <w:szCs w:val="23"/>
        </w:rPr>
        <w:t>说明了</w:t>
      </w:r>
      <w:r w:rsidR="00885C17">
        <w:rPr>
          <w:rStyle w:val="mi"/>
          <w:rFonts w:ascii="MathJax_Math-italic" w:hAnsi="MathJax_Math-italic"/>
          <w:color w:val="333333"/>
          <w:sz w:val="25"/>
          <w:szCs w:val="25"/>
          <w:bdr w:val="none" w:sz="0" w:space="0" w:color="auto" w:frame="1"/>
        </w:rPr>
        <w:t>Neff</w:t>
      </w:r>
      <w:r>
        <w:rPr>
          <w:rFonts w:ascii="Georgia" w:hAnsi="Georgia"/>
          <w:color w:val="333333"/>
          <w:sz w:val="23"/>
          <w:szCs w:val="23"/>
        </w:rPr>
        <w:t>在实验中。每当机器人在未知地形中移动时，</w:t>
      </w:r>
      <w:r w:rsidR="00885C17">
        <w:rPr>
          <w:rStyle w:val="mi"/>
          <w:rFonts w:ascii="MathJax_Math-italic" w:hAnsi="MathJax_Math-italic"/>
          <w:color w:val="333333"/>
          <w:sz w:val="25"/>
          <w:szCs w:val="25"/>
          <w:bdr w:val="none" w:sz="0" w:space="0" w:color="auto" w:frame="1"/>
        </w:rPr>
        <w:t>Neff</w:t>
      </w:r>
      <w:r>
        <w:rPr>
          <w:rFonts w:ascii="Georgia" w:hAnsi="Georgia"/>
          <w:color w:val="333333"/>
          <w:sz w:val="23"/>
          <w:szCs w:val="23"/>
        </w:rPr>
        <w:t>通常下降缓慢。这是因为提案分配的峰值不会那么多，观察的可能性通常会略有不同。当机器人经过已知区域时，可以观察到第二种行为。在这种情况下，由</w:t>
      </w:r>
      <w:r>
        <w:rPr>
          <w:rFonts w:ascii="Georgia" w:hAnsi="Georgia"/>
          <w:color w:val="333333"/>
          <w:sz w:val="23"/>
          <w:szCs w:val="23"/>
        </w:rPr>
        <w:lastRenderedPageBreak/>
        <w:t>于改进了提案分配，每个粒子都保持在其自己的地图内，并且权重大致相等。最后，在关闭循环时，某些粒子与它们的</w:t>
      </w:r>
      <w:r w:rsidR="00885C17">
        <w:rPr>
          <w:rFonts w:ascii="Georgia" w:hAnsi="Georgia" w:hint="eastAsia"/>
          <w:color w:val="333333"/>
          <w:sz w:val="23"/>
          <w:szCs w:val="23"/>
        </w:rPr>
        <w:t>地图</w:t>
      </w:r>
      <w:r>
        <w:rPr>
          <w:rFonts w:ascii="Georgia" w:hAnsi="Georgia"/>
          <w:color w:val="333333"/>
          <w:sz w:val="23"/>
          <w:szCs w:val="23"/>
        </w:rPr>
        <w:t>正确对齐，而另一些则没有。正确的粒子具有较高的重量，而错误的粒子具有较低的重量。</w:t>
      </w:r>
      <w:r w:rsidRPr="00885C17">
        <w:rPr>
          <w:rFonts w:ascii="Georgia" w:hAnsi="Georgia"/>
          <w:color w:val="333333"/>
          <w:sz w:val="23"/>
          <w:szCs w:val="23"/>
          <w:highlight w:val="yellow"/>
        </w:rPr>
        <w:t>因此，重要性</w:t>
      </w:r>
      <w:commentRangeStart w:id="2"/>
      <w:r w:rsidRPr="00885C17">
        <w:rPr>
          <w:rFonts w:ascii="Georgia" w:hAnsi="Georgia"/>
          <w:color w:val="333333"/>
          <w:sz w:val="23"/>
          <w:szCs w:val="23"/>
          <w:highlight w:val="yellow"/>
        </w:rPr>
        <w:t>权重</w:t>
      </w:r>
      <w:commentRangeEnd w:id="2"/>
      <w:r w:rsidR="00885C17">
        <w:rPr>
          <w:rStyle w:val="a7"/>
          <w:rFonts w:asciiTheme="minorHAnsi" w:eastAsiaTheme="minorEastAsia" w:hAnsiTheme="minorHAnsi" w:cstheme="minorBidi"/>
          <w:kern w:val="2"/>
        </w:rPr>
        <w:commentReference w:id="2"/>
      </w:r>
      <w:r w:rsidRPr="00885C17">
        <w:rPr>
          <w:rFonts w:ascii="Georgia" w:hAnsi="Georgia"/>
          <w:color w:val="333333"/>
          <w:sz w:val="23"/>
          <w:szCs w:val="23"/>
          <w:highlight w:val="yellow"/>
        </w:rPr>
        <w:t>的方差增加，并且</w:t>
      </w:r>
      <w:r w:rsidR="00885C17" w:rsidRPr="00885C17">
        <w:rPr>
          <w:rStyle w:val="mi"/>
          <w:rFonts w:ascii="MathJax_Math-italic" w:hAnsi="MathJax_Math-italic"/>
          <w:color w:val="333333"/>
          <w:sz w:val="25"/>
          <w:szCs w:val="25"/>
          <w:highlight w:val="yellow"/>
          <w:bdr w:val="none" w:sz="0" w:space="0" w:color="auto" w:frame="1"/>
        </w:rPr>
        <w:t>N</w:t>
      </w:r>
      <w:r w:rsidR="00885C17" w:rsidRPr="00885C17">
        <w:rPr>
          <w:rStyle w:val="mi"/>
          <w:rFonts w:ascii="MathJax_Math-italic" w:hAnsi="MathJax_Math-italic" w:hint="eastAsia"/>
          <w:color w:val="333333"/>
          <w:sz w:val="25"/>
          <w:szCs w:val="25"/>
          <w:highlight w:val="yellow"/>
          <w:bdr w:val="none" w:sz="0" w:space="0" w:color="auto" w:frame="1"/>
        </w:rPr>
        <w:t>eff</w:t>
      </w:r>
      <w:r w:rsidRPr="00885C17">
        <w:rPr>
          <w:rFonts w:ascii="Georgia" w:hAnsi="Georgia"/>
          <w:color w:val="333333"/>
          <w:sz w:val="23"/>
          <w:szCs w:val="23"/>
          <w:highlight w:val="yellow"/>
        </w:rPr>
        <w:t>大幅下降。</w:t>
      </w:r>
    </w:p>
    <w:p w14:paraId="01E47C99" w14:textId="77777777" w:rsidR="00094967" w:rsidRPr="00094967" w:rsidRDefault="00094967" w:rsidP="00094967">
      <w:pPr>
        <w:rPr>
          <w:rFonts w:hint="eastAsia"/>
        </w:rPr>
      </w:pPr>
    </w:p>
    <w:p w14:paraId="39EEA435" w14:textId="131E56B4" w:rsidR="00094967" w:rsidRDefault="00094967" w:rsidP="00094967"/>
    <w:p w14:paraId="0DF0FBE1" w14:textId="4F24064E" w:rsidR="00094967" w:rsidRPr="00094967" w:rsidRDefault="00094967" w:rsidP="00094967">
      <w:pPr>
        <w:rPr>
          <w:rFonts w:hint="eastAsia"/>
        </w:rPr>
      </w:pPr>
      <w:r>
        <w:rPr>
          <w:noProof/>
        </w:rPr>
        <w:drawing>
          <wp:inline distT="0" distB="0" distL="0" distR="0" wp14:anchorId="3412B52E" wp14:editId="76B51FAC">
            <wp:extent cx="5274310" cy="33401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340100"/>
                    </a:xfrm>
                    <a:prstGeom prst="rect">
                      <a:avLst/>
                    </a:prstGeom>
                  </pic:spPr>
                </pic:pic>
              </a:graphicData>
            </a:graphic>
          </wp:inline>
        </w:drawing>
      </w:r>
    </w:p>
    <w:p w14:paraId="17E449BF" w14:textId="02279A6E" w:rsidR="00885C17" w:rsidRPr="00885C17" w:rsidRDefault="00885C17" w:rsidP="00885C17">
      <w:pPr>
        <w:widowControl/>
        <w:shd w:val="clear" w:color="auto" w:fill="FFFFFF"/>
        <w:ind w:firstLineChars="200" w:firstLine="460"/>
        <w:jc w:val="left"/>
        <w:rPr>
          <w:rFonts w:ascii="Georgia" w:eastAsia="宋体" w:hAnsi="Georgia" w:cs="宋体"/>
          <w:color w:val="333333"/>
          <w:kern w:val="0"/>
          <w:sz w:val="23"/>
          <w:szCs w:val="23"/>
        </w:rPr>
      </w:pPr>
      <w:r w:rsidRPr="00885C17">
        <w:rPr>
          <w:rFonts w:ascii="Georgia" w:eastAsia="宋体" w:hAnsi="Georgia" w:cs="宋体"/>
          <w:color w:val="333333"/>
          <w:kern w:val="0"/>
          <w:sz w:val="23"/>
          <w:szCs w:val="23"/>
        </w:rPr>
        <w:t>因此，适用于</w:t>
      </w:r>
      <w:r w:rsidRPr="00885C17">
        <w:rPr>
          <w:rFonts w:ascii="Georgia" w:eastAsia="宋体" w:hAnsi="Georgia" w:cs="宋体"/>
          <w:color w:val="333333"/>
          <w:kern w:val="0"/>
          <w:sz w:val="23"/>
          <w:szCs w:val="23"/>
        </w:rPr>
        <w:t> </w:t>
      </w:r>
      <w:r>
        <w:rPr>
          <w:rFonts w:ascii="MathJax_Math-italic" w:eastAsia="宋体" w:hAnsi="MathJax_Math-italic" w:cs="宋体"/>
          <w:color w:val="333333"/>
          <w:kern w:val="0"/>
          <w:sz w:val="25"/>
          <w:szCs w:val="25"/>
          <w:bdr w:val="none" w:sz="0" w:space="0" w:color="auto" w:frame="1"/>
        </w:rPr>
        <w:t>N</w:t>
      </w:r>
      <w:r>
        <w:rPr>
          <w:rFonts w:ascii="MathJax_Math-italic" w:eastAsia="宋体" w:hAnsi="MathJax_Math-italic" w:cs="宋体" w:hint="eastAsia"/>
          <w:color w:val="333333"/>
          <w:kern w:val="0"/>
          <w:sz w:val="25"/>
          <w:szCs w:val="25"/>
          <w:bdr w:val="none" w:sz="0" w:space="0" w:color="auto" w:frame="1"/>
        </w:rPr>
        <w:t>eff</w:t>
      </w:r>
      <w:r w:rsidRPr="00885C17">
        <w:rPr>
          <w:rFonts w:ascii="Georgia" w:eastAsia="宋体" w:hAnsi="Georgia" w:cs="宋体"/>
          <w:color w:val="333333"/>
          <w:kern w:val="0"/>
          <w:sz w:val="23"/>
          <w:szCs w:val="23"/>
        </w:rPr>
        <w:t>通常在机器人</w:t>
      </w:r>
      <w:r>
        <w:rPr>
          <w:rFonts w:ascii="Georgia" w:eastAsia="宋体" w:hAnsi="Georgia" w:cs="宋体" w:hint="eastAsia"/>
          <w:color w:val="333333"/>
          <w:kern w:val="0"/>
          <w:sz w:val="23"/>
          <w:szCs w:val="23"/>
        </w:rPr>
        <w:t>检测到闭环</w:t>
      </w:r>
      <w:r w:rsidRPr="00885C17">
        <w:rPr>
          <w:rFonts w:ascii="Georgia" w:eastAsia="宋体" w:hAnsi="Georgia" w:cs="宋体"/>
          <w:color w:val="333333"/>
          <w:kern w:val="0"/>
          <w:sz w:val="23"/>
          <w:szCs w:val="23"/>
        </w:rPr>
        <w:t>时强制执行重新采样操作。在所有其他情况下，都避免了重新采样，这样，过滤器会将各种样本保留在粒子集中。</w:t>
      </w:r>
      <w:r>
        <w:rPr>
          <w:rFonts w:ascii="Georgia" w:eastAsia="宋体" w:hAnsi="Georgia" w:cs="宋体" w:hint="eastAsia"/>
          <w:color w:val="333333"/>
          <w:kern w:val="0"/>
          <w:sz w:val="23"/>
          <w:szCs w:val="23"/>
        </w:rPr>
        <w:t>这样</w:t>
      </w:r>
      <w:r w:rsidRPr="00885C17">
        <w:rPr>
          <w:rFonts w:ascii="Georgia" w:eastAsia="宋体" w:hAnsi="Georgia" w:cs="宋体"/>
          <w:color w:val="333333"/>
          <w:kern w:val="0"/>
          <w:sz w:val="23"/>
          <w:szCs w:val="23"/>
        </w:rPr>
        <w:t>，严重减少了颗粒耗尽问题的风险。为了对此进行分析，我们进行了一个实验，将算法的成功率与粒子过滤器的成功率进行了比较，后者在每个步骤都进行了重新采样。正如图</w:t>
      </w:r>
      <w:r w:rsidRPr="00885C17">
        <w:rPr>
          <w:rFonts w:ascii="Georgia" w:eastAsia="宋体" w:hAnsi="Georgia" w:cs="宋体"/>
          <w:color w:val="333333"/>
          <w:kern w:val="0"/>
          <w:sz w:val="23"/>
          <w:szCs w:val="23"/>
        </w:rPr>
        <w:t>7</w:t>
      </w:r>
      <w:r w:rsidRPr="00885C17">
        <w:rPr>
          <w:rFonts w:ascii="Georgia" w:eastAsia="宋体" w:hAnsi="Georgia" w:cs="宋体"/>
          <w:color w:val="333333"/>
          <w:kern w:val="0"/>
          <w:sz w:val="23"/>
          <w:szCs w:val="23"/>
        </w:rPr>
        <w:t>所示，我们的方法更经常收敛到正确的解决方案（</w:t>
      </w:r>
      <w:r w:rsidRPr="00885C17">
        <w:rPr>
          <w:rFonts w:ascii="Georgia" w:eastAsia="宋体" w:hAnsi="Georgia" w:cs="宋体"/>
          <w:color w:val="333333"/>
          <w:kern w:val="0"/>
          <w:sz w:val="23"/>
          <w:szCs w:val="23"/>
        </w:rPr>
        <w:t>MIT</w:t>
      </w:r>
      <w:r w:rsidRPr="00885C17">
        <w:rPr>
          <w:rFonts w:ascii="Georgia" w:eastAsia="宋体" w:hAnsi="Georgia" w:cs="宋体"/>
          <w:color w:val="333333"/>
          <w:kern w:val="0"/>
          <w:sz w:val="23"/>
          <w:szCs w:val="23"/>
        </w:rPr>
        <w:t>的曲线）为</w:t>
      </w:r>
      <w:r w:rsidRPr="00885C17">
        <w:rPr>
          <w:rFonts w:ascii="Georgia" w:eastAsia="宋体" w:hAnsi="Georgia" w:cs="宋体"/>
          <w:color w:val="333333"/>
          <w:kern w:val="0"/>
          <w:sz w:val="23"/>
          <w:szCs w:val="23"/>
        </w:rPr>
        <w:t>MIT</w:t>
      </w:r>
      <w:r w:rsidRPr="00885C17">
        <w:rPr>
          <w:rFonts w:ascii="Georgia" w:eastAsia="宋体" w:hAnsi="Georgia" w:cs="宋体"/>
          <w:color w:val="333333"/>
          <w:kern w:val="0"/>
          <w:sz w:val="23"/>
          <w:szCs w:val="23"/>
        </w:rPr>
        <w:t>数据集，与具有相同数量的粒子和固定重采样策略（</w:t>
      </w:r>
      <w:r w:rsidRPr="00885C17">
        <w:rPr>
          <w:rFonts w:ascii="Georgia" w:eastAsia="宋体" w:hAnsi="Georgia" w:cs="宋体"/>
          <w:color w:val="333333"/>
          <w:kern w:val="0"/>
          <w:sz w:val="23"/>
          <w:szCs w:val="23"/>
        </w:rPr>
        <w:t>MIT-2</w:t>
      </w:r>
      <w:r w:rsidRPr="00885C17">
        <w:rPr>
          <w:rFonts w:ascii="Georgia" w:eastAsia="宋体" w:hAnsi="Georgia" w:cs="宋体"/>
          <w:color w:val="333333"/>
          <w:kern w:val="0"/>
          <w:sz w:val="23"/>
          <w:szCs w:val="23"/>
        </w:rPr>
        <w:t>曲线）颗粒过滤器进行比较。</w:t>
      </w:r>
    </w:p>
    <w:p w14:paraId="2BEDE0C8" w14:textId="445C2CAD" w:rsidR="00885C17" w:rsidRDefault="00885C17" w:rsidP="00885C17">
      <w:pPr>
        <w:widowControl/>
        <w:shd w:val="clear" w:color="auto" w:fill="FFFFFF"/>
        <w:spacing w:after="360"/>
        <w:ind w:firstLineChars="200" w:firstLine="460"/>
        <w:jc w:val="left"/>
        <w:rPr>
          <w:rFonts w:ascii="Georgia" w:eastAsia="宋体" w:hAnsi="Georgia" w:cs="宋体"/>
          <w:color w:val="333333"/>
          <w:kern w:val="0"/>
          <w:sz w:val="23"/>
          <w:szCs w:val="23"/>
        </w:rPr>
      </w:pPr>
      <w:r w:rsidRPr="00885C17">
        <w:rPr>
          <w:rFonts w:ascii="Georgia" w:eastAsia="宋体" w:hAnsi="Georgia" w:cs="宋体"/>
          <w:color w:val="333333"/>
          <w:kern w:val="0"/>
          <w:sz w:val="23"/>
          <w:szCs w:val="23"/>
        </w:rPr>
        <w:t>为了给我们的新制图技术的准确性带来更详细的印象，图</w:t>
      </w:r>
      <w:r w:rsidRPr="00885C17">
        <w:rPr>
          <w:rFonts w:ascii="Georgia" w:eastAsia="宋体" w:hAnsi="Georgia" w:cs="宋体"/>
          <w:color w:val="333333"/>
          <w:kern w:val="0"/>
          <w:sz w:val="23"/>
          <w:szCs w:val="23"/>
        </w:rPr>
        <w:t>9</w:t>
      </w:r>
      <w:r w:rsidRPr="00885C17">
        <w:rPr>
          <w:rFonts w:ascii="Georgia" w:eastAsia="宋体" w:hAnsi="Georgia" w:cs="宋体"/>
          <w:color w:val="333333"/>
          <w:kern w:val="0"/>
          <w:sz w:val="23"/>
          <w:szCs w:val="23"/>
        </w:rPr>
        <w:t>描绘了从得克萨斯大学，华盛顿大学，贝尔焦欧索分校记录的，众所周知的和免费获得的</w:t>
      </w:r>
      <w:r w:rsidRPr="00885C17">
        <w:rPr>
          <w:rFonts w:ascii="Georgia" w:eastAsia="宋体" w:hAnsi="Georgia" w:cs="宋体"/>
          <w:color w:val="333333"/>
          <w:kern w:val="0"/>
          <w:sz w:val="23"/>
          <w:szCs w:val="23"/>
        </w:rPr>
        <w:t>[25]</w:t>
      </w:r>
      <w:r w:rsidRPr="00885C17">
        <w:rPr>
          <w:rFonts w:ascii="Georgia" w:eastAsia="宋体" w:hAnsi="Georgia" w:cs="宋体"/>
          <w:color w:val="333333"/>
          <w:kern w:val="0"/>
          <w:sz w:val="23"/>
          <w:szCs w:val="23"/>
        </w:rPr>
        <w:t>真实机器人数据集中学到的地图。和</w:t>
      </w:r>
      <w:proofErr w:type="gramStart"/>
      <w:r w:rsidRPr="00885C17">
        <w:rPr>
          <w:rFonts w:ascii="Georgia" w:eastAsia="宋体" w:hAnsi="Georgia" w:cs="宋体"/>
          <w:color w:val="333333"/>
          <w:kern w:val="0"/>
          <w:sz w:val="23"/>
          <w:szCs w:val="23"/>
        </w:rPr>
        <w:t>弗莱</w:t>
      </w:r>
      <w:proofErr w:type="gramEnd"/>
      <w:r w:rsidRPr="00885C17">
        <w:rPr>
          <w:rFonts w:ascii="Georgia" w:eastAsia="宋体" w:hAnsi="Georgia" w:cs="宋体"/>
          <w:color w:val="333333"/>
          <w:kern w:val="0"/>
          <w:sz w:val="23"/>
          <w:szCs w:val="23"/>
        </w:rPr>
        <w:t>堡大学。每个地图都使用</w:t>
      </w:r>
      <w:r w:rsidRPr="00885C17">
        <w:rPr>
          <w:rFonts w:ascii="Georgia" w:eastAsia="宋体" w:hAnsi="Georgia" w:cs="宋体"/>
          <w:color w:val="333333"/>
          <w:kern w:val="0"/>
          <w:sz w:val="23"/>
          <w:szCs w:val="23"/>
        </w:rPr>
        <w:t>30</w:t>
      </w:r>
      <w:r w:rsidRPr="00885C17">
        <w:rPr>
          <w:rFonts w:ascii="Georgia" w:eastAsia="宋体" w:hAnsi="Georgia" w:cs="宋体"/>
          <w:color w:val="333333"/>
          <w:kern w:val="0"/>
          <w:sz w:val="23"/>
          <w:szCs w:val="23"/>
        </w:rPr>
        <w:t>个粒子构建，以表示地图和姿势的后验。</w:t>
      </w:r>
    </w:p>
    <w:p w14:paraId="1F2AC3F7" w14:textId="387360F5" w:rsidR="00885C17" w:rsidRPr="00885C17" w:rsidRDefault="00885C17" w:rsidP="00885C17">
      <w:pPr>
        <w:widowControl/>
        <w:shd w:val="clear" w:color="auto" w:fill="FFFFFF"/>
        <w:spacing w:after="360"/>
        <w:ind w:firstLineChars="200" w:firstLine="420"/>
        <w:jc w:val="left"/>
        <w:rPr>
          <w:rFonts w:ascii="Georgia" w:eastAsia="宋体" w:hAnsi="Georgia" w:cs="宋体" w:hint="eastAsia"/>
          <w:color w:val="333333"/>
          <w:kern w:val="0"/>
          <w:sz w:val="23"/>
          <w:szCs w:val="23"/>
        </w:rPr>
      </w:pPr>
      <w:r>
        <w:rPr>
          <w:noProof/>
        </w:rPr>
        <w:lastRenderedPageBreak/>
        <w:drawing>
          <wp:inline distT="0" distB="0" distL="0" distR="0" wp14:anchorId="3D5B5711" wp14:editId="74280CA0">
            <wp:extent cx="4095238" cy="7485714"/>
            <wp:effectExtent l="0" t="0" r="635"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95238" cy="7485714"/>
                    </a:xfrm>
                    <a:prstGeom prst="rect">
                      <a:avLst/>
                    </a:prstGeom>
                  </pic:spPr>
                </pic:pic>
              </a:graphicData>
            </a:graphic>
          </wp:inline>
        </w:drawing>
      </w:r>
    </w:p>
    <w:p w14:paraId="4F7E76F8" w14:textId="77777777" w:rsidR="00885C17" w:rsidRDefault="00885C17" w:rsidP="00885C17">
      <w:pPr>
        <w:pStyle w:val="4"/>
        <w:shd w:val="clear" w:color="auto" w:fill="FFFFFF"/>
        <w:spacing w:before="0" w:after="24"/>
        <w:rPr>
          <w:rFonts w:ascii="Georgia" w:hAnsi="Georgia"/>
          <w:color w:val="333333"/>
          <w:sz w:val="22"/>
          <w:szCs w:val="22"/>
        </w:rPr>
      </w:pPr>
      <w:r>
        <w:rPr>
          <w:rFonts w:ascii="Georgia" w:hAnsi="Georgia"/>
          <w:color w:val="333333"/>
          <w:sz w:val="22"/>
          <w:szCs w:val="22"/>
        </w:rPr>
        <w:t>D.</w:t>
      </w:r>
      <w:r>
        <w:rPr>
          <w:rFonts w:ascii="Georgia" w:hAnsi="Georgia"/>
          <w:color w:val="333333"/>
          <w:sz w:val="22"/>
          <w:szCs w:val="22"/>
        </w:rPr>
        <w:t>里程表对提案的影响</w:t>
      </w:r>
    </w:p>
    <w:p w14:paraId="41A6F783" w14:textId="77777777" w:rsidR="00885C17" w:rsidRDefault="00885C17" w:rsidP="00885C17">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此实验旨在显示提议分布的优势，该提议考虑了里程信息以绘制粒子。在大多数情况下，像我们以前的方法</w:t>
      </w:r>
      <w:r>
        <w:rPr>
          <w:rFonts w:ascii="Georgia" w:hAnsi="Georgia"/>
          <w:color w:val="333333"/>
          <w:sz w:val="23"/>
          <w:szCs w:val="23"/>
        </w:rPr>
        <w:t>[11]</w:t>
      </w:r>
      <w:r>
        <w:rPr>
          <w:rFonts w:ascii="Georgia" w:hAnsi="Georgia"/>
          <w:color w:val="333333"/>
          <w:sz w:val="23"/>
          <w:szCs w:val="23"/>
        </w:rPr>
        <w:t>中提出的那样，基于激光的建议非常适合预测粒子的运动。但是，在某些情况下，有关里程计信息的知识对于集中建议的分布可能很重</w:t>
      </w:r>
      <w:r>
        <w:rPr>
          <w:rFonts w:ascii="Georgia" w:hAnsi="Georgia"/>
          <w:color w:val="333333"/>
          <w:sz w:val="23"/>
          <w:szCs w:val="23"/>
        </w:rPr>
        <w:lastRenderedPageBreak/>
        <w:t>要。如果用于计算高斯建议近似值参数的激光数据中只有非常差的特征可用，就属于这种情况。例如，没有任何障碍的开放自由空间或漫长的无特征走廊会导致仅基于激光测距仪数据的计算建议中的高差异。图</w:t>
      </w:r>
      <w:r>
        <w:rPr>
          <w:rFonts w:ascii="Georgia" w:hAnsi="Georgia"/>
          <w:color w:val="333333"/>
          <w:sz w:val="23"/>
          <w:szCs w:val="23"/>
        </w:rPr>
        <w:t>10 </w:t>
      </w:r>
      <w:r>
        <w:rPr>
          <w:rFonts w:ascii="Georgia" w:hAnsi="Georgia"/>
          <w:color w:val="333333"/>
          <w:sz w:val="23"/>
          <w:szCs w:val="23"/>
        </w:rPr>
        <w:t>基于模拟的激光数据说明了这种效果。</w:t>
      </w:r>
    </w:p>
    <w:p w14:paraId="77C2FF12" w14:textId="77777777" w:rsidR="00885C17" w:rsidRDefault="00885C17" w:rsidP="00885C17">
      <w:pPr>
        <w:keepNext/>
        <w:ind w:firstLineChars="400" w:firstLine="840"/>
        <w:jc w:val="left"/>
      </w:pPr>
      <w:r>
        <w:rPr>
          <w:noProof/>
        </w:rPr>
        <w:drawing>
          <wp:inline distT="0" distB="0" distL="0" distR="0" wp14:anchorId="6C81C09B" wp14:editId="48C6DD70">
            <wp:extent cx="4085714" cy="174285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5714" cy="1742857"/>
                    </a:xfrm>
                    <a:prstGeom prst="rect">
                      <a:avLst/>
                    </a:prstGeom>
                  </pic:spPr>
                </pic:pic>
              </a:graphicData>
            </a:graphic>
          </wp:inline>
        </w:drawing>
      </w:r>
    </w:p>
    <w:p w14:paraId="35D3CE3B" w14:textId="01B7775F" w:rsidR="00163C78" w:rsidRDefault="00885C17" w:rsidP="00885C17">
      <w:pPr>
        <w:pStyle w:val="a6"/>
        <w:jc w:val="left"/>
      </w:pPr>
      <w:r>
        <w:t>图</w:t>
      </w:r>
      <w:r>
        <w:t xml:space="preserve"> </w:t>
      </w:r>
      <w:r>
        <w:fldChar w:fldCharType="begin"/>
      </w:r>
      <w:r>
        <w:instrText xml:space="preserve"> SEQ </w:instrText>
      </w:r>
      <w:r>
        <w:instrText>图</w:instrText>
      </w:r>
      <w:r>
        <w:instrText xml:space="preserve"> \* ARABIC </w:instrText>
      </w:r>
      <w:r>
        <w:fldChar w:fldCharType="separate"/>
      </w:r>
      <w:r w:rsidR="004F501E">
        <w:rPr>
          <w:noProof/>
        </w:rPr>
        <w:t>2</w:t>
      </w:r>
      <w:r>
        <w:fldChar w:fldCharType="end"/>
      </w:r>
      <w:r>
        <w:t xml:space="preserve"> </w:t>
      </w:r>
      <w:r w:rsidRPr="00293508">
        <w:rPr>
          <w:rFonts w:hint="eastAsia"/>
        </w:rPr>
        <w:t>在建议计算中考虑里程计的影响对粒子云的影响。如果仅使用激光测距仪数据，则左图描绘的是粒子分布。通过在计算提案分布时考虑里程计，可以以更准确的方式绘制粒子。如右图所示，</w:t>
      </w:r>
      <w:proofErr w:type="gramStart"/>
      <w:r w:rsidRPr="00293508">
        <w:rPr>
          <w:rFonts w:hint="eastAsia"/>
        </w:rPr>
        <w:t>粒子云更集中</w:t>
      </w:r>
      <w:proofErr w:type="gramEnd"/>
      <w:r w:rsidRPr="00293508">
        <w:rPr>
          <w:rFonts w:hint="eastAsia"/>
        </w:rPr>
        <w:t>，因为它还包含了里程计信息。</w:t>
      </w:r>
    </w:p>
    <w:p w14:paraId="15B3A8C0" w14:textId="285D966F" w:rsidR="00885C17" w:rsidRDefault="00885C17" w:rsidP="00885C17"/>
    <w:p w14:paraId="2960DB25" w14:textId="6F79F400" w:rsidR="00885C17" w:rsidRDefault="00885C17" w:rsidP="00885C17">
      <w:pPr>
        <w:ind w:firstLineChars="200" w:firstLine="460"/>
        <w:rPr>
          <w:rFonts w:ascii="Georgia" w:hAnsi="Georgia"/>
          <w:color w:val="333333"/>
          <w:sz w:val="23"/>
          <w:szCs w:val="23"/>
          <w:shd w:val="clear" w:color="auto" w:fill="FFFFFF"/>
        </w:rPr>
      </w:pPr>
      <w:r>
        <w:rPr>
          <w:rFonts w:ascii="Georgia" w:hAnsi="Georgia"/>
          <w:color w:val="333333"/>
          <w:sz w:val="23"/>
          <w:szCs w:val="23"/>
          <w:shd w:val="clear" w:color="auto" w:fill="FFFFFF"/>
        </w:rPr>
        <w:t>在进一步的实验中，我们模拟了短距离激光扫描仪（例如</w:t>
      </w:r>
      <w:r>
        <w:rPr>
          <w:rFonts w:ascii="Georgia" w:hAnsi="Georgia"/>
          <w:color w:val="333333"/>
          <w:sz w:val="23"/>
          <w:szCs w:val="23"/>
          <w:shd w:val="clear" w:color="auto" w:fill="FFFFFF"/>
        </w:rPr>
        <w:t>Hokuyo URG</w:t>
      </w:r>
      <w:r>
        <w:rPr>
          <w:rFonts w:ascii="Georgia" w:hAnsi="Georgia"/>
          <w:color w:val="333333"/>
          <w:sz w:val="23"/>
          <w:szCs w:val="23"/>
          <w:shd w:val="clear" w:color="auto" w:fill="FFFFFF"/>
        </w:rPr>
        <w:t>扫描仪）。由于最大距离为</w:t>
      </w:r>
      <w:r>
        <w:rPr>
          <w:rFonts w:ascii="Georgia" w:hAnsi="Georgia"/>
          <w:color w:val="333333"/>
          <w:sz w:val="23"/>
          <w:szCs w:val="23"/>
          <w:shd w:val="clear" w:color="auto" w:fill="FFFFFF"/>
        </w:rPr>
        <w:t>4 m</w:t>
      </w:r>
      <w:r>
        <w:rPr>
          <w:rFonts w:ascii="Georgia" w:hAnsi="Georgia"/>
          <w:color w:val="333333"/>
          <w:sz w:val="23"/>
          <w:szCs w:val="23"/>
          <w:shd w:val="clear" w:color="auto" w:fill="FFFFFF"/>
        </w:rPr>
        <w:t>，在大多数情况下，机器人无法看到走廊的尽头。这导致沿走廊方向的高度姿势不确定性。我们在这种环境下记录了几条轨迹，并在计算提案分布时使用它们来学习地图，并考虑或不考虑里程表。在此实验中，考虑里程计的方法在</w:t>
      </w:r>
      <w:r>
        <w:rPr>
          <w:rFonts w:ascii="Georgia" w:hAnsi="Georgia"/>
          <w:color w:val="333333"/>
          <w:sz w:val="23"/>
          <w:szCs w:val="23"/>
          <w:shd w:val="clear" w:color="auto" w:fill="FFFFFF"/>
        </w:rPr>
        <w:t>100</w:t>
      </w:r>
      <w:r>
        <w:rPr>
          <w:rFonts w:ascii="Georgia" w:hAnsi="Georgia"/>
          <w:color w:val="333333"/>
          <w:sz w:val="23"/>
          <w:szCs w:val="23"/>
          <w:shd w:val="clear" w:color="auto" w:fill="FFFFFF"/>
        </w:rPr>
        <w:t>％的情况下成功学习了拓扑正确的地图。与此相反，我们以前的方法没有考虑里程表，仅在</w:t>
      </w:r>
      <w:r>
        <w:rPr>
          <w:rFonts w:ascii="Georgia" w:hAnsi="Georgia"/>
          <w:color w:val="333333"/>
          <w:sz w:val="23"/>
          <w:szCs w:val="23"/>
          <w:shd w:val="clear" w:color="auto" w:fill="FFFFFF"/>
        </w:rPr>
        <w:t>50</w:t>
      </w:r>
      <w:r>
        <w:rPr>
          <w:rFonts w:ascii="Georgia" w:hAnsi="Georgia"/>
          <w:color w:val="333333"/>
          <w:sz w:val="23"/>
          <w:szCs w:val="23"/>
          <w:shd w:val="clear" w:color="auto" w:fill="FFFFFF"/>
        </w:rPr>
        <w:t>％的情况下成功。此实验表明改进提案分配的重要性。</w:t>
      </w:r>
      <w:r>
        <w:t>图11</w:t>
      </w:r>
      <w:r>
        <w:rPr>
          <w:rFonts w:ascii="Georgia" w:hAnsi="Georgia"/>
          <w:color w:val="333333"/>
          <w:sz w:val="23"/>
          <w:szCs w:val="23"/>
          <w:shd w:val="clear" w:color="auto" w:fill="FFFFFF"/>
        </w:rPr>
        <w:t>描绘了在此实验中使用不同提案分配获得的典型地图。左边的地图包含由于道路方向上的高姿态不确定性导致的对齐误差。与此相反，也考虑了里程表的机器人能够保持正确的姿势假设。右图描绘了一个典型示例。</w:t>
      </w:r>
    </w:p>
    <w:p w14:paraId="1B6B1413" w14:textId="77777777" w:rsidR="00885C17" w:rsidRDefault="00885C17" w:rsidP="00885C17">
      <w:pPr>
        <w:keepNext/>
        <w:ind w:firstLineChars="200" w:firstLine="420"/>
      </w:pPr>
      <w:r>
        <w:rPr>
          <w:noProof/>
        </w:rPr>
        <w:drawing>
          <wp:inline distT="0" distB="0" distL="0" distR="0" wp14:anchorId="652D1D46" wp14:editId="0EC8E48B">
            <wp:extent cx="3942857" cy="2571429"/>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42857" cy="2571429"/>
                    </a:xfrm>
                    <a:prstGeom prst="rect">
                      <a:avLst/>
                    </a:prstGeom>
                  </pic:spPr>
                </pic:pic>
              </a:graphicData>
            </a:graphic>
          </wp:inline>
        </w:drawing>
      </w:r>
    </w:p>
    <w:p w14:paraId="34928A94" w14:textId="462AD413" w:rsidR="00885C17" w:rsidRDefault="00885C17" w:rsidP="00885C17">
      <w:pPr>
        <w:pStyle w:val="a6"/>
      </w:pPr>
      <w:r>
        <w:t>图</w:t>
      </w:r>
      <w:r>
        <w:t xml:space="preserve"> </w:t>
      </w:r>
      <w:r>
        <w:fldChar w:fldCharType="begin"/>
      </w:r>
      <w:r>
        <w:instrText xml:space="preserve"> SEQ </w:instrText>
      </w:r>
      <w:r>
        <w:instrText>图</w:instrText>
      </w:r>
      <w:r>
        <w:instrText xml:space="preserve"> \* ARABIC </w:instrText>
      </w:r>
      <w:r>
        <w:fldChar w:fldCharType="separate"/>
      </w:r>
      <w:r w:rsidR="004F501E">
        <w:rPr>
          <w:noProof/>
        </w:rPr>
        <w:t>3</w:t>
      </w:r>
      <w:r>
        <w:fldChar w:fldCharType="end"/>
      </w:r>
      <w:r>
        <w:t xml:space="preserve"> </w:t>
      </w:r>
      <w:r w:rsidRPr="00F37947">
        <w:rPr>
          <w:rFonts w:hint="eastAsia"/>
        </w:rPr>
        <w:t>使用提案分布获得的同一数据集的不同映射结果将忽略里程表（左图），并且在绘制下一代粒子时会考虑里程表（右图）。</w:t>
      </w:r>
    </w:p>
    <w:p w14:paraId="22362B1F" w14:textId="125CF0FB" w:rsidR="00885C17" w:rsidRDefault="00885C17" w:rsidP="00885C17">
      <w:pPr>
        <w:ind w:firstLineChars="200" w:firstLine="460"/>
        <w:rPr>
          <w:rFonts w:ascii="Georgia" w:hAnsi="Georgia"/>
          <w:color w:val="333333"/>
          <w:sz w:val="23"/>
          <w:szCs w:val="23"/>
          <w:shd w:val="clear" w:color="auto" w:fill="FFFFFF"/>
        </w:rPr>
      </w:pPr>
      <w:r>
        <w:rPr>
          <w:rFonts w:ascii="Georgia" w:hAnsi="Georgia"/>
          <w:color w:val="333333"/>
          <w:sz w:val="23"/>
          <w:szCs w:val="23"/>
          <w:shd w:val="clear" w:color="auto" w:fill="FFFFFF"/>
        </w:rPr>
        <w:t>请注意，通过增加粒子的数量，两种方法都可以在</w:t>
      </w:r>
      <w:r>
        <w:rPr>
          <w:rFonts w:ascii="Georgia" w:hAnsi="Georgia"/>
          <w:color w:val="333333"/>
          <w:sz w:val="23"/>
          <w:szCs w:val="23"/>
          <w:shd w:val="clear" w:color="auto" w:fill="FFFFFF"/>
        </w:rPr>
        <w:t>100</w:t>
      </w:r>
      <w:r>
        <w:rPr>
          <w:rFonts w:ascii="Georgia" w:hAnsi="Georgia"/>
          <w:color w:val="333333"/>
          <w:sz w:val="23"/>
          <w:szCs w:val="23"/>
          <w:shd w:val="clear" w:color="auto" w:fill="FFFFFF"/>
        </w:rPr>
        <w:t>％的情况下正确地绘制环境图，但是由于每个粒子都具有自己的图，因此将粒子数保持在尽可能低的水平</w:t>
      </w:r>
      <w:r>
        <w:rPr>
          <w:rFonts w:ascii="Georgia" w:hAnsi="Georgia"/>
          <w:color w:val="333333"/>
          <w:sz w:val="23"/>
          <w:szCs w:val="23"/>
          <w:shd w:val="clear" w:color="auto" w:fill="FFFFFF"/>
        </w:rPr>
        <w:lastRenderedPageBreak/>
        <w:t>至关重要。因此，此改进的建议是一种在使用</w:t>
      </w:r>
      <w:r>
        <w:rPr>
          <w:rFonts w:ascii="Georgia" w:hAnsi="Georgia"/>
          <w:color w:val="333333"/>
          <w:sz w:val="23"/>
          <w:szCs w:val="23"/>
          <w:shd w:val="clear" w:color="auto" w:fill="FFFFFF"/>
        </w:rPr>
        <w:t>RBPF</w:t>
      </w:r>
      <w:r>
        <w:rPr>
          <w:rFonts w:ascii="Georgia" w:hAnsi="Georgia"/>
          <w:color w:val="333333"/>
          <w:sz w:val="23"/>
          <w:szCs w:val="23"/>
          <w:shd w:val="clear" w:color="auto" w:fill="FFFFFF"/>
        </w:rPr>
        <w:t>映射时限制粒子数量的方法</w:t>
      </w:r>
      <w:r>
        <w:rPr>
          <w:rFonts w:ascii="Georgia" w:hAnsi="Georgia" w:hint="eastAsia"/>
          <w:color w:val="333333"/>
          <w:sz w:val="23"/>
          <w:szCs w:val="23"/>
          <w:shd w:val="clear" w:color="auto" w:fill="FFFFFF"/>
        </w:rPr>
        <w:t>。</w:t>
      </w:r>
    </w:p>
    <w:p w14:paraId="12FB320C" w14:textId="77777777" w:rsidR="00885C17" w:rsidRDefault="00885C17" w:rsidP="00885C17">
      <w:pPr>
        <w:pStyle w:val="4"/>
        <w:shd w:val="clear" w:color="auto" w:fill="FFFFFF"/>
        <w:spacing w:before="0" w:after="24"/>
        <w:rPr>
          <w:rFonts w:ascii="Georgia" w:hAnsi="Georgia"/>
          <w:color w:val="333333"/>
          <w:sz w:val="21"/>
          <w:szCs w:val="21"/>
        </w:rPr>
      </w:pPr>
      <w:r>
        <w:rPr>
          <w:rFonts w:ascii="Georgia" w:hAnsi="Georgia"/>
          <w:color w:val="333333"/>
          <w:sz w:val="21"/>
          <w:szCs w:val="21"/>
        </w:rPr>
        <w:t>E.</w:t>
      </w:r>
      <w:r>
        <w:rPr>
          <w:rFonts w:ascii="Georgia" w:hAnsi="Georgia"/>
          <w:color w:val="333333"/>
          <w:sz w:val="21"/>
          <w:szCs w:val="21"/>
        </w:rPr>
        <w:t>扫描程序失败的情况</w:t>
      </w:r>
    </w:p>
    <w:p w14:paraId="49BBACAF" w14:textId="77777777" w:rsidR="00885C17" w:rsidRPr="00885C17" w:rsidRDefault="00885C17" w:rsidP="00885C17">
      <w:pPr>
        <w:pStyle w:val="a4"/>
        <w:shd w:val="clear" w:color="auto" w:fill="FFFFFF"/>
        <w:spacing w:before="0" w:beforeAutospacing="0" w:after="360" w:afterAutospacing="0"/>
        <w:rPr>
          <w:rFonts w:ascii="Georgia" w:hAnsi="Georgia"/>
          <w:color w:val="FF0000"/>
          <w:sz w:val="23"/>
          <w:szCs w:val="23"/>
          <w:u w:val="single"/>
        </w:rPr>
      </w:pPr>
      <w:r>
        <w:rPr>
          <w:rFonts w:ascii="Georgia" w:hAnsi="Georgia"/>
          <w:color w:val="333333"/>
          <w:sz w:val="23"/>
          <w:szCs w:val="23"/>
        </w:rPr>
        <w:t>如第三部分所述，</w:t>
      </w:r>
      <w:r w:rsidRPr="00885C17">
        <w:rPr>
          <w:rFonts w:ascii="Georgia" w:hAnsi="Georgia"/>
          <w:color w:val="333333"/>
          <w:sz w:val="23"/>
          <w:szCs w:val="23"/>
          <w:highlight w:val="yellow"/>
        </w:rPr>
        <w:t>扫描匹配</w:t>
      </w:r>
      <w:proofErr w:type="gramStart"/>
      <w:r w:rsidRPr="00885C17">
        <w:rPr>
          <w:rFonts w:ascii="Georgia" w:hAnsi="Georgia"/>
          <w:color w:val="333333"/>
          <w:sz w:val="23"/>
          <w:szCs w:val="23"/>
          <w:highlight w:val="yellow"/>
        </w:rPr>
        <w:t>器可能</w:t>
      </w:r>
      <w:proofErr w:type="gramEnd"/>
      <w:r w:rsidRPr="00885C17">
        <w:rPr>
          <w:rFonts w:ascii="Georgia" w:hAnsi="Georgia"/>
          <w:color w:val="333333"/>
          <w:sz w:val="23"/>
          <w:szCs w:val="23"/>
          <w:highlight w:val="yellow"/>
        </w:rPr>
        <w:t>无法根据激光距离数据找到好的姿态估计。在这种情况下，我们将从原始里程计模型中采样以获取下一代粒子</w:t>
      </w:r>
      <w:r>
        <w:rPr>
          <w:rFonts w:ascii="Georgia" w:hAnsi="Georgia"/>
          <w:color w:val="333333"/>
          <w:sz w:val="23"/>
          <w:szCs w:val="23"/>
        </w:rPr>
        <w:t>。但是，在大多数经过测试的室内数据集中，这种情况根本不会发生。在</w:t>
      </w:r>
      <w:r>
        <w:rPr>
          <w:rFonts w:ascii="Georgia" w:hAnsi="Georgia"/>
          <w:color w:val="333333"/>
          <w:sz w:val="23"/>
          <w:szCs w:val="23"/>
        </w:rPr>
        <w:t>MIT</w:t>
      </w:r>
      <w:r>
        <w:rPr>
          <w:rFonts w:ascii="Georgia" w:hAnsi="Georgia"/>
          <w:color w:val="333333"/>
          <w:sz w:val="23"/>
          <w:szCs w:val="23"/>
        </w:rPr>
        <w:t>数据集中，一次观察到这种效果的原因是，</w:t>
      </w:r>
      <w:r w:rsidRPr="00885C17">
        <w:rPr>
          <w:rFonts w:ascii="Georgia" w:hAnsi="Georgia"/>
          <w:color w:val="FF0000"/>
          <w:sz w:val="23"/>
          <w:szCs w:val="23"/>
          <w:u w:val="single"/>
        </w:rPr>
        <w:t>有人在机器人穿过主要由玻璃窗格组成的走廊时直接在机器人前面行走。</w:t>
      </w:r>
    </w:p>
    <w:p w14:paraId="3FDC8380" w14:textId="77777777" w:rsidR="00885C17" w:rsidRDefault="00885C17" w:rsidP="00885C17">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t>在室外数据集中，如果机器人在较大的开放空间中移动，则会出现这种情况，因为在这种情况下，激光测距仪主要报告最大范围的读数。在绘制</w:t>
      </w:r>
      <w:proofErr w:type="gramStart"/>
      <w:r>
        <w:rPr>
          <w:rFonts w:ascii="Georgia" w:hAnsi="Georgia"/>
          <w:color w:val="333333"/>
          <w:sz w:val="23"/>
          <w:szCs w:val="23"/>
        </w:rPr>
        <w:t>弗莱</w:t>
      </w:r>
      <w:proofErr w:type="gramEnd"/>
      <w:r>
        <w:rPr>
          <w:rFonts w:ascii="Georgia" w:hAnsi="Georgia"/>
          <w:color w:val="333333"/>
          <w:sz w:val="23"/>
          <w:szCs w:val="23"/>
        </w:rPr>
        <w:t>堡校区的地图时，扫描匹配器还报告了这样的错误。在这种特殊情况下，机器人进入了停车区（在地图的上部，比较图</w:t>
      </w:r>
      <w:r>
        <w:rPr>
          <w:rFonts w:ascii="Georgia" w:hAnsi="Georgia"/>
          <w:color w:val="333333"/>
          <w:sz w:val="23"/>
          <w:szCs w:val="23"/>
        </w:rPr>
        <w:t>5</w:t>
      </w:r>
      <w:r>
        <w:rPr>
          <w:rFonts w:ascii="Georgia" w:hAnsi="Georgia"/>
          <w:color w:val="333333"/>
          <w:sz w:val="23"/>
          <w:szCs w:val="23"/>
        </w:rPr>
        <w:t>）。那天，由于施工，所有汽车都从停车场撤了。结果，没有汽车或其他物体引起激光束的反射，并且扫描的大多数部分都包含最大范围的读数。在这种情况下，里程计信息会提供最佳的姿态估计，而我们的地图绘制系统会使用此信息来预测车辆的运动。</w:t>
      </w:r>
    </w:p>
    <w:p w14:paraId="09AD9BBF" w14:textId="77777777" w:rsidR="00885C17" w:rsidRDefault="00885C17" w:rsidP="00885C17">
      <w:pPr>
        <w:pStyle w:val="4"/>
        <w:shd w:val="clear" w:color="auto" w:fill="FFFFFF"/>
        <w:spacing w:before="0" w:after="24"/>
        <w:rPr>
          <w:rFonts w:ascii="Georgia" w:hAnsi="Georgia"/>
          <w:color w:val="333333"/>
          <w:sz w:val="21"/>
          <w:szCs w:val="21"/>
        </w:rPr>
      </w:pPr>
      <w:r>
        <w:rPr>
          <w:rFonts w:ascii="Georgia" w:hAnsi="Georgia"/>
          <w:color w:val="333333"/>
          <w:sz w:val="21"/>
          <w:szCs w:val="21"/>
        </w:rPr>
        <w:t>F.</w:t>
      </w:r>
      <w:r>
        <w:rPr>
          <w:rFonts w:ascii="Georgia" w:hAnsi="Georgia"/>
          <w:color w:val="333333"/>
          <w:sz w:val="21"/>
          <w:szCs w:val="21"/>
        </w:rPr>
        <w:t>运行时分析</w:t>
      </w:r>
    </w:p>
    <w:p w14:paraId="643CA47C" w14:textId="77777777" w:rsidR="00885C17" w:rsidRDefault="00885C17" w:rsidP="00885C17">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t>在最后一个实验中，我们分析了映射系统所需的内存和计算资源。我们使用了带有</w:t>
      </w:r>
      <w:r>
        <w:rPr>
          <w:rFonts w:ascii="Georgia" w:hAnsi="Georgia"/>
          <w:color w:val="333333"/>
          <w:sz w:val="23"/>
          <w:szCs w:val="23"/>
        </w:rPr>
        <w:t>2.8 GHz</w:t>
      </w:r>
      <w:r>
        <w:rPr>
          <w:rFonts w:ascii="Georgia" w:hAnsi="Georgia"/>
          <w:color w:val="333333"/>
          <w:sz w:val="23"/>
          <w:szCs w:val="23"/>
        </w:rPr>
        <w:t>处理器的标准</w:t>
      </w:r>
      <w:r>
        <w:rPr>
          <w:rFonts w:ascii="Georgia" w:hAnsi="Georgia"/>
          <w:color w:val="333333"/>
          <w:sz w:val="23"/>
          <w:szCs w:val="23"/>
        </w:rPr>
        <w:t>PC</w:t>
      </w:r>
      <w:r>
        <w:rPr>
          <w:rFonts w:ascii="Georgia" w:hAnsi="Georgia"/>
          <w:color w:val="333333"/>
          <w:sz w:val="23"/>
          <w:szCs w:val="23"/>
        </w:rPr>
        <w:t>。我们使用默认参数记录了平均内存使用量和执行时间，该默认参数使我们的算法可以为提供给我们的几乎所有实际数据集学习正确的映射。在这种情况下，当机器人移动超过</w:t>
      </w:r>
      <w:r>
        <w:rPr>
          <w:rFonts w:ascii="Georgia" w:hAnsi="Georgia"/>
          <w:color w:val="333333"/>
          <w:sz w:val="23"/>
          <w:szCs w:val="23"/>
        </w:rPr>
        <w:t>0.5 m</w:t>
      </w:r>
      <w:r>
        <w:rPr>
          <w:rFonts w:ascii="Georgia" w:hAnsi="Georgia"/>
          <w:color w:val="333333"/>
          <w:sz w:val="23"/>
          <w:szCs w:val="23"/>
        </w:rPr>
        <w:t>或旋转超过</w:t>
      </w:r>
      <w:r>
        <w:rPr>
          <w:rFonts w:ascii="Georgia" w:hAnsi="Georgia"/>
          <w:color w:val="333333"/>
          <w:sz w:val="23"/>
          <w:szCs w:val="23"/>
        </w:rPr>
        <w:t>25°</w:t>
      </w:r>
      <w:r>
        <w:rPr>
          <w:rFonts w:ascii="Georgia" w:hAnsi="Georgia"/>
          <w:color w:val="333333"/>
          <w:sz w:val="23"/>
          <w:szCs w:val="23"/>
        </w:rPr>
        <w:t>时，将使用</w:t>
      </w:r>
      <w:r>
        <w:rPr>
          <w:rFonts w:ascii="Georgia" w:hAnsi="Georgia"/>
          <w:color w:val="333333"/>
          <w:sz w:val="23"/>
          <w:szCs w:val="23"/>
        </w:rPr>
        <w:t>30</w:t>
      </w:r>
      <w:r>
        <w:rPr>
          <w:rFonts w:ascii="Georgia" w:hAnsi="Georgia"/>
          <w:color w:val="333333"/>
          <w:sz w:val="23"/>
          <w:szCs w:val="23"/>
        </w:rPr>
        <w:t>个粒子来表示关于地图和姿势的后验，并且集成了一个包含完整激光范围扫描的新观察结果。英特尔研究实验室数据集（请参见图</w:t>
      </w:r>
      <w:r>
        <w:rPr>
          <w:rFonts w:ascii="Georgia" w:hAnsi="Georgia"/>
          <w:color w:val="333333"/>
          <w:sz w:val="23"/>
          <w:szCs w:val="23"/>
        </w:rPr>
        <w:t>4</w:t>
      </w:r>
      <w:r>
        <w:rPr>
          <w:rFonts w:ascii="Georgia" w:hAnsi="Georgia"/>
          <w:color w:val="333333"/>
          <w:sz w:val="23"/>
          <w:szCs w:val="23"/>
        </w:rPr>
        <w:t>））包含里程计和激光测距读数，这些读数已记录了</w:t>
      </w:r>
      <w:r>
        <w:rPr>
          <w:rFonts w:ascii="Georgia" w:hAnsi="Georgia"/>
          <w:color w:val="333333"/>
          <w:sz w:val="23"/>
          <w:szCs w:val="23"/>
        </w:rPr>
        <w:t>45</w:t>
      </w:r>
      <w:r>
        <w:rPr>
          <w:rFonts w:ascii="Georgia" w:hAnsi="Georgia"/>
          <w:color w:val="333333"/>
          <w:sz w:val="23"/>
          <w:szCs w:val="23"/>
        </w:rPr>
        <w:t>分钟。我们的实现需要</w:t>
      </w:r>
      <w:r>
        <w:rPr>
          <w:rFonts w:ascii="Georgia" w:hAnsi="Georgia"/>
          <w:color w:val="333333"/>
          <w:sz w:val="23"/>
          <w:szCs w:val="23"/>
        </w:rPr>
        <w:t>150 MB</w:t>
      </w:r>
      <w:r>
        <w:rPr>
          <w:rFonts w:ascii="Georgia" w:hAnsi="Georgia"/>
          <w:color w:val="333333"/>
          <w:sz w:val="23"/>
          <w:szCs w:val="23"/>
        </w:rPr>
        <w:t>的内存来存储所有数据，</w:t>
      </w:r>
      <w:r w:rsidRPr="00885C17">
        <w:rPr>
          <w:rFonts w:ascii="Georgia" w:hAnsi="Georgia"/>
          <w:color w:val="333333"/>
          <w:sz w:val="23"/>
          <w:szCs w:val="23"/>
          <w:highlight w:val="yellow"/>
        </w:rPr>
        <w:t>使用大小约为</w:t>
      </w:r>
      <w:r w:rsidRPr="00885C17">
        <w:rPr>
          <w:rFonts w:ascii="Georgia" w:hAnsi="Georgia"/>
          <w:color w:val="333333"/>
          <w:sz w:val="23"/>
          <w:szCs w:val="23"/>
          <w:highlight w:val="yellow"/>
        </w:rPr>
        <w:t>40 m x 40 m</w:t>
      </w:r>
      <w:r w:rsidRPr="00885C17">
        <w:rPr>
          <w:rFonts w:ascii="Georgia" w:hAnsi="Georgia"/>
          <w:color w:val="333333"/>
          <w:sz w:val="23"/>
          <w:szCs w:val="23"/>
          <w:highlight w:val="yellow"/>
        </w:rPr>
        <w:t>且网格分辨率为</w:t>
      </w:r>
      <w:r w:rsidRPr="00885C17">
        <w:rPr>
          <w:rFonts w:ascii="Georgia" w:hAnsi="Georgia"/>
          <w:color w:val="333333"/>
          <w:sz w:val="23"/>
          <w:szCs w:val="23"/>
          <w:highlight w:val="yellow"/>
        </w:rPr>
        <w:t>5 cm</w:t>
      </w:r>
      <w:r w:rsidRPr="00885C17">
        <w:rPr>
          <w:rFonts w:ascii="Georgia" w:hAnsi="Georgia"/>
          <w:color w:val="333333"/>
          <w:sz w:val="23"/>
          <w:szCs w:val="23"/>
          <w:highlight w:val="yellow"/>
        </w:rPr>
        <w:t>的地图</w:t>
      </w:r>
      <w:r>
        <w:rPr>
          <w:rFonts w:ascii="Georgia" w:hAnsi="Georgia"/>
          <w:color w:val="333333"/>
          <w:sz w:val="23"/>
          <w:szCs w:val="23"/>
        </w:rPr>
        <w:t>。使用我们的软件纠正日志文件的总时间少于</w:t>
      </w:r>
      <w:r>
        <w:rPr>
          <w:rFonts w:ascii="Georgia" w:hAnsi="Georgia"/>
          <w:color w:val="333333"/>
          <w:sz w:val="23"/>
          <w:szCs w:val="23"/>
        </w:rPr>
        <w:t>30</w:t>
      </w:r>
      <w:r>
        <w:rPr>
          <w:rFonts w:ascii="Georgia" w:hAnsi="Georgia"/>
          <w:color w:val="333333"/>
          <w:sz w:val="23"/>
          <w:szCs w:val="23"/>
        </w:rPr>
        <w:t>分钟。这意味着记录日志文件的时间比更正日志文件的时间长</w:t>
      </w:r>
      <w:r>
        <w:rPr>
          <w:rFonts w:ascii="Georgia" w:hAnsi="Georgia"/>
          <w:color w:val="333333"/>
          <w:sz w:val="23"/>
          <w:szCs w:val="23"/>
        </w:rPr>
        <w:t>1.5</w:t>
      </w:r>
      <w:r>
        <w:rPr>
          <w:rFonts w:ascii="Georgia" w:hAnsi="Georgia"/>
          <w:color w:val="333333"/>
          <w:sz w:val="23"/>
          <w:szCs w:val="23"/>
        </w:rPr>
        <w:t>倍左右。表</w:t>
      </w:r>
      <w:r>
        <w:rPr>
          <w:rFonts w:ascii="Georgia" w:hAnsi="Georgia"/>
          <w:color w:val="333333"/>
          <w:sz w:val="23"/>
          <w:szCs w:val="23"/>
        </w:rPr>
        <w:t>III</w:t>
      </w:r>
      <w:r>
        <w:rPr>
          <w:rFonts w:ascii="Georgia" w:hAnsi="Georgia"/>
          <w:color w:val="333333"/>
          <w:sz w:val="23"/>
          <w:szCs w:val="23"/>
        </w:rPr>
        <w:t>列出了各个操作的平均执行时间。</w:t>
      </w:r>
    </w:p>
    <w:p w14:paraId="62670403" w14:textId="5A3A7E6C" w:rsidR="00885C17" w:rsidRDefault="00885C17" w:rsidP="00885C17">
      <w:pPr>
        <w:shd w:val="clear" w:color="auto" w:fill="FFFFFF"/>
        <w:rPr>
          <w:color w:val="333333"/>
        </w:rPr>
      </w:pPr>
      <w:r>
        <w:rPr>
          <w:noProof/>
        </w:rPr>
        <w:drawing>
          <wp:inline distT="0" distB="0" distL="0" distR="0" wp14:anchorId="1110DF43" wp14:editId="1DF3B9EA">
            <wp:extent cx="5274310" cy="120396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203960"/>
                    </a:xfrm>
                    <a:prstGeom prst="rect">
                      <a:avLst/>
                    </a:prstGeom>
                  </pic:spPr>
                </pic:pic>
              </a:graphicData>
            </a:graphic>
          </wp:inline>
        </w:drawing>
      </w:r>
    </w:p>
    <w:p w14:paraId="2511D11E" w14:textId="117E96A1" w:rsidR="00885C17" w:rsidRDefault="00885C17" w:rsidP="00885C17">
      <w:pPr>
        <w:pStyle w:val="3"/>
        <w:shd w:val="clear" w:color="auto" w:fill="FFFFFF"/>
        <w:spacing w:before="0" w:after="120"/>
        <w:rPr>
          <w:rFonts w:ascii="Georgia" w:hAnsi="Georgia"/>
          <w:color w:val="333333"/>
          <w:sz w:val="26"/>
          <w:szCs w:val="26"/>
        </w:rPr>
      </w:pPr>
      <w:r>
        <w:rPr>
          <w:rFonts w:ascii="Georgia" w:hAnsi="Georgia"/>
          <w:color w:val="333333"/>
          <w:sz w:val="26"/>
          <w:szCs w:val="26"/>
        </w:rPr>
        <w:t>七</w:t>
      </w:r>
      <w:r>
        <w:rPr>
          <w:rFonts w:ascii="Georgia" w:hAnsi="Georgia" w:hint="eastAsia"/>
          <w:color w:val="333333"/>
          <w:sz w:val="26"/>
          <w:szCs w:val="26"/>
        </w:rPr>
        <w:t>．</w:t>
      </w:r>
      <w:r>
        <w:rPr>
          <w:rFonts w:ascii="Georgia" w:hAnsi="Georgia"/>
          <w:color w:val="333333"/>
          <w:sz w:val="26"/>
          <w:szCs w:val="26"/>
        </w:rPr>
        <w:t>相关工作</w:t>
      </w:r>
    </w:p>
    <w:p w14:paraId="37902033" w14:textId="77777777" w:rsidR="00885C17" w:rsidRDefault="00885C17" w:rsidP="00885C17">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t>可以根据地图表示形式和基础估算技术对移动机器人的映射技术进行粗略分类。一种流行的地图表示形式是占用网格</w:t>
      </w:r>
      <w:r>
        <w:rPr>
          <w:rFonts w:ascii="Georgia" w:hAnsi="Georgia"/>
          <w:color w:val="333333"/>
          <w:sz w:val="23"/>
          <w:szCs w:val="23"/>
        </w:rPr>
        <w:t>[12]</w:t>
      </w:r>
      <w:r>
        <w:rPr>
          <w:rFonts w:ascii="Georgia" w:hAnsi="Georgia"/>
          <w:color w:val="333333"/>
          <w:sz w:val="23"/>
          <w:szCs w:val="23"/>
        </w:rPr>
        <w:t>。尽管这种基于网格的方法在计算上很昂贵并且通常需要大量的内存，但是它们却可以表示任意对象。基于特征的表示形式由于其紧凑性而具有吸引力。但是，它们依赖于预定义的特征提取器，后者假定环境中的某些结构是事先已知的。</w:t>
      </w:r>
    </w:p>
    <w:p w14:paraId="2F301620" w14:textId="77777777" w:rsidR="00885C17" w:rsidRDefault="00885C17" w:rsidP="00640C95">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lastRenderedPageBreak/>
        <w:t>估计算法可以根据其基本原理进行粗略分类。最受欢迎的方法是</w:t>
      </w:r>
      <w:r>
        <w:rPr>
          <w:rFonts w:ascii="Georgia" w:hAnsi="Georgia"/>
          <w:color w:val="333333"/>
          <w:sz w:val="23"/>
          <w:szCs w:val="23"/>
        </w:rPr>
        <w:t>EKF</w:t>
      </w:r>
      <w:r>
        <w:rPr>
          <w:rFonts w:ascii="Georgia" w:hAnsi="Georgia"/>
          <w:color w:val="333333"/>
          <w:sz w:val="23"/>
          <w:szCs w:val="23"/>
        </w:rPr>
        <w:t>，最大似然（</w:t>
      </w:r>
      <w:r>
        <w:rPr>
          <w:rFonts w:ascii="Georgia" w:hAnsi="Georgia"/>
          <w:color w:val="333333"/>
          <w:sz w:val="23"/>
          <w:szCs w:val="23"/>
        </w:rPr>
        <w:t>ML</w:t>
      </w:r>
      <w:r>
        <w:rPr>
          <w:rFonts w:ascii="Georgia" w:hAnsi="Georgia"/>
          <w:color w:val="333333"/>
          <w:sz w:val="23"/>
          <w:szCs w:val="23"/>
        </w:rPr>
        <w:t>）技术，稀疏扩展信息过滤器（</w:t>
      </w:r>
      <w:r>
        <w:rPr>
          <w:rFonts w:ascii="Georgia" w:hAnsi="Georgia"/>
          <w:color w:val="333333"/>
          <w:sz w:val="23"/>
          <w:szCs w:val="23"/>
        </w:rPr>
        <w:t>SEIF</w:t>
      </w:r>
      <w:r>
        <w:rPr>
          <w:rFonts w:ascii="Georgia" w:hAnsi="Georgia"/>
          <w:color w:val="333333"/>
          <w:sz w:val="23"/>
          <w:szCs w:val="23"/>
        </w:rPr>
        <w:t>），平滑技术和</w:t>
      </w:r>
      <w:r>
        <w:rPr>
          <w:rFonts w:ascii="Georgia" w:hAnsi="Georgia"/>
          <w:color w:val="333333"/>
          <w:sz w:val="23"/>
          <w:szCs w:val="23"/>
        </w:rPr>
        <w:t>RBPF</w:t>
      </w:r>
      <w:r>
        <w:rPr>
          <w:rFonts w:ascii="Georgia" w:hAnsi="Georgia"/>
          <w:color w:val="333333"/>
          <w:sz w:val="23"/>
          <w:szCs w:val="23"/>
        </w:rPr>
        <w:t>。</w:t>
      </w:r>
      <w:r>
        <w:rPr>
          <w:rFonts w:ascii="Georgia" w:hAnsi="Georgia"/>
          <w:color w:val="333333"/>
          <w:sz w:val="23"/>
          <w:szCs w:val="23"/>
        </w:rPr>
        <w:t>EKF</w:t>
      </w:r>
      <w:r>
        <w:rPr>
          <w:rFonts w:ascii="Georgia" w:hAnsi="Georgia"/>
          <w:color w:val="333333"/>
          <w:sz w:val="23"/>
          <w:szCs w:val="23"/>
        </w:rPr>
        <w:t>方法的有效性来自于这样一个事实，即它们估计了地标图和机器人姿势上的完全相关的后验</w:t>
      </w:r>
      <w:r>
        <w:rPr>
          <w:rFonts w:ascii="Georgia" w:hAnsi="Georgia"/>
          <w:color w:val="333333"/>
          <w:sz w:val="23"/>
          <w:szCs w:val="23"/>
        </w:rPr>
        <w:t>[26]</w:t>
      </w:r>
      <w:r>
        <w:rPr>
          <w:rFonts w:ascii="Georgia" w:hAnsi="Georgia"/>
          <w:color w:val="333333"/>
          <w:sz w:val="23"/>
          <w:szCs w:val="23"/>
        </w:rPr>
        <w:t>，</w:t>
      </w:r>
      <w:r>
        <w:rPr>
          <w:rFonts w:ascii="Georgia" w:hAnsi="Georgia"/>
          <w:color w:val="333333"/>
          <w:sz w:val="23"/>
          <w:szCs w:val="23"/>
        </w:rPr>
        <w:t>[27]</w:t>
      </w:r>
      <w:r>
        <w:rPr>
          <w:rFonts w:ascii="Georgia" w:hAnsi="Georgia"/>
          <w:color w:val="333333"/>
          <w:sz w:val="23"/>
          <w:szCs w:val="23"/>
        </w:rPr>
        <w:t>。</w:t>
      </w:r>
      <w:r w:rsidRPr="00640C95">
        <w:rPr>
          <w:rFonts w:ascii="Georgia" w:hAnsi="Georgia"/>
          <w:color w:val="333333"/>
          <w:sz w:val="23"/>
          <w:szCs w:val="23"/>
          <w:highlight w:val="yellow"/>
        </w:rPr>
        <w:t>它们的弱点在于必须对机器人运动模型和传感器噪声都做出强烈的假设。此外，假定地标是唯一可识别的</w:t>
      </w:r>
      <w:r>
        <w:rPr>
          <w:rFonts w:ascii="Georgia" w:hAnsi="Georgia"/>
          <w:color w:val="333333"/>
          <w:sz w:val="23"/>
          <w:szCs w:val="23"/>
        </w:rPr>
        <w:t>。有一些技术</w:t>
      </w:r>
      <w:r>
        <w:rPr>
          <w:rFonts w:ascii="Georgia" w:hAnsi="Georgia"/>
          <w:color w:val="333333"/>
          <w:sz w:val="23"/>
          <w:szCs w:val="23"/>
        </w:rPr>
        <w:t>[28]</w:t>
      </w:r>
      <w:r>
        <w:rPr>
          <w:rFonts w:ascii="Georgia" w:hAnsi="Georgia"/>
          <w:color w:val="333333"/>
          <w:sz w:val="23"/>
          <w:szCs w:val="23"/>
        </w:rPr>
        <w:t>用于处理</w:t>
      </w:r>
      <w:r>
        <w:rPr>
          <w:rFonts w:ascii="Georgia" w:hAnsi="Georgia"/>
          <w:color w:val="333333"/>
          <w:sz w:val="23"/>
          <w:szCs w:val="23"/>
        </w:rPr>
        <w:t>SLAM</w:t>
      </w:r>
      <w:r>
        <w:rPr>
          <w:rFonts w:ascii="Georgia" w:hAnsi="Georgia"/>
          <w:color w:val="333333"/>
          <w:sz w:val="23"/>
          <w:szCs w:val="23"/>
        </w:rPr>
        <w:t>上下文中的未知数据关联。但是，如果违反了这些假设，则过滤条件可能会发生分歧</w:t>
      </w:r>
      <w:r>
        <w:rPr>
          <w:rFonts w:ascii="Georgia" w:hAnsi="Georgia"/>
          <w:color w:val="333333"/>
          <w:sz w:val="23"/>
          <w:szCs w:val="23"/>
        </w:rPr>
        <w:t>[29]</w:t>
      </w:r>
      <w:r>
        <w:rPr>
          <w:rFonts w:ascii="Georgia" w:hAnsi="Georgia"/>
          <w:color w:val="333333"/>
          <w:sz w:val="23"/>
          <w:szCs w:val="23"/>
        </w:rPr>
        <w:t>。</w:t>
      </w:r>
      <w:proofErr w:type="spellStart"/>
      <w:r>
        <w:rPr>
          <w:rFonts w:ascii="Georgia" w:hAnsi="Georgia"/>
          <w:color w:val="333333"/>
          <w:sz w:val="23"/>
          <w:szCs w:val="23"/>
        </w:rPr>
        <w:t>Julier</w:t>
      </w:r>
      <w:proofErr w:type="spellEnd"/>
      <w:r>
        <w:rPr>
          <w:rFonts w:ascii="Georgia" w:hAnsi="Georgia"/>
          <w:color w:val="333333"/>
          <w:sz w:val="23"/>
          <w:szCs w:val="23"/>
        </w:rPr>
        <w:t>等人已经报道了类似的观察结果。</w:t>
      </w:r>
      <w:r>
        <w:rPr>
          <w:rFonts w:ascii="Georgia" w:hAnsi="Georgia"/>
          <w:color w:val="333333"/>
          <w:sz w:val="23"/>
          <w:szCs w:val="23"/>
        </w:rPr>
        <w:t>[30]</w:t>
      </w:r>
      <w:r>
        <w:rPr>
          <w:rFonts w:ascii="Georgia" w:hAnsi="Georgia"/>
          <w:color w:val="333333"/>
          <w:sz w:val="23"/>
          <w:szCs w:val="23"/>
        </w:rPr>
        <w:t>以及乌尔曼</w:t>
      </w:r>
      <w:r>
        <w:rPr>
          <w:rFonts w:ascii="Georgia" w:hAnsi="Georgia"/>
          <w:color w:val="333333"/>
          <w:sz w:val="23"/>
          <w:szCs w:val="23"/>
        </w:rPr>
        <w:t>[31]</w:t>
      </w:r>
      <w:r>
        <w:rPr>
          <w:rFonts w:ascii="Georgia" w:hAnsi="Georgia"/>
          <w:color w:val="333333"/>
          <w:sz w:val="23"/>
          <w:szCs w:val="23"/>
        </w:rPr>
        <w:t>。</w:t>
      </w:r>
      <w:r>
        <w:rPr>
          <w:rFonts w:ascii="Georgia" w:hAnsi="Georgia"/>
          <w:color w:val="333333"/>
          <w:sz w:val="23"/>
          <w:szCs w:val="23"/>
        </w:rPr>
        <w:t>[30]</w:t>
      </w:r>
      <w:r>
        <w:rPr>
          <w:rFonts w:ascii="Georgia" w:hAnsi="Georgia"/>
          <w:color w:val="333333"/>
          <w:sz w:val="23"/>
          <w:szCs w:val="23"/>
        </w:rPr>
        <w:t>中描述的</w:t>
      </w:r>
      <w:r w:rsidRPr="00640C95">
        <w:rPr>
          <w:rFonts w:ascii="Georgia" w:hAnsi="Georgia"/>
          <w:color w:val="333333"/>
          <w:sz w:val="23"/>
          <w:szCs w:val="23"/>
          <w:highlight w:val="yellow"/>
        </w:rPr>
        <w:t>无味卡尔曼滤波器</w:t>
      </w:r>
      <w:r>
        <w:rPr>
          <w:rFonts w:ascii="Georgia" w:hAnsi="Georgia"/>
          <w:color w:val="333333"/>
          <w:sz w:val="23"/>
          <w:szCs w:val="23"/>
        </w:rPr>
        <w:t>是一种更好地处理车辆运动模型中非线性的方法。</w:t>
      </w:r>
    </w:p>
    <w:p w14:paraId="62CD9C0B" w14:textId="77777777" w:rsidR="00885C17" w:rsidRDefault="00885C17" w:rsidP="00640C95">
      <w:pPr>
        <w:pStyle w:val="a4"/>
        <w:shd w:val="clear" w:color="auto" w:fill="FFFFFF"/>
        <w:spacing w:before="0" w:beforeAutospacing="0" w:after="360" w:afterAutospacing="0"/>
        <w:ind w:firstLineChars="300" w:firstLine="690"/>
        <w:rPr>
          <w:rFonts w:ascii="Georgia" w:hAnsi="Georgia"/>
          <w:color w:val="333333"/>
          <w:sz w:val="23"/>
          <w:szCs w:val="23"/>
        </w:rPr>
      </w:pPr>
      <w:r>
        <w:rPr>
          <w:rFonts w:ascii="Georgia" w:hAnsi="Georgia"/>
          <w:color w:val="333333"/>
          <w:sz w:val="23"/>
          <w:szCs w:val="23"/>
        </w:rPr>
        <w:t>给定传感器读数的历史记录，一种流行的</w:t>
      </w:r>
      <w:r>
        <w:rPr>
          <w:rFonts w:ascii="Georgia" w:hAnsi="Georgia"/>
          <w:color w:val="333333"/>
          <w:sz w:val="23"/>
          <w:szCs w:val="23"/>
        </w:rPr>
        <w:t>ML</w:t>
      </w:r>
      <w:r>
        <w:rPr>
          <w:rFonts w:ascii="Georgia" w:hAnsi="Georgia"/>
          <w:color w:val="333333"/>
          <w:sz w:val="23"/>
          <w:szCs w:val="23"/>
        </w:rPr>
        <w:t>算法通过构建代表机器人姿势之间的空间约束的关系网络来计算最可能的地图</w:t>
      </w:r>
      <w:r>
        <w:rPr>
          <w:rFonts w:ascii="Georgia" w:hAnsi="Georgia"/>
          <w:color w:val="333333"/>
          <w:sz w:val="23"/>
          <w:szCs w:val="23"/>
        </w:rPr>
        <w:t>[4]</w:t>
      </w:r>
      <w:r>
        <w:rPr>
          <w:rFonts w:ascii="Georgia" w:hAnsi="Georgia"/>
          <w:color w:val="333333"/>
          <w:sz w:val="23"/>
          <w:szCs w:val="23"/>
        </w:rPr>
        <w:t>，</w:t>
      </w:r>
      <w:r>
        <w:rPr>
          <w:rFonts w:ascii="Georgia" w:hAnsi="Georgia"/>
          <w:color w:val="333333"/>
          <w:sz w:val="23"/>
          <w:szCs w:val="23"/>
        </w:rPr>
        <w:t>[19]</w:t>
      </w:r>
      <w:r>
        <w:rPr>
          <w:rFonts w:ascii="Georgia" w:hAnsi="Georgia"/>
          <w:color w:val="333333"/>
          <w:sz w:val="23"/>
          <w:szCs w:val="23"/>
        </w:rPr>
        <w:t>，</w:t>
      </w:r>
      <w:r>
        <w:rPr>
          <w:rFonts w:ascii="Georgia" w:hAnsi="Georgia"/>
          <w:color w:val="333333"/>
          <w:sz w:val="23"/>
          <w:szCs w:val="23"/>
        </w:rPr>
        <w:t>[32]</w:t>
      </w:r>
      <w:r>
        <w:rPr>
          <w:rFonts w:ascii="Georgia" w:hAnsi="Georgia"/>
          <w:color w:val="333333"/>
          <w:sz w:val="23"/>
          <w:szCs w:val="23"/>
        </w:rPr>
        <w:t>，</w:t>
      </w:r>
      <w:r>
        <w:rPr>
          <w:rFonts w:ascii="Georgia" w:hAnsi="Georgia"/>
          <w:color w:val="333333"/>
          <w:sz w:val="23"/>
          <w:szCs w:val="23"/>
        </w:rPr>
        <w:t>[33]</w:t>
      </w:r>
      <w:r>
        <w:rPr>
          <w:rFonts w:ascii="Georgia" w:hAnsi="Georgia"/>
          <w:color w:val="333333"/>
          <w:sz w:val="23"/>
          <w:szCs w:val="23"/>
        </w:rPr>
        <w:t>。古特曼等。文献</w:t>
      </w:r>
      <w:r>
        <w:rPr>
          <w:rFonts w:ascii="Georgia" w:hAnsi="Georgia"/>
          <w:color w:val="333333"/>
          <w:sz w:val="23"/>
          <w:szCs w:val="23"/>
        </w:rPr>
        <w:t>[4]</w:t>
      </w:r>
      <w:r>
        <w:rPr>
          <w:rFonts w:ascii="Georgia" w:hAnsi="Georgia"/>
          <w:color w:val="333333"/>
          <w:sz w:val="23"/>
          <w:szCs w:val="23"/>
        </w:rPr>
        <w:t>提出了一种构建这样的网络并检测环路闭合的有效方法，同时运行增量式</w:t>
      </w:r>
      <w:r>
        <w:rPr>
          <w:rFonts w:ascii="Georgia" w:hAnsi="Georgia"/>
          <w:color w:val="333333"/>
          <w:sz w:val="23"/>
          <w:szCs w:val="23"/>
        </w:rPr>
        <w:t>ML</w:t>
      </w:r>
      <w:r>
        <w:rPr>
          <w:rFonts w:ascii="Georgia" w:hAnsi="Georgia"/>
          <w:color w:val="333333"/>
          <w:sz w:val="23"/>
          <w:szCs w:val="23"/>
        </w:rPr>
        <w:t>算法。当检测到环路闭合时，将对关系网络执行全局优化。最近，</w:t>
      </w:r>
      <w:proofErr w:type="spellStart"/>
      <w:r>
        <w:rPr>
          <w:rFonts w:ascii="Georgia" w:hAnsi="Georgia"/>
          <w:color w:val="333333"/>
          <w:sz w:val="23"/>
          <w:szCs w:val="23"/>
        </w:rPr>
        <w:t>Hähnel</w:t>
      </w:r>
      <w:proofErr w:type="spellEnd"/>
      <w:r>
        <w:rPr>
          <w:rFonts w:ascii="Georgia" w:hAnsi="Georgia"/>
          <w:color w:val="333333"/>
          <w:sz w:val="23"/>
          <w:szCs w:val="23"/>
        </w:rPr>
        <w:t>等人。</w:t>
      </w:r>
      <w:r>
        <w:rPr>
          <w:rFonts w:ascii="Georgia" w:hAnsi="Georgia"/>
          <w:color w:val="333333"/>
          <w:sz w:val="23"/>
          <w:szCs w:val="23"/>
        </w:rPr>
        <w:t>[34]</w:t>
      </w:r>
      <w:r>
        <w:rPr>
          <w:rFonts w:ascii="Georgia" w:hAnsi="Georgia"/>
          <w:color w:val="333333"/>
          <w:sz w:val="23"/>
          <w:szCs w:val="23"/>
        </w:rPr>
        <w:t>提出了一种能够使用关联树来跟踪多个地图假设的方法。但是，此树的必要扩展可能会阻止该方法对实时操作可行。</w:t>
      </w:r>
    </w:p>
    <w:p w14:paraId="04E84AB6" w14:textId="77777777" w:rsidR="00885C17" w:rsidRDefault="00885C17" w:rsidP="00640C95">
      <w:pPr>
        <w:pStyle w:val="a4"/>
        <w:shd w:val="clear" w:color="auto" w:fill="FFFFFF"/>
        <w:spacing w:before="0" w:beforeAutospacing="0" w:after="360" w:afterAutospacing="0"/>
        <w:ind w:firstLineChars="200" w:firstLine="460"/>
        <w:rPr>
          <w:rFonts w:ascii="Georgia" w:hAnsi="Georgia"/>
          <w:color w:val="333333"/>
          <w:sz w:val="23"/>
          <w:szCs w:val="23"/>
        </w:rPr>
      </w:pPr>
      <w:proofErr w:type="spellStart"/>
      <w:r>
        <w:rPr>
          <w:rFonts w:ascii="Georgia" w:hAnsi="Georgia"/>
          <w:color w:val="333333"/>
          <w:sz w:val="23"/>
          <w:szCs w:val="23"/>
        </w:rPr>
        <w:t>Thrun</w:t>
      </w:r>
      <w:proofErr w:type="spellEnd"/>
      <w:r>
        <w:rPr>
          <w:rFonts w:ascii="Georgia" w:hAnsi="Georgia"/>
          <w:color w:val="333333"/>
          <w:sz w:val="23"/>
          <w:szCs w:val="23"/>
        </w:rPr>
        <w:t>等。</w:t>
      </w:r>
      <w:r>
        <w:rPr>
          <w:rFonts w:ascii="Georgia" w:hAnsi="Georgia"/>
          <w:color w:val="333333"/>
          <w:sz w:val="23"/>
          <w:szCs w:val="23"/>
        </w:rPr>
        <w:t>[35]</w:t>
      </w:r>
      <w:r>
        <w:rPr>
          <w:rFonts w:ascii="Georgia" w:hAnsi="Georgia"/>
          <w:color w:val="333333"/>
          <w:sz w:val="23"/>
          <w:szCs w:val="23"/>
        </w:rPr>
        <w:t>提出了一种基于协方差矩阵的逆校正机器人姿势的方法。</w:t>
      </w:r>
      <w:r>
        <w:rPr>
          <w:rFonts w:ascii="Georgia" w:hAnsi="Georgia"/>
          <w:color w:val="333333"/>
          <w:sz w:val="23"/>
          <w:szCs w:val="23"/>
        </w:rPr>
        <w:t>SEIF</w:t>
      </w:r>
      <w:r>
        <w:rPr>
          <w:rFonts w:ascii="Georgia" w:hAnsi="Georgia"/>
          <w:color w:val="333333"/>
          <w:sz w:val="23"/>
          <w:szCs w:val="23"/>
        </w:rPr>
        <w:t>的优势在于它们利用了</w:t>
      </w:r>
      <w:r w:rsidRPr="00640C95">
        <w:rPr>
          <w:rFonts w:ascii="Georgia" w:hAnsi="Georgia"/>
          <w:color w:val="333333"/>
          <w:sz w:val="23"/>
          <w:szCs w:val="23"/>
          <w:highlight w:val="yellow"/>
        </w:rPr>
        <w:t>信息矩阵的近似稀疏性，从而可以在恒定时间内执行预测和更新</w:t>
      </w:r>
      <w:r>
        <w:rPr>
          <w:rFonts w:ascii="Georgia" w:hAnsi="Georgia"/>
          <w:color w:val="333333"/>
          <w:sz w:val="23"/>
          <w:szCs w:val="23"/>
        </w:rPr>
        <w:t>。</w:t>
      </w:r>
      <w:r>
        <w:rPr>
          <w:rFonts w:ascii="Georgia" w:hAnsi="Georgia"/>
          <w:color w:val="333333"/>
          <w:sz w:val="23"/>
          <w:szCs w:val="23"/>
        </w:rPr>
        <w:t>Eustice</w:t>
      </w:r>
      <w:r>
        <w:rPr>
          <w:rFonts w:ascii="Georgia" w:hAnsi="Georgia"/>
          <w:color w:val="333333"/>
          <w:sz w:val="23"/>
          <w:szCs w:val="23"/>
        </w:rPr>
        <w:t>等。</w:t>
      </w:r>
      <w:r>
        <w:rPr>
          <w:rFonts w:ascii="Georgia" w:hAnsi="Georgia"/>
          <w:color w:val="333333"/>
          <w:sz w:val="23"/>
          <w:szCs w:val="23"/>
        </w:rPr>
        <w:t>[36]</w:t>
      </w:r>
      <w:r>
        <w:rPr>
          <w:rFonts w:ascii="Georgia" w:hAnsi="Georgia"/>
          <w:color w:val="333333"/>
          <w:sz w:val="23"/>
          <w:szCs w:val="23"/>
        </w:rPr>
        <w:t>提出了一种在延迟状态框架中利用精确稀疏信息矩阵的技术。</w:t>
      </w:r>
      <w:r>
        <w:rPr>
          <w:rFonts w:ascii="Georgia" w:hAnsi="Georgia"/>
          <w:color w:val="333333"/>
          <w:sz w:val="23"/>
          <w:szCs w:val="23"/>
        </w:rPr>
        <w:t>Paskin [37]</w:t>
      </w:r>
      <w:r>
        <w:rPr>
          <w:rFonts w:ascii="Georgia" w:hAnsi="Georgia"/>
          <w:color w:val="333333"/>
          <w:sz w:val="23"/>
          <w:szCs w:val="23"/>
        </w:rPr>
        <w:t>使用</w:t>
      </w:r>
      <w:proofErr w:type="gramStart"/>
      <w:r>
        <w:rPr>
          <w:rFonts w:ascii="Georgia" w:hAnsi="Georgia"/>
          <w:color w:val="333333"/>
          <w:sz w:val="23"/>
          <w:szCs w:val="23"/>
        </w:rPr>
        <w:t>瘦结树提出</w:t>
      </w:r>
      <w:proofErr w:type="gramEnd"/>
      <w:r>
        <w:rPr>
          <w:rFonts w:ascii="Georgia" w:hAnsi="Georgia"/>
          <w:color w:val="333333"/>
          <w:sz w:val="23"/>
          <w:szCs w:val="23"/>
        </w:rPr>
        <w:t>了</w:t>
      </w:r>
      <w:r>
        <w:rPr>
          <w:rFonts w:ascii="Georgia" w:hAnsi="Georgia"/>
          <w:color w:val="333333"/>
          <w:sz w:val="23"/>
          <w:szCs w:val="23"/>
        </w:rPr>
        <w:t>SLAM</w:t>
      </w:r>
      <w:r>
        <w:rPr>
          <w:rFonts w:ascii="Georgia" w:hAnsi="Georgia"/>
          <w:color w:val="333333"/>
          <w:sz w:val="23"/>
          <w:szCs w:val="23"/>
        </w:rPr>
        <w:t>问题的解决方案。这样，与</w:t>
      </w:r>
      <w:r>
        <w:rPr>
          <w:rFonts w:ascii="Georgia" w:hAnsi="Georgia"/>
          <w:color w:val="333333"/>
          <w:sz w:val="23"/>
          <w:szCs w:val="23"/>
        </w:rPr>
        <w:t>EKF</w:t>
      </w:r>
      <w:r>
        <w:rPr>
          <w:rFonts w:ascii="Georgia" w:hAnsi="Georgia"/>
          <w:color w:val="333333"/>
          <w:sz w:val="23"/>
          <w:szCs w:val="23"/>
        </w:rPr>
        <w:t>方法相比，他能够降低复杂度，因为变薄的结点</w:t>
      </w:r>
      <w:proofErr w:type="gramStart"/>
      <w:r>
        <w:rPr>
          <w:rFonts w:ascii="Georgia" w:hAnsi="Georgia"/>
          <w:color w:val="333333"/>
          <w:sz w:val="23"/>
          <w:szCs w:val="23"/>
        </w:rPr>
        <w:t>树提供</w:t>
      </w:r>
      <w:proofErr w:type="gramEnd"/>
      <w:r>
        <w:rPr>
          <w:rFonts w:ascii="Georgia" w:hAnsi="Georgia"/>
          <w:color w:val="333333"/>
          <w:sz w:val="23"/>
          <w:szCs w:val="23"/>
        </w:rPr>
        <w:t>了线性时间滤波操作。</w:t>
      </w:r>
    </w:p>
    <w:p w14:paraId="5E86CD21" w14:textId="77777777" w:rsidR="00885C17" w:rsidRDefault="00885C17" w:rsidP="00640C95">
      <w:pPr>
        <w:pStyle w:val="a4"/>
        <w:shd w:val="clear" w:color="auto" w:fill="FFFFFF"/>
        <w:spacing w:before="0" w:beforeAutospacing="0" w:after="360" w:afterAutospacing="0"/>
        <w:ind w:firstLineChars="200" w:firstLine="460"/>
        <w:rPr>
          <w:rFonts w:ascii="Georgia" w:hAnsi="Georgia"/>
          <w:color w:val="333333"/>
          <w:sz w:val="23"/>
          <w:szCs w:val="23"/>
        </w:rPr>
      </w:pPr>
      <w:proofErr w:type="spellStart"/>
      <w:r>
        <w:rPr>
          <w:rFonts w:ascii="Georgia" w:hAnsi="Georgia"/>
          <w:color w:val="333333"/>
          <w:sz w:val="23"/>
          <w:szCs w:val="23"/>
        </w:rPr>
        <w:t>Folkessen</w:t>
      </w:r>
      <w:proofErr w:type="spellEnd"/>
      <w:r>
        <w:rPr>
          <w:rFonts w:ascii="Georgia" w:hAnsi="Georgia"/>
          <w:color w:val="333333"/>
          <w:sz w:val="23"/>
          <w:szCs w:val="23"/>
        </w:rPr>
        <w:t>等。</w:t>
      </w:r>
      <w:r>
        <w:rPr>
          <w:rFonts w:ascii="Georgia" w:hAnsi="Georgia"/>
          <w:color w:val="333333"/>
          <w:sz w:val="23"/>
          <w:szCs w:val="23"/>
        </w:rPr>
        <w:t>[38]</w:t>
      </w:r>
      <w:r>
        <w:rPr>
          <w:rFonts w:ascii="Georgia" w:hAnsi="Georgia"/>
          <w:color w:val="333333"/>
          <w:sz w:val="23"/>
          <w:szCs w:val="23"/>
        </w:rPr>
        <w:t>提出了一种有效的方法来处理对称性和不变性，可以在基于地标的表示中找到。这是通过在低维空间（测量子空间）和度量空间中表示每个要素来实现的。测量子空间捕获地标的不变性，而度量空间表示有关要素的密集信息。随着获取新的观测值，动态评估和完善了测量子空间和度量空间之间的映射。这样的映射可以考虑不同特征之间的空间约束。这使作者可以考虑这些关系以更新地图估计。</w:t>
      </w:r>
    </w:p>
    <w:p w14:paraId="747860D9" w14:textId="77777777" w:rsidR="00885C17" w:rsidRDefault="00885C17" w:rsidP="00640C95">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t>最近，</w:t>
      </w:r>
      <w:proofErr w:type="spellStart"/>
      <w:r>
        <w:rPr>
          <w:rFonts w:ascii="Georgia" w:hAnsi="Georgia"/>
          <w:color w:val="333333"/>
          <w:sz w:val="23"/>
          <w:szCs w:val="23"/>
        </w:rPr>
        <w:t>Dellaert</w:t>
      </w:r>
      <w:proofErr w:type="spellEnd"/>
      <w:r>
        <w:rPr>
          <w:rFonts w:ascii="Georgia" w:hAnsi="Georgia"/>
          <w:color w:val="333333"/>
          <w:sz w:val="23"/>
          <w:szCs w:val="23"/>
        </w:rPr>
        <w:t>提出了一种称为平方根平滑和映射的平滑方法</w:t>
      </w:r>
      <w:r>
        <w:rPr>
          <w:rFonts w:ascii="Georgia" w:hAnsi="Georgia"/>
          <w:color w:val="333333"/>
          <w:sz w:val="23"/>
          <w:szCs w:val="23"/>
        </w:rPr>
        <w:t>[39]</w:t>
      </w:r>
      <w:r>
        <w:rPr>
          <w:rFonts w:ascii="Georgia" w:hAnsi="Georgia"/>
          <w:color w:val="333333"/>
          <w:sz w:val="23"/>
          <w:szCs w:val="23"/>
        </w:rPr>
        <w:t>。与</w:t>
      </w:r>
      <w:r>
        <w:rPr>
          <w:rFonts w:ascii="Georgia" w:hAnsi="Georgia"/>
          <w:color w:val="333333"/>
          <w:sz w:val="23"/>
          <w:szCs w:val="23"/>
        </w:rPr>
        <w:t>EKF</w:t>
      </w:r>
      <w:r>
        <w:rPr>
          <w:rFonts w:ascii="Georgia" w:hAnsi="Georgia"/>
          <w:color w:val="333333"/>
          <w:sz w:val="23"/>
          <w:szCs w:val="23"/>
        </w:rPr>
        <w:t>相比，它具有多个优势，因为它可以更好地覆盖非线性并且计算速度更快。与</w:t>
      </w:r>
      <w:r>
        <w:rPr>
          <w:rFonts w:ascii="Georgia" w:hAnsi="Georgia"/>
          <w:color w:val="333333"/>
          <w:sz w:val="23"/>
          <w:szCs w:val="23"/>
        </w:rPr>
        <w:t>SEIF</w:t>
      </w:r>
      <w:r>
        <w:rPr>
          <w:rFonts w:ascii="Georgia" w:hAnsi="Georgia"/>
          <w:color w:val="333333"/>
          <w:sz w:val="23"/>
          <w:szCs w:val="23"/>
        </w:rPr>
        <w:t>相比，它进一步提供了</w:t>
      </w:r>
      <w:r w:rsidRPr="00640C95">
        <w:rPr>
          <w:rFonts w:ascii="Georgia" w:hAnsi="Georgia"/>
          <w:color w:val="333333"/>
          <w:sz w:val="23"/>
          <w:szCs w:val="23"/>
          <w:highlight w:val="yellow"/>
        </w:rPr>
        <w:t>信息矩阵的精确稀疏分解</w:t>
      </w:r>
      <w:r>
        <w:rPr>
          <w:rFonts w:ascii="Georgia" w:hAnsi="Georgia"/>
          <w:color w:val="333333"/>
          <w:sz w:val="23"/>
          <w:szCs w:val="23"/>
        </w:rPr>
        <w:t>。</w:t>
      </w:r>
    </w:p>
    <w:p w14:paraId="49285A52" w14:textId="77777777" w:rsidR="00885C17" w:rsidRDefault="00885C17" w:rsidP="00640C95">
      <w:pPr>
        <w:pStyle w:val="a4"/>
        <w:shd w:val="clear" w:color="auto" w:fill="FFFFFF"/>
        <w:spacing w:before="0" w:beforeAutospacing="0" w:after="360" w:afterAutospacing="0"/>
        <w:ind w:firstLineChars="200" w:firstLine="460"/>
        <w:rPr>
          <w:rFonts w:ascii="Georgia" w:hAnsi="Georgia"/>
          <w:color w:val="333333"/>
          <w:sz w:val="23"/>
          <w:szCs w:val="23"/>
        </w:rPr>
      </w:pPr>
      <w:r>
        <w:rPr>
          <w:rFonts w:ascii="Georgia" w:hAnsi="Georgia"/>
          <w:color w:val="333333"/>
          <w:sz w:val="23"/>
          <w:szCs w:val="23"/>
        </w:rPr>
        <w:t>在</w:t>
      </w:r>
      <w:r>
        <w:rPr>
          <w:rFonts w:ascii="Georgia" w:hAnsi="Georgia"/>
          <w:color w:val="333333"/>
          <w:sz w:val="23"/>
          <w:szCs w:val="23"/>
        </w:rPr>
        <w:t>Murphy</w:t>
      </w:r>
      <w:r>
        <w:rPr>
          <w:rFonts w:ascii="Georgia" w:hAnsi="Georgia"/>
          <w:color w:val="333333"/>
          <w:sz w:val="23"/>
          <w:szCs w:val="23"/>
        </w:rPr>
        <w:t>，</w:t>
      </w:r>
      <w:proofErr w:type="spellStart"/>
      <w:r>
        <w:rPr>
          <w:rFonts w:ascii="Georgia" w:hAnsi="Georgia"/>
          <w:color w:val="333333"/>
          <w:sz w:val="23"/>
          <w:szCs w:val="23"/>
        </w:rPr>
        <w:t>Doucet</w:t>
      </w:r>
      <w:proofErr w:type="spellEnd"/>
      <w:r>
        <w:rPr>
          <w:rFonts w:ascii="Georgia" w:hAnsi="Georgia"/>
          <w:color w:val="333333"/>
          <w:sz w:val="23"/>
          <w:szCs w:val="23"/>
        </w:rPr>
        <w:t>及其同事</w:t>
      </w:r>
      <w:r>
        <w:rPr>
          <w:rFonts w:ascii="Georgia" w:hAnsi="Georgia"/>
          <w:color w:val="333333"/>
          <w:sz w:val="23"/>
          <w:szCs w:val="23"/>
        </w:rPr>
        <w:t>[2]</w:t>
      </w:r>
      <w:r>
        <w:rPr>
          <w:rFonts w:ascii="Georgia" w:hAnsi="Georgia"/>
          <w:color w:val="333333"/>
          <w:sz w:val="23"/>
          <w:szCs w:val="23"/>
        </w:rPr>
        <w:t>，</w:t>
      </w:r>
      <w:r>
        <w:rPr>
          <w:rFonts w:ascii="Georgia" w:hAnsi="Georgia"/>
          <w:color w:val="333333"/>
          <w:sz w:val="23"/>
          <w:szCs w:val="23"/>
        </w:rPr>
        <w:t>[8]</w:t>
      </w:r>
      <w:r>
        <w:rPr>
          <w:rFonts w:ascii="Georgia" w:hAnsi="Georgia"/>
          <w:color w:val="333333"/>
          <w:sz w:val="23"/>
          <w:szCs w:val="23"/>
        </w:rPr>
        <w:t>的工作中，引入</w:t>
      </w:r>
      <w:r>
        <w:rPr>
          <w:rFonts w:ascii="Georgia" w:hAnsi="Georgia"/>
          <w:color w:val="333333"/>
          <w:sz w:val="23"/>
          <w:szCs w:val="23"/>
        </w:rPr>
        <w:t>RBPF</w:t>
      </w:r>
      <w:r>
        <w:rPr>
          <w:rFonts w:ascii="Georgia" w:hAnsi="Georgia"/>
          <w:color w:val="333333"/>
          <w:sz w:val="23"/>
          <w:szCs w:val="23"/>
        </w:rPr>
        <w:t>作为解决</w:t>
      </w:r>
      <w:r>
        <w:rPr>
          <w:rFonts w:ascii="Georgia" w:hAnsi="Georgia"/>
          <w:color w:val="333333"/>
          <w:sz w:val="23"/>
          <w:szCs w:val="23"/>
        </w:rPr>
        <w:t>SLAM</w:t>
      </w:r>
      <w:r>
        <w:rPr>
          <w:rFonts w:ascii="Georgia" w:hAnsi="Georgia"/>
          <w:color w:val="333333"/>
          <w:sz w:val="23"/>
          <w:szCs w:val="23"/>
        </w:rPr>
        <w:t>问题的有效手段。</w:t>
      </w:r>
      <w:r>
        <w:rPr>
          <w:rFonts w:ascii="Georgia" w:hAnsi="Georgia"/>
          <w:color w:val="333333"/>
          <w:sz w:val="23"/>
          <w:szCs w:val="23"/>
        </w:rPr>
        <w:t>RBPF</w:t>
      </w:r>
      <w:r>
        <w:rPr>
          <w:rFonts w:ascii="Georgia" w:hAnsi="Georgia"/>
          <w:color w:val="333333"/>
          <w:sz w:val="23"/>
          <w:szCs w:val="23"/>
        </w:rPr>
        <w:t>中的每个粒子代表一个可能的机器人轨迹和一个地图。</w:t>
      </w:r>
      <w:proofErr w:type="spellStart"/>
      <w:r>
        <w:rPr>
          <w:rFonts w:ascii="Georgia" w:hAnsi="Georgia"/>
          <w:color w:val="333333"/>
          <w:sz w:val="23"/>
          <w:szCs w:val="23"/>
        </w:rPr>
        <w:t>Montemerlo</w:t>
      </w:r>
      <w:proofErr w:type="spellEnd"/>
      <w:r>
        <w:rPr>
          <w:rFonts w:ascii="Georgia" w:hAnsi="Georgia"/>
          <w:color w:val="333333"/>
          <w:sz w:val="23"/>
          <w:szCs w:val="23"/>
        </w:rPr>
        <w:t>等人随后对该框架进行了扩展。</w:t>
      </w:r>
      <w:r>
        <w:rPr>
          <w:rFonts w:ascii="Georgia" w:hAnsi="Georgia"/>
          <w:color w:val="333333"/>
          <w:sz w:val="23"/>
          <w:szCs w:val="23"/>
        </w:rPr>
        <w:t>[7]</w:t>
      </w:r>
      <w:r>
        <w:rPr>
          <w:rFonts w:ascii="Georgia" w:hAnsi="Georgia"/>
          <w:color w:val="333333"/>
          <w:sz w:val="23"/>
          <w:szCs w:val="23"/>
        </w:rPr>
        <w:t>，</w:t>
      </w:r>
      <w:r>
        <w:rPr>
          <w:rFonts w:ascii="Georgia" w:hAnsi="Georgia"/>
          <w:color w:val="333333"/>
          <w:sz w:val="23"/>
          <w:szCs w:val="23"/>
        </w:rPr>
        <w:t>[40]</w:t>
      </w:r>
      <w:r>
        <w:rPr>
          <w:rFonts w:ascii="Georgia" w:hAnsi="Georgia"/>
          <w:color w:val="333333"/>
          <w:sz w:val="23"/>
          <w:szCs w:val="23"/>
        </w:rPr>
        <w:t>用于用地标地图解决</w:t>
      </w:r>
      <w:r>
        <w:rPr>
          <w:rFonts w:ascii="Georgia" w:hAnsi="Georgia"/>
          <w:color w:val="333333"/>
          <w:sz w:val="23"/>
          <w:szCs w:val="23"/>
        </w:rPr>
        <w:t>SLAM</w:t>
      </w:r>
      <w:r>
        <w:rPr>
          <w:rFonts w:ascii="Georgia" w:hAnsi="Georgia"/>
          <w:color w:val="333333"/>
          <w:sz w:val="23"/>
          <w:szCs w:val="23"/>
        </w:rPr>
        <w:t>问题。为了学习准确的网格图，</w:t>
      </w:r>
      <w:proofErr w:type="spellStart"/>
      <w:r>
        <w:rPr>
          <w:rFonts w:ascii="Georgia" w:hAnsi="Georgia"/>
          <w:color w:val="333333"/>
          <w:sz w:val="23"/>
          <w:szCs w:val="23"/>
        </w:rPr>
        <w:t>Eliazar</w:t>
      </w:r>
      <w:proofErr w:type="spellEnd"/>
      <w:r>
        <w:rPr>
          <w:rFonts w:ascii="Georgia" w:hAnsi="Georgia"/>
          <w:color w:val="333333"/>
          <w:sz w:val="23"/>
          <w:szCs w:val="23"/>
        </w:rPr>
        <w:t>和</w:t>
      </w:r>
      <w:r>
        <w:rPr>
          <w:rFonts w:ascii="Georgia" w:hAnsi="Georgia"/>
          <w:color w:val="333333"/>
          <w:sz w:val="23"/>
          <w:szCs w:val="23"/>
        </w:rPr>
        <w:t>Parr [3]</w:t>
      </w:r>
      <w:r>
        <w:rPr>
          <w:rFonts w:ascii="Georgia" w:hAnsi="Georgia"/>
          <w:color w:val="333333"/>
          <w:sz w:val="23"/>
          <w:szCs w:val="23"/>
        </w:rPr>
        <w:t>和</w:t>
      </w:r>
      <w:proofErr w:type="spellStart"/>
      <w:r>
        <w:rPr>
          <w:rFonts w:ascii="Georgia" w:hAnsi="Georgia"/>
          <w:color w:val="333333"/>
          <w:sz w:val="23"/>
          <w:szCs w:val="23"/>
        </w:rPr>
        <w:t>Hähnel</w:t>
      </w:r>
      <w:proofErr w:type="spellEnd"/>
      <w:r>
        <w:rPr>
          <w:rFonts w:ascii="Georgia" w:hAnsi="Georgia"/>
          <w:color w:val="333333"/>
          <w:sz w:val="23"/>
          <w:szCs w:val="23"/>
        </w:rPr>
        <w:t>等人已经使用了</w:t>
      </w:r>
      <w:r>
        <w:rPr>
          <w:rFonts w:ascii="Georgia" w:hAnsi="Georgia"/>
          <w:color w:val="333333"/>
          <w:sz w:val="23"/>
          <w:szCs w:val="23"/>
        </w:rPr>
        <w:t>RBPF </w:t>
      </w:r>
      <w:r>
        <w:rPr>
          <w:rFonts w:ascii="Georgia" w:hAnsi="Georgia"/>
          <w:color w:val="333333"/>
          <w:sz w:val="23"/>
          <w:szCs w:val="23"/>
        </w:rPr>
        <w:t>。</w:t>
      </w:r>
      <w:r>
        <w:rPr>
          <w:rFonts w:ascii="Georgia" w:hAnsi="Georgia"/>
          <w:color w:val="333333"/>
          <w:sz w:val="23"/>
          <w:szCs w:val="23"/>
        </w:rPr>
        <w:t>[5]</w:t>
      </w:r>
      <w:r>
        <w:rPr>
          <w:rFonts w:ascii="Georgia" w:hAnsi="Georgia"/>
          <w:color w:val="333333"/>
          <w:sz w:val="23"/>
          <w:szCs w:val="23"/>
        </w:rPr>
        <w:t>。第一项工作描述了有效的地图表示，第二项工作提出了一种改进的运动模型，该模型减少了所需粒子的数量。基于</w:t>
      </w:r>
      <w:proofErr w:type="spellStart"/>
      <w:r>
        <w:rPr>
          <w:rFonts w:ascii="Georgia" w:hAnsi="Georgia"/>
          <w:color w:val="333333"/>
          <w:sz w:val="23"/>
          <w:szCs w:val="23"/>
        </w:rPr>
        <w:t>Hähnel</w:t>
      </w:r>
      <w:proofErr w:type="spellEnd"/>
      <w:r>
        <w:rPr>
          <w:rFonts w:ascii="Georgia" w:hAnsi="Georgia"/>
          <w:color w:val="333333"/>
          <w:sz w:val="23"/>
          <w:szCs w:val="23"/>
        </w:rPr>
        <w:t>等人的方法，</w:t>
      </w:r>
      <w:r>
        <w:rPr>
          <w:rFonts w:ascii="Georgia" w:hAnsi="Georgia"/>
          <w:color w:val="333333"/>
          <w:sz w:val="23"/>
          <w:szCs w:val="23"/>
        </w:rPr>
        <w:t>Howard</w:t>
      </w:r>
      <w:r>
        <w:rPr>
          <w:rFonts w:ascii="Georgia" w:hAnsi="Georgia"/>
          <w:color w:val="333333"/>
          <w:sz w:val="23"/>
          <w:szCs w:val="23"/>
        </w:rPr>
        <w:t>提出了一种使用多个机器人学习网格图的方法</w:t>
      </w:r>
      <w:r>
        <w:rPr>
          <w:rFonts w:ascii="Georgia" w:hAnsi="Georgia"/>
          <w:color w:val="333333"/>
          <w:sz w:val="23"/>
          <w:szCs w:val="23"/>
        </w:rPr>
        <w:t>[41]</w:t>
      </w:r>
      <w:r>
        <w:rPr>
          <w:rFonts w:ascii="Georgia" w:hAnsi="Georgia"/>
          <w:color w:val="333333"/>
          <w:sz w:val="23"/>
          <w:szCs w:val="23"/>
        </w:rPr>
        <w:t>。这项工作的重点在于如何合并各个机器人获得的信息，而不是如何计算更好的建议分布。</w:t>
      </w:r>
    </w:p>
    <w:p w14:paraId="2C1DCE70" w14:textId="77777777" w:rsidR="00885C17" w:rsidRDefault="00885C17" w:rsidP="00640C95">
      <w:pPr>
        <w:pStyle w:val="a4"/>
        <w:shd w:val="clear" w:color="auto" w:fill="FFFFFF"/>
        <w:spacing w:before="0" w:beforeAutospacing="0" w:after="360" w:afterAutospacing="0"/>
        <w:ind w:firstLineChars="200" w:firstLine="460"/>
        <w:rPr>
          <w:rFonts w:ascii="Georgia" w:hAnsi="Georgia"/>
          <w:color w:val="333333"/>
          <w:sz w:val="23"/>
          <w:szCs w:val="23"/>
        </w:rPr>
      </w:pPr>
      <w:proofErr w:type="spellStart"/>
      <w:r>
        <w:rPr>
          <w:rFonts w:ascii="Georgia" w:hAnsi="Georgia"/>
          <w:color w:val="333333"/>
          <w:sz w:val="23"/>
          <w:szCs w:val="23"/>
        </w:rPr>
        <w:lastRenderedPageBreak/>
        <w:t>Bosse</w:t>
      </w:r>
      <w:proofErr w:type="spellEnd"/>
      <w:r>
        <w:rPr>
          <w:rFonts w:ascii="Georgia" w:hAnsi="Georgia"/>
          <w:color w:val="333333"/>
          <w:sz w:val="23"/>
          <w:szCs w:val="23"/>
        </w:rPr>
        <w:t>等。</w:t>
      </w:r>
      <w:r>
        <w:rPr>
          <w:rFonts w:ascii="Georgia" w:hAnsi="Georgia"/>
          <w:color w:val="333333"/>
          <w:sz w:val="23"/>
          <w:szCs w:val="23"/>
        </w:rPr>
        <w:t>[42]</w:t>
      </w:r>
      <w:r>
        <w:rPr>
          <w:rFonts w:ascii="Georgia" w:hAnsi="Georgia"/>
          <w:color w:val="333333"/>
          <w:sz w:val="23"/>
          <w:szCs w:val="23"/>
        </w:rPr>
        <w:t>描述了大规模环境中</w:t>
      </w:r>
      <w:r>
        <w:rPr>
          <w:rFonts w:ascii="Georgia" w:hAnsi="Georgia"/>
          <w:color w:val="333333"/>
          <w:sz w:val="23"/>
          <w:szCs w:val="23"/>
        </w:rPr>
        <w:t>SLAM</w:t>
      </w:r>
      <w:r>
        <w:rPr>
          <w:rFonts w:ascii="Georgia" w:hAnsi="Georgia"/>
          <w:color w:val="333333"/>
          <w:sz w:val="23"/>
          <w:szCs w:val="23"/>
        </w:rPr>
        <w:t>的通用框架。他们使用带有相对坐标框架的局部地图的图形结构，并且始终表示相对于局部框架的不确定性。这样，他们可以减少整个问题的复杂性。在这种情况下，</w:t>
      </w:r>
      <w:proofErr w:type="spellStart"/>
      <w:r>
        <w:rPr>
          <w:rFonts w:ascii="Georgia" w:hAnsi="Georgia"/>
          <w:color w:val="333333"/>
          <w:sz w:val="23"/>
          <w:szCs w:val="23"/>
        </w:rPr>
        <w:t>Modayil</w:t>
      </w:r>
      <w:proofErr w:type="spellEnd"/>
      <w:r>
        <w:rPr>
          <w:rFonts w:ascii="Georgia" w:hAnsi="Georgia"/>
          <w:color w:val="333333"/>
          <w:sz w:val="23"/>
          <w:szCs w:val="23"/>
        </w:rPr>
        <w:t>等人。</w:t>
      </w:r>
      <w:r>
        <w:rPr>
          <w:rFonts w:ascii="Georgia" w:hAnsi="Georgia"/>
          <w:color w:val="333333"/>
          <w:sz w:val="23"/>
          <w:szCs w:val="23"/>
        </w:rPr>
        <w:t>[43]</w:t>
      </w:r>
      <w:r>
        <w:rPr>
          <w:rFonts w:ascii="Georgia" w:hAnsi="Georgia"/>
          <w:color w:val="333333"/>
          <w:sz w:val="23"/>
          <w:szCs w:val="23"/>
        </w:rPr>
        <w:t>提出了一种结合度量</w:t>
      </w:r>
      <w:r>
        <w:rPr>
          <w:rFonts w:ascii="Georgia" w:hAnsi="Georgia"/>
          <w:color w:val="333333"/>
          <w:sz w:val="23"/>
          <w:szCs w:val="23"/>
        </w:rPr>
        <w:t>SLAM</w:t>
      </w:r>
      <w:r>
        <w:rPr>
          <w:rFonts w:ascii="Georgia" w:hAnsi="Georgia"/>
          <w:color w:val="333333"/>
          <w:sz w:val="23"/>
          <w:szCs w:val="23"/>
        </w:rPr>
        <w:t>和拓扑</w:t>
      </w:r>
      <w:r>
        <w:rPr>
          <w:rFonts w:ascii="Georgia" w:hAnsi="Georgia"/>
          <w:color w:val="333333"/>
          <w:sz w:val="23"/>
          <w:szCs w:val="23"/>
        </w:rPr>
        <w:t>SLAM</w:t>
      </w:r>
      <w:r>
        <w:rPr>
          <w:rFonts w:ascii="Georgia" w:hAnsi="Georgia"/>
          <w:color w:val="333333"/>
          <w:sz w:val="23"/>
          <w:szCs w:val="23"/>
        </w:rPr>
        <w:t>的技术。拓扑用于解决闭环问题，而度量标准信息用于构建局部结构。</w:t>
      </w:r>
      <w:proofErr w:type="spellStart"/>
      <w:r>
        <w:rPr>
          <w:rFonts w:ascii="Georgia" w:hAnsi="Georgia"/>
          <w:color w:val="333333"/>
          <w:sz w:val="23"/>
          <w:szCs w:val="23"/>
        </w:rPr>
        <w:t>Lisien</w:t>
      </w:r>
      <w:proofErr w:type="spellEnd"/>
      <w:r>
        <w:rPr>
          <w:rFonts w:ascii="Georgia" w:hAnsi="Georgia"/>
          <w:color w:val="333333"/>
          <w:sz w:val="23"/>
          <w:szCs w:val="23"/>
        </w:rPr>
        <w:t>等人已经实现了类似的想法。</w:t>
      </w:r>
      <w:r>
        <w:rPr>
          <w:rFonts w:ascii="Georgia" w:hAnsi="Georgia"/>
          <w:color w:val="333333"/>
          <w:sz w:val="23"/>
          <w:szCs w:val="23"/>
        </w:rPr>
        <w:t>[44]</w:t>
      </w:r>
      <w:r>
        <w:rPr>
          <w:rFonts w:ascii="Georgia" w:hAnsi="Georgia"/>
          <w:color w:val="333333"/>
          <w:sz w:val="23"/>
          <w:szCs w:val="23"/>
        </w:rPr>
        <w:t>，它在</w:t>
      </w:r>
      <w:r>
        <w:rPr>
          <w:rFonts w:ascii="Georgia" w:hAnsi="Georgia"/>
          <w:color w:val="333333"/>
          <w:sz w:val="23"/>
          <w:szCs w:val="23"/>
        </w:rPr>
        <w:t>SLAM</w:t>
      </w:r>
      <w:r>
        <w:rPr>
          <w:rFonts w:ascii="Georgia" w:hAnsi="Georgia"/>
          <w:color w:val="333333"/>
          <w:sz w:val="23"/>
          <w:szCs w:val="23"/>
        </w:rPr>
        <w:t>的上下文中介绍了层次结构图。</w:t>
      </w:r>
    </w:p>
    <w:p w14:paraId="0E855F94" w14:textId="77777777" w:rsidR="00885C17" w:rsidRDefault="00885C17" w:rsidP="00885C17">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本文描述的工作是对</w:t>
      </w:r>
      <w:proofErr w:type="spellStart"/>
      <w:r>
        <w:rPr>
          <w:rFonts w:ascii="Georgia" w:hAnsi="Georgia"/>
          <w:color w:val="333333"/>
          <w:sz w:val="23"/>
          <w:szCs w:val="23"/>
        </w:rPr>
        <w:t>Hähnel</w:t>
      </w:r>
      <w:proofErr w:type="spellEnd"/>
      <w:r>
        <w:rPr>
          <w:rFonts w:ascii="Georgia" w:hAnsi="Georgia"/>
          <w:color w:val="333333"/>
          <w:sz w:val="23"/>
          <w:szCs w:val="23"/>
        </w:rPr>
        <w:t>等人提出的算法的改进。</w:t>
      </w:r>
      <w:r>
        <w:rPr>
          <w:rFonts w:ascii="Georgia" w:hAnsi="Georgia"/>
          <w:color w:val="333333"/>
          <w:sz w:val="23"/>
          <w:szCs w:val="23"/>
        </w:rPr>
        <w:t>[5]</w:t>
      </w:r>
      <w:r>
        <w:rPr>
          <w:rFonts w:ascii="Georgia" w:hAnsi="Georgia"/>
          <w:color w:val="333333"/>
          <w:sz w:val="23"/>
          <w:szCs w:val="23"/>
        </w:rPr>
        <w:t>。我们的算法没有使用固定的提案分配，而是在每个粒子的基础上即时计算出改进的提案分配。这使我们可以在进化粒子时直接使用从传感器获得的信息。这里介绍的工作也是我们先前方法的扩展</w:t>
      </w:r>
      <w:r>
        <w:rPr>
          <w:rFonts w:ascii="Georgia" w:hAnsi="Georgia"/>
          <w:color w:val="333333"/>
          <w:sz w:val="23"/>
          <w:szCs w:val="23"/>
        </w:rPr>
        <w:t>[11]</w:t>
      </w:r>
      <w:r>
        <w:rPr>
          <w:rFonts w:ascii="Georgia" w:hAnsi="Georgia"/>
          <w:color w:val="333333"/>
          <w:sz w:val="23"/>
          <w:szCs w:val="23"/>
        </w:rPr>
        <w:t>，该方法缺乏将里程表信息纳入提案的能力。特别是在紧急情况下，只有较差的激光定位功能可用，我们目前的方法比以前的方法表现更好。</w:t>
      </w:r>
    </w:p>
    <w:p w14:paraId="2DB06FC8" w14:textId="77777777" w:rsidR="00885C17" w:rsidRDefault="00885C17" w:rsidP="00885C17">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提案分配的计算方式与</w:t>
      </w:r>
      <w:proofErr w:type="spellStart"/>
      <w:r>
        <w:rPr>
          <w:rFonts w:ascii="Georgia" w:hAnsi="Georgia"/>
          <w:color w:val="333333"/>
          <w:sz w:val="23"/>
          <w:szCs w:val="23"/>
        </w:rPr>
        <w:t>Montemerlo</w:t>
      </w:r>
      <w:proofErr w:type="spellEnd"/>
      <w:r>
        <w:rPr>
          <w:rFonts w:ascii="Georgia" w:hAnsi="Georgia"/>
          <w:color w:val="333333"/>
          <w:sz w:val="23"/>
          <w:szCs w:val="23"/>
        </w:rPr>
        <w:t>等人在</w:t>
      </w:r>
      <w:r>
        <w:rPr>
          <w:rFonts w:ascii="Georgia" w:hAnsi="Georgia"/>
          <w:color w:val="333333"/>
          <w:sz w:val="23"/>
          <w:szCs w:val="23"/>
        </w:rPr>
        <w:t>FastSLAM-2</w:t>
      </w:r>
      <w:r>
        <w:rPr>
          <w:rFonts w:ascii="Georgia" w:hAnsi="Georgia"/>
          <w:color w:val="333333"/>
          <w:sz w:val="23"/>
          <w:szCs w:val="23"/>
        </w:rPr>
        <w:t>中提出的方式类似。</w:t>
      </w:r>
      <w:r>
        <w:rPr>
          <w:rFonts w:ascii="Georgia" w:hAnsi="Georgia"/>
          <w:color w:val="333333"/>
          <w:sz w:val="23"/>
          <w:szCs w:val="23"/>
        </w:rPr>
        <w:t>[6]</w:t>
      </w:r>
      <w:r>
        <w:rPr>
          <w:rFonts w:ascii="Georgia" w:hAnsi="Georgia"/>
          <w:color w:val="333333"/>
          <w:sz w:val="23"/>
          <w:szCs w:val="23"/>
        </w:rPr>
        <w:t>。与</w:t>
      </w:r>
      <w:r>
        <w:rPr>
          <w:rFonts w:ascii="Georgia" w:hAnsi="Georgia"/>
          <w:color w:val="333333"/>
          <w:sz w:val="23"/>
          <w:szCs w:val="23"/>
        </w:rPr>
        <w:t>FastSLAM-2</w:t>
      </w:r>
      <w:r>
        <w:rPr>
          <w:rFonts w:ascii="Georgia" w:hAnsi="Georgia"/>
          <w:color w:val="333333"/>
          <w:sz w:val="23"/>
          <w:szCs w:val="23"/>
        </w:rPr>
        <w:t>相比，我们的方法不依赖于预定义的界标，而是使用原始的激光测距仪数据来获取准确的栅格图。使用考虑了最近观察结果的提议分布的粒子过滤器也称为先行粒子过滤器。</w:t>
      </w:r>
      <w:proofErr w:type="spellStart"/>
      <w:r>
        <w:rPr>
          <w:rFonts w:ascii="Georgia" w:hAnsi="Georgia"/>
          <w:color w:val="333333"/>
          <w:sz w:val="23"/>
          <w:szCs w:val="23"/>
        </w:rPr>
        <w:t>Moralez</w:t>
      </w:r>
      <w:proofErr w:type="spellEnd"/>
      <w:r>
        <w:rPr>
          <w:rFonts w:ascii="Georgia" w:hAnsi="Georgia"/>
          <w:color w:val="333333"/>
          <w:sz w:val="23"/>
          <w:szCs w:val="23"/>
        </w:rPr>
        <w:t>-Menéndez</w:t>
      </w:r>
      <w:r>
        <w:rPr>
          <w:rFonts w:ascii="Georgia" w:hAnsi="Georgia"/>
          <w:color w:val="333333"/>
          <w:sz w:val="23"/>
          <w:szCs w:val="23"/>
        </w:rPr>
        <w:t>等。</w:t>
      </w:r>
      <w:r>
        <w:rPr>
          <w:rFonts w:ascii="Georgia" w:hAnsi="Georgia"/>
          <w:color w:val="333333"/>
          <w:sz w:val="23"/>
          <w:szCs w:val="23"/>
        </w:rPr>
        <w:t>[14]</w:t>
      </w:r>
      <w:r>
        <w:rPr>
          <w:rFonts w:ascii="Georgia" w:hAnsi="Georgia"/>
          <w:color w:val="333333"/>
          <w:sz w:val="23"/>
          <w:szCs w:val="23"/>
        </w:rPr>
        <w:t>提出了这样一种方法，可以更可靠地估计可使用精确传感器的动态系统的状态。</w:t>
      </w:r>
    </w:p>
    <w:p w14:paraId="64BD1C47" w14:textId="77777777" w:rsidR="00885C17" w:rsidRDefault="00885C17" w:rsidP="00640C95">
      <w:pPr>
        <w:pStyle w:val="a4"/>
        <w:shd w:val="clear" w:color="auto" w:fill="FFFFFF"/>
        <w:spacing w:before="0" w:beforeAutospacing="0" w:after="360" w:afterAutospacing="0"/>
        <w:ind w:firstLineChars="300" w:firstLine="690"/>
        <w:rPr>
          <w:rFonts w:ascii="Georgia" w:hAnsi="Georgia"/>
          <w:color w:val="333333"/>
          <w:sz w:val="23"/>
          <w:szCs w:val="23"/>
        </w:rPr>
      </w:pPr>
      <w:bookmarkStart w:id="3" w:name="_GoBack"/>
      <w:bookmarkEnd w:id="3"/>
      <w:r>
        <w:rPr>
          <w:rFonts w:ascii="Georgia" w:hAnsi="Georgia"/>
          <w:color w:val="333333"/>
          <w:sz w:val="23"/>
          <w:szCs w:val="23"/>
        </w:rPr>
        <w:t>我们方法的优点是双重的。首先，我们的算法以更有效的方式绘制粒子。其次，高度精确的提案分配使我们能够使用有效样本量作为可靠的指标来决定是否必须进行重采样。这进一步降低了颗粒耗尽的风险。</w:t>
      </w:r>
    </w:p>
    <w:p w14:paraId="45F2BAB7" w14:textId="77777777" w:rsidR="00885C17" w:rsidRDefault="00885C17" w:rsidP="00885C17">
      <w:pPr>
        <w:pStyle w:val="3"/>
        <w:shd w:val="clear" w:color="auto" w:fill="FFFFFF"/>
        <w:spacing w:before="0" w:after="120"/>
        <w:rPr>
          <w:rFonts w:ascii="Georgia" w:hAnsi="Georgia"/>
          <w:color w:val="333333"/>
          <w:sz w:val="26"/>
          <w:szCs w:val="26"/>
        </w:rPr>
      </w:pPr>
      <w:r>
        <w:rPr>
          <w:rFonts w:ascii="Georgia" w:hAnsi="Georgia"/>
          <w:color w:val="333333"/>
          <w:sz w:val="26"/>
          <w:szCs w:val="26"/>
        </w:rPr>
        <w:t>八。结论</w:t>
      </w:r>
    </w:p>
    <w:p w14:paraId="0BF1E00A" w14:textId="77777777" w:rsidR="00885C17" w:rsidRDefault="00885C17" w:rsidP="00885C17">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在本文中，我们提出了一种使用</w:t>
      </w:r>
      <w:r>
        <w:rPr>
          <w:rFonts w:ascii="Georgia" w:hAnsi="Georgia"/>
          <w:color w:val="333333"/>
          <w:sz w:val="23"/>
          <w:szCs w:val="23"/>
        </w:rPr>
        <w:t>RBPF</w:t>
      </w:r>
      <w:r>
        <w:rPr>
          <w:rFonts w:ascii="Georgia" w:hAnsi="Georgia"/>
          <w:color w:val="333333"/>
          <w:sz w:val="23"/>
          <w:szCs w:val="23"/>
        </w:rPr>
        <w:t>来学习网格图的改进方法。我们的方法基于最新传感器信息的观测可能性，里程表和扫描匹配过程来计算高度准确的建议分布。这使我们能够以更准确的方式绘制粒子，从而大大减少了所需样本的数量。此外，我们根据有效样本量应用选择性重采样策略。这种方法减少了颗粒过滤器中不必要的重采样动作的数量，从而大大降低了颗粒耗尽的风险。</w:t>
      </w:r>
    </w:p>
    <w:p w14:paraId="592CA624" w14:textId="77777777" w:rsidR="00885C17" w:rsidRDefault="00885C17" w:rsidP="00885C17">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我们的方法已在装有激光测距仪的不同移动机器人上获得的数据上实施和评估。使用我们的算法在不同的大规模环境中进行的测试证明了其健壮性和生成高质量地图的能力。在这些实验中，与以前的方法相比，我们的方法所需的粒子数量通常少一个数量级。</w:t>
      </w:r>
    </w:p>
    <w:p w14:paraId="20EE89FF" w14:textId="77777777" w:rsidR="00885C17" w:rsidRDefault="00885C17" w:rsidP="00885C17">
      <w:pPr>
        <w:pStyle w:val="3"/>
        <w:shd w:val="clear" w:color="auto" w:fill="FFFFFF"/>
        <w:spacing w:before="0" w:after="120"/>
        <w:rPr>
          <w:rFonts w:ascii="Georgia" w:hAnsi="Georgia"/>
          <w:color w:val="333333"/>
          <w:sz w:val="28"/>
          <w:szCs w:val="28"/>
        </w:rPr>
      </w:pPr>
      <w:r>
        <w:rPr>
          <w:rFonts w:ascii="Georgia" w:hAnsi="Georgia"/>
          <w:color w:val="333333"/>
          <w:sz w:val="28"/>
          <w:szCs w:val="28"/>
        </w:rPr>
        <w:t>致谢</w:t>
      </w:r>
    </w:p>
    <w:p w14:paraId="7A30CA15" w14:textId="77777777" w:rsidR="00885C17" w:rsidRDefault="00885C17" w:rsidP="00885C17">
      <w:pPr>
        <w:pStyle w:val="a4"/>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作者要感谢</w:t>
      </w:r>
      <w:r>
        <w:rPr>
          <w:rFonts w:ascii="Georgia" w:hAnsi="Georgia"/>
          <w:color w:val="333333"/>
          <w:sz w:val="23"/>
          <w:szCs w:val="23"/>
        </w:rPr>
        <w:t xml:space="preserve">M. </w:t>
      </w:r>
      <w:proofErr w:type="spellStart"/>
      <w:r>
        <w:rPr>
          <w:rFonts w:ascii="Georgia" w:hAnsi="Georgia"/>
          <w:color w:val="333333"/>
          <w:sz w:val="23"/>
          <w:szCs w:val="23"/>
        </w:rPr>
        <w:t>Bosse</w:t>
      </w:r>
      <w:proofErr w:type="spellEnd"/>
      <w:r>
        <w:rPr>
          <w:rFonts w:ascii="Georgia" w:hAnsi="Georgia"/>
          <w:color w:val="333333"/>
          <w:sz w:val="23"/>
          <w:szCs w:val="23"/>
        </w:rPr>
        <w:t>和</w:t>
      </w:r>
      <w:r>
        <w:rPr>
          <w:rFonts w:ascii="Georgia" w:hAnsi="Georgia"/>
          <w:color w:val="333333"/>
          <w:sz w:val="23"/>
          <w:szCs w:val="23"/>
        </w:rPr>
        <w:t>J. Leonard</w:t>
      </w:r>
      <w:r>
        <w:rPr>
          <w:rFonts w:ascii="Georgia" w:hAnsi="Georgia"/>
          <w:color w:val="333333"/>
          <w:sz w:val="23"/>
          <w:szCs w:val="23"/>
        </w:rPr>
        <w:t>向他们提供</w:t>
      </w:r>
      <w:r>
        <w:rPr>
          <w:rFonts w:ascii="Georgia" w:hAnsi="Georgia"/>
          <w:color w:val="333333"/>
          <w:sz w:val="23"/>
          <w:szCs w:val="23"/>
        </w:rPr>
        <w:t>MIT Killian Court</w:t>
      </w:r>
      <w:r>
        <w:rPr>
          <w:rFonts w:ascii="Georgia" w:hAnsi="Georgia"/>
          <w:color w:val="333333"/>
          <w:sz w:val="23"/>
          <w:szCs w:val="23"/>
        </w:rPr>
        <w:t>的数据集，为</w:t>
      </w:r>
      <w:r>
        <w:rPr>
          <w:rFonts w:ascii="Georgia" w:hAnsi="Georgia"/>
          <w:color w:val="333333"/>
          <w:sz w:val="23"/>
          <w:szCs w:val="23"/>
        </w:rPr>
        <w:t>ACES</w:t>
      </w:r>
      <w:r>
        <w:rPr>
          <w:rFonts w:ascii="Georgia" w:hAnsi="Georgia"/>
          <w:color w:val="333333"/>
          <w:sz w:val="23"/>
          <w:szCs w:val="23"/>
        </w:rPr>
        <w:t>数据集提供</w:t>
      </w:r>
      <w:r>
        <w:rPr>
          <w:rFonts w:ascii="Georgia" w:hAnsi="Georgia"/>
          <w:color w:val="333333"/>
          <w:sz w:val="23"/>
          <w:szCs w:val="23"/>
        </w:rPr>
        <w:t>P. Beeson</w:t>
      </w:r>
      <w:r>
        <w:rPr>
          <w:rFonts w:ascii="Georgia" w:hAnsi="Georgia"/>
          <w:color w:val="333333"/>
          <w:sz w:val="23"/>
          <w:szCs w:val="23"/>
        </w:rPr>
        <w:t>，为</w:t>
      </w:r>
      <w:r>
        <w:rPr>
          <w:rFonts w:ascii="Georgia" w:hAnsi="Georgia"/>
          <w:color w:val="333333"/>
          <w:sz w:val="23"/>
          <w:szCs w:val="23"/>
        </w:rPr>
        <w:t>Intel</w:t>
      </w:r>
      <w:r>
        <w:rPr>
          <w:rFonts w:ascii="Georgia" w:hAnsi="Georgia"/>
          <w:color w:val="333333"/>
          <w:sz w:val="23"/>
          <w:szCs w:val="23"/>
        </w:rPr>
        <w:t>研究实验室提供的</w:t>
      </w:r>
      <w:proofErr w:type="spellStart"/>
      <w:r>
        <w:rPr>
          <w:rFonts w:ascii="Georgia" w:hAnsi="Georgia"/>
          <w:color w:val="333333"/>
          <w:sz w:val="23"/>
          <w:szCs w:val="23"/>
        </w:rPr>
        <w:t>D.Hähnel</w:t>
      </w:r>
      <w:proofErr w:type="spellEnd"/>
      <w:r>
        <w:rPr>
          <w:rFonts w:ascii="Georgia" w:hAnsi="Georgia"/>
          <w:color w:val="333333"/>
          <w:sz w:val="23"/>
          <w:szCs w:val="23"/>
        </w:rPr>
        <w:t>，</w:t>
      </w:r>
      <w:r>
        <w:rPr>
          <w:rFonts w:ascii="Georgia" w:hAnsi="Georgia"/>
          <w:color w:val="333333"/>
          <w:sz w:val="23"/>
          <w:szCs w:val="23"/>
        </w:rPr>
        <w:t>Belgioioso</w:t>
      </w:r>
      <w:r>
        <w:rPr>
          <w:rFonts w:ascii="Georgia" w:hAnsi="Georgia"/>
          <w:color w:val="333333"/>
          <w:sz w:val="23"/>
          <w:szCs w:val="23"/>
        </w:rPr>
        <w:t>和</w:t>
      </w:r>
      <w:proofErr w:type="spellStart"/>
      <w:r>
        <w:rPr>
          <w:rFonts w:ascii="Georgia" w:hAnsi="Georgia"/>
          <w:color w:val="333333"/>
          <w:sz w:val="23"/>
          <w:szCs w:val="23"/>
        </w:rPr>
        <w:t>Sieg</w:t>
      </w:r>
      <w:proofErr w:type="spellEnd"/>
      <w:r>
        <w:rPr>
          <w:rFonts w:ascii="Georgia" w:hAnsi="Georgia"/>
          <w:color w:val="333333"/>
          <w:sz w:val="23"/>
          <w:szCs w:val="23"/>
        </w:rPr>
        <w:t xml:space="preserve"> Hall</w:t>
      </w:r>
      <w:r>
        <w:rPr>
          <w:rFonts w:ascii="Georgia" w:hAnsi="Georgia"/>
          <w:color w:val="333333"/>
          <w:sz w:val="23"/>
          <w:szCs w:val="23"/>
        </w:rPr>
        <w:t>数据集。</w:t>
      </w:r>
      <w:r>
        <w:rPr>
          <w:rFonts w:ascii="Georgia" w:hAnsi="Georgia"/>
          <w:color w:val="333333"/>
          <w:sz w:val="23"/>
          <w:szCs w:val="23"/>
        </w:rPr>
        <w:t xml:space="preserve"> </w:t>
      </w:r>
      <w:r>
        <w:rPr>
          <w:rFonts w:ascii="Georgia" w:hAnsi="Georgia"/>
          <w:color w:val="333333"/>
          <w:sz w:val="23"/>
          <w:szCs w:val="23"/>
        </w:rPr>
        <w:t>。</w:t>
      </w:r>
    </w:p>
    <w:p w14:paraId="12958349" w14:textId="77777777" w:rsidR="00885C17" w:rsidRPr="00885C17" w:rsidRDefault="00885C17" w:rsidP="00885C17">
      <w:pPr>
        <w:ind w:firstLineChars="200" w:firstLine="420"/>
        <w:rPr>
          <w:rFonts w:hint="eastAsia"/>
        </w:rPr>
      </w:pPr>
    </w:p>
    <w:sectPr w:rsidR="00885C17" w:rsidRPr="00885C1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12-24T10:13:00Z" w:initials="U">
    <w:p w14:paraId="3F4413D7" w14:textId="77777777" w:rsidR="00885C17" w:rsidRDefault="00885C17">
      <w:pPr>
        <w:pStyle w:val="a8"/>
      </w:pPr>
      <w:r>
        <w:rPr>
          <w:rStyle w:val="a7"/>
        </w:rPr>
        <w:annotationRef/>
      </w:r>
      <w:r>
        <w:rPr>
          <w:rFonts w:hint="eastAsia"/>
        </w:rPr>
        <w:t>这是以前论文的常规做法，但是这样造成需要的粒子很多。</w:t>
      </w:r>
    </w:p>
  </w:comment>
  <w:comment w:id="1" w:author="User" w:date="2019-12-24T15:57:00Z" w:initials="U">
    <w:p w14:paraId="3624C64B" w14:textId="5F47AAA9" w:rsidR="00885C17" w:rsidRDefault="00885C17">
      <w:pPr>
        <w:pStyle w:val="a8"/>
        <w:rPr>
          <w:rFonts w:hint="eastAsia"/>
        </w:rPr>
      </w:pPr>
      <w:r>
        <w:rPr>
          <w:rStyle w:val="a7"/>
        </w:rPr>
        <w:annotationRef/>
      </w:r>
      <w:r>
        <w:rPr>
          <w:rFonts w:hint="eastAsia"/>
        </w:rPr>
        <w:t>即大多数时候是里程计推算，作为扫描匹配的初始值，但是如果匹配分数过低，则选用里程计推算作为提议分布来sample</w:t>
      </w:r>
      <w:r>
        <w:t>s.</w:t>
      </w:r>
      <w:r>
        <w:rPr>
          <w:rFonts w:hint="eastAsia"/>
        </w:rPr>
        <w:t>这种情况发生特别少。</w:t>
      </w:r>
    </w:p>
  </w:comment>
  <w:comment w:id="2" w:author="User" w:date="2019-12-24T21:40:00Z" w:initials="U">
    <w:p w14:paraId="053C6E5A" w14:textId="048BF096" w:rsidR="00885C17" w:rsidRDefault="00885C17">
      <w:pPr>
        <w:pStyle w:val="a8"/>
      </w:pPr>
      <w:r>
        <w:rPr>
          <w:rStyle w:val="a7"/>
        </w:rPr>
        <w:annotationRef/>
      </w:r>
      <w:r>
        <w:rPr>
          <w:rFonts w:hint="eastAsia"/>
        </w:rPr>
        <w:t>闭环检测，间接的效果就是Neff急剧下降。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4413D7" w15:done="0"/>
  <w15:commentEx w15:paraId="3624C64B" w15:done="0"/>
  <w15:commentEx w15:paraId="053C6E5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MR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Italic">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Caligraph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8F1539"/>
    <w:multiLevelType w:val="multilevel"/>
    <w:tmpl w:val="D37E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82D3B"/>
    <w:multiLevelType w:val="multilevel"/>
    <w:tmpl w:val="CD24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5C66E50"/>
    <w:multiLevelType w:val="hybridMultilevel"/>
    <w:tmpl w:val="7C14685C"/>
    <w:lvl w:ilvl="0" w:tplc="BE0C7290">
      <w:start w:val="1"/>
      <w:numFmt w:val="decimal"/>
      <w:lvlText w:val="%1）"/>
      <w:lvlJc w:val="left"/>
      <w:pPr>
        <w:ind w:left="820" w:hanging="36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9CB"/>
    <w:rsid w:val="0003124F"/>
    <w:rsid w:val="00061759"/>
    <w:rsid w:val="00072F76"/>
    <w:rsid w:val="00082415"/>
    <w:rsid w:val="00094967"/>
    <w:rsid w:val="00154998"/>
    <w:rsid w:val="00163C78"/>
    <w:rsid w:val="001F6EE6"/>
    <w:rsid w:val="00226B60"/>
    <w:rsid w:val="003A2040"/>
    <w:rsid w:val="003A4F27"/>
    <w:rsid w:val="004A586F"/>
    <w:rsid w:val="004F501E"/>
    <w:rsid w:val="0054643C"/>
    <w:rsid w:val="005E2BA5"/>
    <w:rsid w:val="00640C95"/>
    <w:rsid w:val="006E701B"/>
    <w:rsid w:val="00736898"/>
    <w:rsid w:val="007B62CC"/>
    <w:rsid w:val="00833314"/>
    <w:rsid w:val="00880C21"/>
    <w:rsid w:val="00885C17"/>
    <w:rsid w:val="00C349CB"/>
    <w:rsid w:val="00D81BA5"/>
    <w:rsid w:val="00DC7AFC"/>
    <w:rsid w:val="00EB76C8"/>
    <w:rsid w:val="00F90A56"/>
    <w:rsid w:val="00FE3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FCC46"/>
  <w15:chartTrackingRefBased/>
  <w15:docId w15:val="{A7A4E4B4-2C13-4C7E-9491-D5C97BC7F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15499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5E2BA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F6EE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9496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54998"/>
    <w:rPr>
      <w:color w:val="0000FF"/>
      <w:u w:val="single"/>
    </w:rPr>
  </w:style>
  <w:style w:type="character" w:customStyle="1" w:styleId="20">
    <w:name w:val="标题 2 字符"/>
    <w:basedOn w:val="a0"/>
    <w:link w:val="2"/>
    <w:uiPriority w:val="9"/>
    <w:rsid w:val="00154998"/>
    <w:rPr>
      <w:rFonts w:ascii="宋体" w:eastAsia="宋体" w:hAnsi="宋体" w:cs="宋体"/>
      <w:b/>
      <w:bCs/>
      <w:kern w:val="0"/>
      <w:sz w:val="36"/>
      <w:szCs w:val="36"/>
    </w:rPr>
  </w:style>
  <w:style w:type="paragraph" w:styleId="a4">
    <w:name w:val="Normal (Web)"/>
    <w:basedOn w:val="a"/>
    <w:uiPriority w:val="99"/>
    <w:unhideWhenUsed/>
    <w:rsid w:val="00154998"/>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154998"/>
  </w:style>
  <w:style w:type="character" w:customStyle="1" w:styleId="mo">
    <w:name w:val="mo"/>
    <w:basedOn w:val="a0"/>
    <w:rsid w:val="00154998"/>
  </w:style>
  <w:style w:type="character" w:customStyle="1" w:styleId="mn">
    <w:name w:val="mn"/>
    <w:basedOn w:val="a0"/>
    <w:rsid w:val="00154998"/>
  </w:style>
  <w:style w:type="paragraph" w:customStyle="1" w:styleId="MTDisplayEquation">
    <w:name w:val="MTDisplayEquation"/>
    <w:basedOn w:val="a"/>
    <w:next w:val="a"/>
    <w:link w:val="MTDisplayEquation0"/>
    <w:rsid w:val="00833314"/>
    <w:pPr>
      <w:tabs>
        <w:tab w:val="center" w:pos="4160"/>
        <w:tab w:val="right" w:pos="8300"/>
      </w:tabs>
      <w:jc w:val="left"/>
    </w:pPr>
    <w:rPr>
      <w:b/>
    </w:rPr>
  </w:style>
  <w:style w:type="character" w:customStyle="1" w:styleId="MTDisplayEquation0">
    <w:name w:val="MTDisplayEquation 字符"/>
    <w:basedOn w:val="a0"/>
    <w:link w:val="MTDisplayEquation"/>
    <w:rsid w:val="00833314"/>
    <w:rPr>
      <w:b/>
    </w:rPr>
  </w:style>
  <w:style w:type="character" w:customStyle="1" w:styleId="fontstyle01">
    <w:name w:val="fontstyle01"/>
    <w:basedOn w:val="a0"/>
    <w:rsid w:val="0003124F"/>
    <w:rPr>
      <w:rFonts w:ascii="Times-Roman" w:hAnsi="Times-Roman" w:hint="default"/>
      <w:b w:val="0"/>
      <w:bCs w:val="0"/>
      <w:i w:val="0"/>
      <w:iCs w:val="0"/>
      <w:color w:val="000000"/>
      <w:sz w:val="20"/>
      <w:szCs w:val="20"/>
    </w:rPr>
  </w:style>
  <w:style w:type="paragraph" w:styleId="a5">
    <w:name w:val="List Paragraph"/>
    <w:basedOn w:val="a"/>
    <w:uiPriority w:val="34"/>
    <w:qFormat/>
    <w:rsid w:val="0003124F"/>
    <w:pPr>
      <w:ind w:firstLineChars="200" w:firstLine="420"/>
    </w:pPr>
  </w:style>
  <w:style w:type="character" w:customStyle="1" w:styleId="30">
    <w:name w:val="标题 3 字符"/>
    <w:basedOn w:val="a0"/>
    <w:link w:val="3"/>
    <w:uiPriority w:val="9"/>
    <w:semiHidden/>
    <w:rsid w:val="005E2BA5"/>
    <w:rPr>
      <w:b/>
      <w:bCs/>
      <w:sz w:val="32"/>
      <w:szCs w:val="32"/>
    </w:rPr>
  </w:style>
  <w:style w:type="paragraph" w:styleId="a6">
    <w:name w:val="caption"/>
    <w:basedOn w:val="a"/>
    <w:next w:val="a"/>
    <w:uiPriority w:val="35"/>
    <w:unhideWhenUsed/>
    <w:qFormat/>
    <w:rsid w:val="00082415"/>
    <w:rPr>
      <w:rFonts w:asciiTheme="majorHAnsi" w:eastAsia="黑体" w:hAnsiTheme="majorHAnsi" w:cstheme="majorBidi"/>
      <w:sz w:val="20"/>
      <w:szCs w:val="20"/>
    </w:rPr>
  </w:style>
  <w:style w:type="character" w:styleId="a7">
    <w:name w:val="annotation reference"/>
    <w:basedOn w:val="a0"/>
    <w:uiPriority w:val="99"/>
    <w:semiHidden/>
    <w:unhideWhenUsed/>
    <w:rsid w:val="00082415"/>
    <w:rPr>
      <w:sz w:val="21"/>
      <w:szCs w:val="21"/>
    </w:rPr>
  </w:style>
  <w:style w:type="paragraph" w:styleId="a8">
    <w:name w:val="annotation text"/>
    <w:basedOn w:val="a"/>
    <w:link w:val="a9"/>
    <w:uiPriority w:val="99"/>
    <w:semiHidden/>
    <w:unhideWhenUsed/>
    <w:rsid w:val="00082415"/>
    <w:pPr>
      <w:jc w:val="left"/>
    </w:pPr>
  </w:style>
  <w:style w:type="character" w:customStyle="1" w:styleId="a9">
    <w:name w:val="批注文字 字符"/>
    <w:basedOn w:val="a0"/>
    <w:link w:val="a8"/>
    <w:uiPriority w:val="99"/>
    <w:semiHidden/>
    <w:rsid w:val="00082415"/>
  </w:style>
  <w:style w:type="paragraph" w:styleId="aa">
    <w:name w:val="annotation subject"/>
    <w:basedOn w:val="a8"/>
    <w:next w:val="a8"/>
    <w:link w:val="ab"/>
    <w:uiPriority w:val="99"/>
    <w:semiHidden/>
    <w:unhideWhenUsed/>
    <w:rsid w:val="00082415"/>
    <w:rPr>
      <w:b/>
      <w:bCs/>
    </w:rPr>
  </w:style>
  <w:style w:type="character" w:customStyle="1" w:styleId="ab">
    <w:name w:val="批注主题 字符"/>
    <w:basedOn w:val="a9"/>
    <w:link w:val="aa"/>
    <w:uiPriority w:val="99"/>
    <w:semiHidden/>
    <w:rsid w:val="00082415"/>
    <w:rPr>
      <w:b/>
      <w:bCs/>
    </w:rPr>
  </w:style>
  <w:style w:type="paragraph" w:styleId="ac">
    <w:name w:val="Balloon Text"/>
    <w:basedOn w:val="a"/>
    <w:link w:val="ad"/>
    <w:uiPriority w:val="99"/>
    <w:semiHidden/>
    <w:unhideWhenUsed/>
    <w:rsid w:val="00082415"/>
    <w:rPr>
      <w:sz w:val="18"/>
      <w:szCs w:val="18"/>
    </w:rPr>
  </w:style>
  <w:style w:type="character" w:customStyle="1" w:styleId="ad">
    <w:name w:val="批注框文本 字符"/>
    <w:basedOn w:val="a0"/>
    <w:link w:val="ac"/>
    <w:uiPriority w:val="99"/>
    <w:semiHidden/>
    <w:rsid w:val="00082415"/>
    <w:rPr>
      <w:sz w:val="18"/>
      <w:szCs w:val="18"/>
    </w:rPr>
  </w:style>
  <w:style w:type="character" w:customStyle="1" w:styleId="fontstyle11">
    <w:name w:val="fontstyle11"/>
    <w:basedOn w:val="a0"/>
    <w:rsid w:val="00EB76C8"/>
    <w:rPr>
      <w:rFonts w:ascii="CMR10" w:hAnsi="CMR10" w:hint="default"/>
      <w:b w:val="0"/>
      <w:bCs w:val="0"/>
      <w:i w:val="0"/>
      <w:iCs w:val="0"/>
      <w:color w:val="000000"/>
      <w:sz w:val="20"/>
      <w:szCs w:val="20"/>
    </w:rPr>
  </w:style>
  <w:style w:type="character" w:customStyle="1" w:styleId="fontstyle21">
    <w:name w:val="fontstyle21"/>
    <w:basedOn w:val="a0"/>
    <w:rsid w:val="00EB76C8"/>
    <w:rPr>
      <w:rFonts w:ascii="CMMI7" w:hAnsi="CMMI7" w:hint="default"/>
      <w:b w:val="0"/>
      <w:bCs w:val="0"/>
      <w:i w:val="0"/>
      <w:iCs w:val="0"/>
      <w:color w:val="000000"/>
      <w:sz w:val="14"/>
      <w:szCs w:val="14"/>
    </w:rPr>
  </w:style>
  <w:style w:type="character" w:customStyle="1" w:styleId="fontstyle41">
    <w:name w:val="fontstyle41"/>
    <w:basedOn w:val="a0"/>
    <w:rsid w:val="00EB76C8"/>
    <w:rPr>
      <w:rFonts w:ascii="CMSY10" w:hAnsi="CMSY10" w:hint="default"/>
      <w:b w:val="0"/>
      <w:bCs w:val="0"/>
      <w:i w:val="0"/>
      <w:iCs w:val="0"/>
      <w:color w:val="000000"/>
      <w:sz w:val="20"/>
      <w:szCs w:val="20"/>
    </w:rPr>
  </w:style>
  <w:style w:type="character" w:customStyle="1" w:styleId="fontstyle51">
    <w:name w:val="fontstyle51"/>
    <w:basedOn w:val="a0"/>
    <w:rsid w:val="00EB76C8"/>
    <w:rPr>
      <w:rFonts w:ascii="CMR7" w:hAnsi="CMR7" w:hint="default"/>
      <w:b w:val="0"/>
      <w:bCs w:val="0"/>
      <w:i w:val="0"/>
      <w:iCs w:val="0"/>
      <w:color w:val="000000"/>
      <w:sz w:val="14"/>
      <w:szCs w:val="14"/>
    </w:rPr>
  </w:style>
  <w:style w:type="character" w:customStyle="1" w:styleId="fontstyle61">
    <w:name w:val="fontstyle61"/>
    <w:basedOn w:val="a0"/>
    <w:rsid w:val="00EB76C8"/>
    <w:rPr>
      <w:rFonts w:ascii="CMSY7" w:hAnsi="CMSY7" w:hint="default"/>
      <w:b w:val="0"/>
      <w:bCs w:val="0"/>
      <w:i w:val="0"/>
      <w:iCs w:val="0"/>
      <w:color w:val="000000"/>
      <w:sz w:val="14"/>
      <w:szCs w:val="14"/>
    </w:rPr>
  </w:style>
  <w:style w:type="character" w:customStyle="1" w:styleId="40">
    <w:name w:val="标题 4 字符"/>
    <w:basedOn w:val="a0"/>
    <w:link w:val="4"/>
    <w:uiPriority w:val="9"/>
    <w:semiHidden/>
    <w:rsid w:val="001F6EE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94967"/>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990">
      <w:bodyDiv w:val="1"/>
      <w:marLeft w:val="0"/>
      <w:marRight w:val="0"/>
      <w:marTop w:val="0"/>
      <w:marBottom w:val="0"/>
      <w:divBdr>
        <w:top w:val="none" w:sz="0" w:space="0" w:color="auto"/>
        <w:left w:val="none" w:sz="0" w:space="0" w:color="auto"/>
        <w:bottom w:val="none" w:sz="0" w:space="0" w:color="auto"/>
        <w:right w:val="none" w:sz="0" w:space="0" w:color="auto"/>
      </w:divBdr>
    </w:div>
    <w:div w:id="204565845">
      <w:bodyDiv w:val="1"/>
      <w:marLeft w:val="0"/>
      <w:marRight w:val="0"/>
      <w:marTop w:val="0"/>
      <w:marBottom w:val="0"/>
      <w:divBdr>
        <w:top w:val="none" w:sz="0" w:space="0" w:color="auto"/>
        <w:left w:val="none" w:sz="0" w:space="0" w:color="auto"/>
        <w:bottom w:val="none" w:sz="0" w:space="0" w:color="auto"/>
        <w:right w:val="none" w:sz="0" w:space="0" w:color="auto"/>
      </w:divBdr>
    </w:div>
    <w:div w:id="293952766">
      <w:bodyDiv w:val="1"/>
      <w:marLeft w:val="0"/>
      <w:marRight w:val="0"/>
      <w:marTop w:val="0"/>
      <w:marBottom w:val="0"/>
      <w:divBdr>
        <w:top w:val="none" w:sz="0" w:space="0" w:color="auto"/>
        <w:left w:val="none" w:sz="0" w:space="0" w:color="auto"/>
        <w:bottom w:val="none" w:sz="0" w:space="0" w:color="auto"/>
        <w:right w:val="none" w:sz="0" w:space="0" w:color="auto"/>
      </w:divBdr>
    </w:div>
    <w:div w:id="378433772">
      <w:bodyDiv w:val="1"/>
      <w:marLeft w:val="0"/>
      <w:marRight w:val="0"/>
      <w:marTop w:val="0"/>
      <w:marBottom w:val="0"/>
      <w:divBdr>
        <w:top w:val="none" w:sz="0" w:space="0" w:color="auto"/>
        <w:left w:val="none" w:sz="0" w:space="0" w:color="auto"/>
        <w:bottom w:val="none" w:sz="0" w:space="0" w:color="auto"/>
        <w:right w:val="none" w:sz="0" w:space="0" w:color="auto"/>
      </w:divBdr>
    </w:div>
    <w:div w:id="386102119">
      <w:bodyDiv w:val="1"/>
      <w:marLeft w:val="0"/>
      <w:marRight w:val="0"/>
      <w:marTop w:val="0"/>
      <w:marBottom w:val="0"/>
      <w:divBdr>
        <w:top w:val="none" w:sz="0" w:space="0" w:color="auto"/>
        <w:left w:val="none" w:sz="0" w:space="0" w:color="auto"/>
        <w:bottom w:val="none" w:sz="0" w:space="0" w:color="auto"/>
        <w:right w:val="none" w:sz="0" w:space="0" w:color="auto"/>
      </w:divBdr>
    </w:div>
    <w:div w:id="459105369">
      <w:bodyDiv w:val="1"/>
      <w:marLeft w:val="0"/>
      <w:marRight w:val="0"/>
      <w:marTop w:val="0"/>
      <w:marBottom w:val="0"/>
      <w:divBdr>
        <w:top w:val="none" w:sz="0" w:space="0" w:color="auto"/>
        <w:left w:val="none" w:sz="0" w:space="0" w:color="auto"/>
        <w:bottom w:val="none" w:sz="0" w:space="0" w:color="auto"/>
        <w:right w:val="none" w:sz="0" w:space="0" w:color="auto"/>
      </w:divBdr>
      <w:divsChild>
        <w:div w:id="1722630776">
          <w:marLeft w:val="0"/>
          <w:marRight w:val="0"/>
          <w:marTop w:val="0"/>
          <w:marBottom w:val="450"/>
          <w:divBdr>
            <w:top w:val="none" w:sz="0" w:space="0" w:color="auto"/>
            <w:left w:val="none" w:sz="0" w:space="0" w:color="auto"/>
            <w:bottom w:val="none" w:sz="0" w:space="0" w:color="auto"/>
            <w:right w:val="none" w:sz="0" w:space="0" w:color="auto"/>
          </w:divBdr>
          <w:divsChild>
            <w:div w:id="584152428">
              <w:marLeft w:val="0"/>
              <w:marRight w:val="0"/>
              <w:marTop w:val="0"/>
              <w:marBottom w:val="450"/>
              <w:divBdr>
                <w:top w:val="none" w:sz="0" w:space="0" w:color="auto"/>
                <w:left w:val="none" w:sz="0" w:space="0" w:color="auto"/>
                <w:bottom w:val="none" w:sz="0" w:space="0" w:color="auto"/>
                <w:right w:val="none" w:sz="0" w:space="0" w:color="auto"/>
              </w:divBdr>
              <w:divsChild>
                <w:div w:id="1783962820">
                  <w:marLeft w:val="0"/>
                  <w:marRight w:val="0"/>
                  <w:marTop w:val="0"/>
                  <w:marBottom w:val="0"/>
                  <w:divBdr>
                    <w:top w:val="none" w:sz="0" w:space="0" w:color="auto"/>
                    <w:left w:val="none" w:sz="0" w:space="0" w:color="auto"/>
                    <w:bottom w:val="none" w:sz="0" w:space="0" w:color="auto"/>
                    <w:right w:val="none" w:sz="0" w:space="0" w:color="auto"/>
                  </w:divBdr>
                </w:div>
                <w:div w:id="1628392234">
                  <w:marLeft w:val="0"/>
                  <w:marRight w:val="0"/>
                  <w:marTop w:val="0"/>
                  <w:marBottom w:val="0"/>
                  <w:divBdr>
                    <w:top w:val="none" w:sz="0" w:space="0" w:color="auto"/>
                    <w:left w:val="none" w:sz="0" w:space="0" w:color="auto"/>
                    <w:bottom w:val="none" w:sz="0" w:space="0" w:color="auto"/>
                    <w:right w:val="none" w:sz="0" w:space="0" w:color="auto"/>
                  </w:divBdr>
                  <w:divsChild>
                    <w:div w:id="1953590629">
                      <w:marLeft w:val="0"/>
                      <w:marRight w:val="0"/>
                      <w:marTop w:val="240"/>
                      <w:marBottom w:val="480"/>
                      <w:divBdr>
                        <w:top w:val="none" w:sz="0" w:space="0" w:color="auto"/>
                        <w:left w:val="none" w:sz="0" w:space="0" w:color="auto"/>
                        <w:bottom w:val="none" w:sz="0" w:space="0" w:color="auto"/>
                        <w:right w:val="none" w:sz="0" w:space="0" w:color="auto"/>
                      </w:divBdr>
                      <w:divsChild>
                        <w:div w:id="504974489">
                          <w:marLeft w:val="0"/>
                          <w:marRight w:val="0"/>
                          <w:marTop w:val="0"/>
                          <w:marBottom w:val="0"/>
                          <w:divBdr>
                            <w:top w:val="none" w:sz="0" w:space="0" w:color="auto"/>
                            <w:left w:val="none" w:sz="0" w:space="0" w:color="auto"/>
                            <w:bottom w:val="dotted" w:sz="6" w:space="6" w:color="999999"/>
                            <w:right w:val="none" w:sz="0" w:space="0" w:color="auto"/>
                          </w:divBdr>
                        </w:div>
                        <w:div w:id="1225986963">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799256064">
              <w:marLeft w:val="0"/>
              <w:marRight w:val="0"/>
              <w:marTop w:val="0"/>
              <w:marBottom w:val="450"/>
              <w:divBdr>
                <w:top w:val="none" w:sz="0" w:space="0" w:color="auto"/>
                <w:left w:val="none" w:sz="0" w:space="0" w:color="auto"/>
                <w:bottom w:val="none" w:sz="0" w:space="0" w:color="auto"/>
                <w:right w:val="none" w:sz="0" w:space="0" w:color="auto"/>
              </w:divBdr>
            </w:div>
            <w:div w:id="137542822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489097231">
      <w:bodyDiv w:val="1"/>
      <w:marLeft w:val="0"/>
      <w:marRight w:val="0"/>
      <w:marTop w:val="0"/>
      <w:marBottom w:val="0"/>
      <w:divBdr>
        <w:top w:val="none" w:sz="0" w:space="0" w:color="auto"/>
        <w:left w:val="none" w:sz="0" w:space="0" w:color="auto"/>
        <w:bottom w:val="none" w:sz="0" w:space="0" w:color="auto"/>
        <w:right w:val="none" w:sz="0" w:space="0" w:color="auto"/>
      </w:divBdr>
      <w:divsChild>
        <w:div w:id="615139350">
          <w:marLeft w:val="0"/>
          <w:marRight w:val="0"/>
          <w:marTop w:val="0"/>
          <w:marBottom w:val="0"/>
          <w:divBdr>
            <w:top w:val="none" w:sz="0" w:space="0" w:color="auto"/>
            <w:left w:val="none" w:sz="0" w:space="0" w:color="auto"/>
            <w:bottom w:val="none" w:sz="0" w:space="0" w:color="auto"/>
            <w:right w:val="none" w:sz="0" w:space="0" w:color="auto"/>
          </w:divBdr>
        </w:div>
      </w:divsChild>
    </w:div>
    <w:div w:id="559480888">
      <w:bodyDiv w:val="1"/>
      <w:marLeft w:val="0"/>
      <w:marRight w:val="0"/>
      <w:marTop w:val="0"/>
      <w:marBottom w:val="0"/>
      <w:divBdr>
        <w:top w:val="none" w:sz="0" w:space="0" w:color="auto"/>
        <w:left w:val="none" w:sz="0" w:space="0" w:color="auto"/>
        <w:bottom w:val="none" w:sz="0" w:space="0" w:color="auto"/>
        <w:right w:val="none" w:sz="0" w:space="0" w:color="auto"/>
      </w:divBdr>
      <w:divsChild>
        <w:div w:id="549877076">
          <w:marLeft w:val="0"/>
          <w:marRight w:val="0"/>
          <w:marTop w:val="0"/>
          <w:marBottom w:val="0"/>
          <w:divBdr>
            <w:top w:val="none" w:sz="0" w:space="0" w:color="auto"/>
            <w:left w:val="none" w:sz="0" w:space="0" w:color="auto"/>
            <w:bottom w:val="none" w:sz="0" w:space="0" w:color="auto"/>
            <w:right w:val="none" w:sz="0" w:space="0" w:color="auto"/>
          </w:divBdr>
        </w:div>
        <w:div w:id="1179200072">
          <w:marLeft w:val="0"/>
          <w:marRight w:val="0"/>
          <w:marTop w:val="0"/>
          <w:marBottom w:val="0"/>
          <w:divBdr>
            <w:top w:val="none" w:sz="0" w:space="0" w:color="auto"/>
            <w:left w:val="none" w:sz="0" w:space="0" w:color="auto"/>
            <w:bottom w:val="none" w:sz="0" w:space="0" w:color="auto"/>
            <w:right w:val="none" w:sz="0" w:space="0" w:color="auto"/>
          </w:divBdr>
        </w:div>
      </w:divsChild>
    </w:div>
    <w:div w:id="590049880">
      <w:bodyDiv w:val="1"/>
      <w:marLeft w:val="0"/>
      <w:marRight w:val="0"/>
      <w:marTop w:val="0"/>
      <w:marBottom w:val="0"/>
      <w:divBdr>
        <w:top w:val="none" w:sz="0" w:space="0" w:color="auto"/>
        <w:left w:val="none" w:sz="0" w:space="0" w:color="auto"/>
        <w:bottom w:val="none" w:sz="0" w:space="0" w:color="auto"/>
        <w:right w:val="none" w:sz="0" w:space="0" w:color="auto"/>
      </w:divBdr>
    </w:div>
    <w:div w:id="718436165">
      <w:bodyDiv w:val="1"/>
      <w:marLeft w:val="0"/>
      <w:marRight w:val="0"/>
      <w:marTop w:val="0"/>
      <w:marBottom w:val="0"/>
      <w:divBdr>
        <w:top w:val="none" w:sz="0" w:space="0" w:color="auto"/>
        <w:left w:val="none" w:sz="0" w:space="0" w:color="auto"/>
        <w:bottom w:val="none" w:sz="0" w:space="0" w:color="auto"/>
        <w:right w:val="none" w:sz="0" w:space="0" w:color="auto"/>
      </w:divBdr>
    </w:div>
    <w:div w:id="760639198">
      <w:bodyDiv w:val="1"/>
      <w:marLeft w:val="0"/>
      <w:marRight w:val="0"/>
      <w:marTop w:val="0"/>
      <w:marBottom w:val="0"/>
      <w:divBdr>
        <w:top w:val="none" w:sz="0" w:space="0" w:color="auto"/>
        <w:left w:val="none" w:sz="0" w:space="0" w:color="auto"/>
        <w:bottom w:val="none" w:sz="0" w:space="0" w:color="auto"/>
        <w:right w:val="none" w:sz="0" w:space="0" w:color="auto"/>
      </w:divBdr>
    </w:div>
    <w:div w:id="820388243">
      <w:bodyDiv w:val="1"/>
      <w:marLeft w:val="0"/>
      <w:marRight w:val="0"/>
      <w:marTop w:val="0"/>
      <w:marBottom w:val="0"/>
      <w:divBdr>
        <w:top w:val="none" w:sz="0" w:space="0" w:color="auto"/>
        <w:left w:val="none" w:sz="0" w:space="0" w:color="auto"/>
        <w:bottom w:val="none" w:sz="0" w:space="0" w:color="auto"/>
        <w:right w:val="none" w:sz="0" w:space="0" w:color="auto"/>
      </w:divBdr>
      <w:divsChild>
        <w:div w:id="291136548">
          <w:marLeft w:val="0"/>
          <w:marRight w:val="0"/>
          <w:marTop w:val="0"/>
          <w:marBottom w:val="375"/>
          <w:divBdr>
            <w:top w:val="none" w:sz="0" w:space="0" w:color="auto"/>
            <w:left w:val="none" w:sz="0" w:space="0" w:color="auto"/>
            <w:bottom w:val="none" w:sz="0" w:space="0" w:color="auto"/>
            <w:right w:val="none" w:sz="0" w:space="0" w:color="auto"/>
          </w:divBdr>
          <w:divsChild>
            <w:div w:id="187950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9363">
      <w:bodyDiv w:val="1"/>
      <w:marLeft w:val="0"/>
      <w:marRight w:val="0"/>
      <w:marTop w:val="0"/>
      <w:marBottom w:val="0"/>
      <w:divBdr>
        <w:top w:val="none" w:sz="0" w:space="0" w:color="auto"/>
        <w:left w:val="none" w:sz="0" w:space="0" w:color="auto"/>
        <w:bottom w:val="none" w:sz="0" w:space="0" w:color="auto"/>
        <w:right w:val="none" w:sz="0" w:space="0" w:color="auto"/>
      </w:divBdr>
    </w:div>
    <w:div w:id="1388450683">
      <w:bodyDiv w:val="1"/>
      <w:marLeft w:val="0"/>
      <w:marRight w:val="0"/>
      <w:marTop w:val="0"/>
      <w:marBottom w:val="0"/>
      <w:divBdr>
        <w:top w:val="none" w:sz="0" w:space="0" w:color="auto"/>
        <w:left w:val="none" w:sz="0" w:space="0" w:color="auto"/>
        <w:bottom w:val="none" w:sz="0" w:space="0" w:color="auto"/>
        <w:right w:val="none" w:sz="0" w:space="0" w:color="auto"/>
      </w:divBdr>
      <w:divsChild>
        <w:div w:id="1903445466">
          <w:marLeft w:val="0"/>
          <w:marRight w:val="0"/>
          <w:marTop w:val="0"/>
          <w:marBottom w:val="0"/>
          <w:divBdr>
            <w:top w:val="none" w:sz="0" w:space="0" w:color="auto"/>
            <w:left w:val="none" w:sz="0" w:space="0" w:color="auto"/>
            <w:bottom w:val="none" w:sz="0" w:space="0" w:color="auto"/>
            <w:right w:val="none" w:sz="0" w:space="0" w:color="auto"/>
          </w:divBdr>
        </w:div>
        <w:div w:id="1628046494">
          <w:marLeft w:val="0"/>
          <w:marRight w:val="0"/>
          <w:marTop w:val="0"/>
          <w:marBottom w:val="0"/>
          <w:divBdr>
            <w:top w:val="none" w:sz="0" w:space="0" w:color="auto"/>
            <w:left w:val="none" w:sz="0" w:space="0" w:color="auto"/>
            <w:bottom w:val="none" w:sz="0" w:space="0" w:color="auto"/>
            <w:right w:val="none" w:sz="0" w:space="0" w:color="auto"/>
          </w:divBdr>
        </w:div>
        <w:div w:id="705911303">
          <w:marLeft w:val="0"/>
          <w:marRight w:val="0"/>
          <w:marTop w:val="0"/>
          <w:marBottom w:val="0"/>
          <w:divBdr>
            <w:top w:val="none" w:sz="0" w:space="0" w:color="auto"/>
            <w:left w:val="none" w:sz="0" w:space="0" w:color="auto"/>
            <w:bottom w:val="none" w:sz="0" w:space="0" w:color="auto"/>
            <w:right w:val="none" w:sz="0" w:space="0" w:color="auto"/>
          </w:divBdr>
        </w:div>
      </w:divsChild>
    </w:div>
    <w:div w:id="1565608089">
      <w:bodyDiv w:val="1"/>
      <w:marLeft w:val="0"/>
      <w:marRight w:val="0"/>
      <w:marTop w:val="0"/>
      <w:marBottom w:val="0"/>
      <w:divBdr>
        <w:top w:val="none" w:sz="0" w:space="0" w:color="auto"/>
        <w:left w:val="none" w:sz="0" w:space="0" w:color="auto"/>
        <w:bottom w:val="none" w:sz="0" w:space="0" w:color="auto"/>
        <w:right w:val="none" w:sz="0" w:space="0" w:color="auto"/>
      </w:divBdr>
    </w:div>
    <w:div w:id="1631781263">
      <w:bodyDiv w:val="1"/>
      <w:marLeft w:val="0"/>
      <w:marRight w:val="0"/>
      <w:marTop w:val="0"/>
      <w:marBottom w:val="0"/>
      <w:divBdr>
        <w:top w:val="none" w:sz="0" w:space="0" w:color="auto"/>
        <w:left w:val="none" w:sz="0" w:space="0" w:color="auto"/>
        <w:bottom w:val="none" w:sz="0" w:space="0" w:color="auto"/>
        <w:right w:val="none" w:sz="0" w:space="0" w:color="auto"/>
      </w:divBdr>
    </w:div>
    <w:div w:id="1768308236">
      <w:bodyDiv w:val="1"/>
      <w:marLeft w:val="0"/>
      <w:marRight w:val="0"/>
      <w:marTop w:val="0"/>
      <w:marBottom w:val="0"/>
      <w:divBdr>
        <w:top w:val="none" w:sz="0" w:space="0" w:color="auto"/>
        <w:left w:val="none" w:sz="0" w:space="0" w:color="auto"/>
        <w:bottom w:val="none" w:sz="0" w:space="0" w:color="auto"/>
        <w:right w:val="none" w:sz="0" w:space="0" w:color="auto"/>
      </w:divBdr>
    </w:div>
    <w:div w:id="1984239924">
      <w:bodyDiv w:val="1"/>
      <w:marLeft w:val="0"/>
      <w:marRight w:val="0"/>
      <w:marTop w:val="0"/>
      <w:marBottom w:val="0"/>
      <w:divBdr>
        <w:top w:val="none" w:sz="0" w:space="0" w:color="auto"/>
        <w:left w:val="none" w:sz="0" w:space="0" w:color="auto"/>
        <w:bottom w:val="none" w:sz="0" w:space="0" w:color="auto"/>
        <w:right w:val="none" w:sz="0" w:space="0" w:color="auto"/>
      </w:divBdr>
    </w:div>
    <w:div w:id="2038457491">
      <w:bodyDiv w:val="1"/>
      <w:marLeft w:val="0"/>
      <w:marRight w:val="0"/>
      <w:marTop w:val="0"/>
      <w:marBottom w:val="0"/>
      <w:divBdr>
        <w:top w:val="none" w:sz="0" w:space="0" w:color="auto"/>
        <w:left w:val="none" w:sz="0" w:space="0" w:color="auto"/>
        <w:bottom w:val="none" w:sz="0" w:space="0" w:color="auto"/>
        <w:right w:val="none" w:sz="0" w:space="0" w:color="auto"/>
      </w:divBdr>
      <w:divsChild>
        <w:div w:id="1950234696">
          <w:marLeft w:val="0"/>
          <w:marRight w:val="0"/>
          <w:marTop w:val="0"/>
          <w:marBottom w:val="0"/>
          <w:divBdr>
            <w:top w:val="none" w:sz="0" w:space="0" w:color="auto"/>
            <w:left w:val="none" w:sz="0" w:space="0" w:color="auto"/>
            <w:bottom w:val="none" w:sz="0" w:space="0" w:color="auto"/>
            <w:right w:val="none" w:sz="0" w:space="0" w:color="auto"/>
          </w:divBdr>
          <w:divsChild>
            <w:div w:id="1294213525">
              <w:marLeft w:val="0"/>
              <w:marRight w:val="0"/>
              <w:marTop w:val="0"/>
              <w:marBottom w:val="0"/>
              <w:divBdr>
                <w:top w:val="none" w:sz="0" w:space="0" w:color="auto"/>
                <w:left w:val="none" w:sz="0" w:space="0" w:color="auto"/>
                <w:bottom w:val="none" w:sz="0" w:space="0" w:color="auto"/>
                <w:right w:val="none" w:sz="0" w:space="0" w:color="auto"/>
              </w:divBdr>
            </w:div>
          </w:divsChild>
        </w:div>
        <w:div w:id="741873969">
          <w:marLeft w:val="0"/>
          <w:marRight w:val="0"/>
          <w:marTop w:val="0"/>
          <w:marBottom w:val="0"/>
          <w:divBdr>
            <w:top w:val="none" w:sz="0" w:space="0" w:color="auto"/>
            <w:left w:val="none" w:sz="0" w:space="0" w:color="auto"/>
            <w:bottom w:val="none" w:sz="0" w:space="0" w:color="auto"/>
            <w:right w:val="none" w:sz="0" w:space="0" w:color="auto"/>
          </w:divBdr>
        </w:div>
      </w:divsChild>
    </w:div>
    <w:div w:id="2099982587">
      <w:bodyDiv w:val="1"/>
      <w:marLeft w:val="0"/>
      <w:marRight w:val="0"/>
      <w:marTop w:val="0"/>
      <w:marBottom w:val="0"/>
      <w:divBdr>
        <w:top w:val="none" w:sz="0" w:space="0" w:color="auto"/>
        <w:left w:val="none" w:sz="0" w:space="0" w:color="auto"/>
        <w:bottom w:val="none" w:sz="0" w:space="0" w:color="auto"/>
        <w:right w:val="none" w:sz="0" w:space="0" w:color="auto"/>
      </w:divBdr>
      <w:divsChild>
        <w:div w:id="139351987">
          <w:marLeft w:val="0"/>
          <w:marRight w:val="0"/>
          <w:marTop w:val="240"/>
          <w:marBottom w:val="480"/>
          <w:divBdr>
            <w:top w:val="none" w:sz="0" w:space="0" w:color="auto"/>
            <w:left w:val="none" w:sz="0" w:space="0" w:color="auto"/>
            <w:bottom w:val="none" w:sz="0" w:space="0" w:color="auto"/>
            <w:right w:val="none" w:sz="0" w:space="0" w:color="auto"/>
          </w:divBdr>
          <w:divsChild>
            <w:div w:id="1244872708">
              <w:marLeft w:val="0"/>
              <w:marRight w:val="0"/>
              <w:marTop w:val="0"/>
              <w:marBottom w:val="0"/>
              <w:divBdr>
                <w:top w:val="none" w:sz="0" w:space="0" w:color="auto"/>
                <w:left w:val="none" w:sz="0" w:space="0" w:color="auto"/>
                <w:bottom w:val="dotted" w:sz="6" w:space="6" w:color="999999"/>
                <w:right w:val="none" w:sz="0" w:space="0" w:color="auto"/>
              </w:divBdr>
            </w:div>
            <w:div w:id="238904287">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5.png"/><Relationship Id="rId32" Type="http://schemas.microsoft.com/office/2011/relationships/commentsExtended" Target="commentsExtended.xml"/><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102" Type="http://schemas.microsoft.com/office/2011/relationships/people" Target="people.xml"/><Relationship Id="rId5" Type="http://schemas.openxmlformats.org/officeDocument/2006/relationships/hyperlink" Target="https://ieeexplore.ieee.org/xpl/RecentIssue.jsp?punumber=8860" TargetMode="Externa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6.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hyperlink" Target="https://ieeexplore.ieee.org/xpl/tocresult.jsp?isnumber=4084555"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comments" Target="comments.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0.png"/><Relationship Id="rId39" Type="http://schemas.openxmlformats.org/officeDocument/2006/relationships/hyperlink" Target="https://ieeexplore.ieee.org/document/" TargetMode="Externa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image" Target="media/image1.png"/><Relationship Id="rId71" Type="http://schemas.openxmlformats.org/officeDocument/2006/relationships/hyperlink" Target="https://ieeexplore.ieee.org/document/" TargetMode="External"/><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hyperlink" Target="https://ieeexplore.ieee.org/document/" TargetMode="External"/><Relationship Id="rId30" Type="http://schemas.openxmlformats.org/officeDocument/2006/relationships/hyperlink" Target="https://ieeexplore.ieee.org/document/" TargetMode="External"/><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Pages>
  <Words>2238</Words>
  <Characters>12758</Characters>
  <Application>Microsoft Office Word</Application>
  <DocSecurity>0</DocSecurity>
  <Lines>106</Lines>
  <Paragraphs>29</Paragraphs>
  <ScaleCrop>false</ScaleCrop>
  <Company>China</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2019-12-24T13:50:00Z</cp:lastPrinted>
  <dcterms:created xsi:type="dcterms:W3CDTF">2019-12-24T01:10:00Z</dcterms:created>
  <dcterms:modified xsi:type="dcterms:W3CDTF">2019-12-24T13:52:00Z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