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instrument</w:t>
      </w:r>
    </w:p>
    <w:p>
      <w:r>
        <w:t>care, QC &amp; compliance and wet chemistry are part of the weekly routine.</w:t>
      </w:r>
    </w:p>
    <w:p/>
    <w:p>
      <w:r>
        <w:t>CORE LABORATORY SKILLS</w:t>
      </w:r>
    </w:p>
    <w:p>
      <w:r>
        <w:t>- Instrument care: routine upkeep, calibration checks and first-line troubleshooting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