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and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Technician I openings at City &amp; County</w:t>
      </w:r>
    </w:p>
    <w:p>
      <w:r>
        <w:t>of San Francisco. I hold a B.S. in Chemistry from UC Santa Cruz (2011), with bench</w:t>
      </w:r>
    </w:p>
    <w:p>
      <w:r>
        <w:t>experience in wet chemistry and sample handling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making up buffers and reagents, titration and</w:t>
      </w:r>
    </w:p>
    <w:p>
      <w:r>
        <w:t>pH work at the bench, extracting, aliquoting, labeling and tracking samples so the chain</w:t>
      </w:r>
    </w:p>
    <w:p>
      <w:r>
        <w:t>of records stays intact and keeping instruments calibrated and sorting out the simple</w:t>
      </w:r>
    </w:p>
    <w:p>
      <w:r>
        <w:t>faults before they cost a run.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