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San Francisco State University</w:t>
      </w:r>
    </w:p>
    <w:p>
      <w:r>
        <w:t>1600 Holloway Avenue, CA</w:t>
      </w:r>
    </w:p>
    <w:p/>
    <w:p>
      <w:r>
        <w:t>Hiring Manager,</w:t>
      </w:r>
    </w:p>
    <w:p/>
    <w:p>
      <w:r>
        <w:t>I am writing to ask to be considered for Instructional Support Technician / Research</w:t>
      </w:r>
    </w:p>
    <w:p>
      <w:r>
        <w:t>Support (chemistry teaching &amp; research labs) openings at San Francisco State University. I</w:t>
      </w:r>
    </w:p>
    <w:p>
      <w:r>
        <w:t>hold a B.S. in Chemistry from UC Santa Cruz (2011), with bench experience in QC &amp;</w:t>
      </w:r>
    </w:p>
    <w:p>
      <w:r>
        <w:t>compliance and chromatography &amp; purification from roles at Threshold Pharmaceuticals,</w:t>
      </w:r>
    </w:p>
    <w:p>
      <w:r>
        <w:t>MicroConstants 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QC checks and GLP documentation, including</w:t>
      </w:r>
    </w:p>
    <w:p>
      <w:r>
        <w:t>flagging anything out of specification, running HPLC and column purification and logging</w:t>
      </w:r>
    </w:p>
    <w:p>
      <w:r>
        <w:t>what each run showed and confirming identity and purity by NMR and UV-Vis and writing the</w:t>
      </w:r>
    </w:p>
    <w:p>
      <w:r>
        <w:t>results up. I am comfortable being the person who keeps a bench tidy, a record complete</w:t>
      </w:r>
    </w:p>
    <w:p>
      <w:r>
        <w:t>and a 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