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Chan Zuckerberg Biohub San Francisco</w:t>
      </w:r>
    </w:p>
    <w:p>
      <w:r>
        <w:t>499 Illinois Street, San Francisco, CA 94158</w:t>
      </w:r>
    </w:p>
    <w:p/>
    <w:p>
      <w:r>
        <w:t>Hiring Manager,</w:t>
      </w:r>
    </w:p>
    <w:p/>
    <w:p>
      <w:r>
        <w:t>I am writing to apply for the Lab Manager position at Chan Zuckerberg Biohub San</w:t>
      </w:r>
    </w:p>
    <w:p>
      <w:r>
        <w:t>Francisco. I hold a B.S. in Chemistry from UC Santa Cruz (2011), with bench experience in</w:t>
      </w:r>
    </w:p>
    <w:p>
      <w:r>
        <w:t>teamwork &amp; communication and chromatography &amp; purification from roles at Threshold</w:t>
      </w:r>
    </w:p>
    <w:p>
      <w:r>
        <w:t>Pharmaceuticals, MicroConstants and Quintara Biosciences, and a peer-reviewed publication</w:t>
      </w:r>
    </w:p>
    <w:p>
      <w:r>
        <w:t>in the ACS Journal of Medicinal Chemistry (February 2011).</w:t>
      </w:r>
    </w:p>
    <w:p/>
    <w:p>
      <w:r>
        <w:t>The heart of your posting is 5-8 yrs aquaculture/zebrafish husbandry; RAS water chemistry,</w:t>
      </w:r>
    </w:p>
    <w:p>
      <w:r>
        <w:t>IACUC, facility.... That is close to work I have actually done: clear hand-offs with other</w:t>
      </w:r>
    </w:p>
    <w:p>
      <w:r>
        <w:t>teams and short written updates without being asked. I am comfortable being the person who</w:t>
      </w:r>
    </w:p>
    <w:p>
      <w:r>
        <w:t>keeps a bench tidy, a record complete and a schedule kept. The last decade of running</w:t>
      </w:r>
    </w:p>
    <w:p>
      <w:r>
        <w:t>property operations on contract sharpened exactly that: inventory, vendor scheduling,</w:t>
      </w:r>
    </w:p>
    <w:p>
      <w:r>
        <w:t>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