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09DCC" w14:textId="72EB7BA4" w:rsidR="007E0D38" w:rsidRPr="007523B1" w:rsidRDefault="00E85C91" w:rsidP="007523B1">
      <w:pPr>
        <w:pStyle w:val="a4"/>
        <w:numPr>
          <w:ilvl w:val="0"/>
          <w:numId w:val="1"/>
        </w:numPr>
        <w:rPr>
          <w:color w:val="1A1A1A"/>
          <w:sz w:val="29"/>
          <w:szCs w:val="29"/>
        </w:rPr>
      </w:pPr>
      <w:r w:rsidRPr="007523B1">
        <w:rPr>
          <w:color w:val="1A1A1A"/>
          <w:sz w:val="29"/>
          <w:szCs w:val="29"/>
        </w:rPr>
        <w:t>В середине XIX века среди медиков разгорелся спор о происхождении инфекционных заболеваний. Представители одного лагеря защищали старую точку зрению, что причина заболевания — нарушение равновесия в организме, возможно обостренное внешними воздействиями. Им противостояла группа ученых, отстаивавших революционное представление, согласно которому инфекционные заболевания возникают в результате внедрения в тело микроорганизмов.</w:t>
      </w:r>
    </w:p>
    <w:p w14:paraId="4EF32782" w14:textId="6BE172B7" w:rsidR="00992CE8" w:rsidRPr="007523B1" w:rsidRDefault="00992CE8" w:rsidP="007523B1">
      <w:pPr>
        <w:pStyle w:val="a4"/>
        <w:numPr>
          <w:ilvl w:val="0"/>
          <w:numId w:val="1"/>
        </w:numPr>
        <w:rPr>
          <w:color w:val="1A1A1A"/>
          <w:sz w:val="29"/>
          <w:szCs w:val="29"/>
        </w:rPr>
      </w:pPr>
      <w:r w:rsidRPr="007523B1">
        <w:rPr>
          <w:color w:val="1A1A1A"/>
          <w:sz w:val="29"/>
          <w:szCs w:val="29"/>
        </w:rPr>
        <w:t>Новое течение возглавлял французский ученый Луи Пастер. В своих исследованиях он шел не таким путем, как все. В 1854 году он был профессором химии в Лилле, где деятельность университета была направлена в основном на помощь местной промышленности.</w:t>
      </w:r>
    </w:p>
    <w:p w14:paraId="22DB4B71" w14:textId="77777777" w:rsidR="007523B1" w:rsidRPr="007523B1" w:rsidRDefault="007523B1" w:rsidP="007523B1">
      <w:pPr>
        <w:pStyle w:val="a4"/>
        <w:numPr>
          <w:ilvl w:val="0"/>
          <w:numId w:val="1"/>
        </w:numPr>
      </w:pPr>
    </w:p>
    <w:p w14:paraId="06DF3037" w14:textId="7E2314A0" w:rsidR="007523B1" w:rsidRPr="007523B1" w:rsidRDefault="00992CE8" w:rsidP="007523B1">
      <w:pPr>
        <w:pStyle w:val="a4"/>
        <w:numPr>
          <w:ilvl w:val="0"/>
          <w:numId w:val="2"/>
        </w:numPr>
      </w:pPr>
      <w:r w:rsidRPr="007523B1">
        <w:rPr>
          <w:color w:val="1A1A1A"/>
          <w:sz w:val="29"/>
          <w:szCs w:val="29"/>
        </w:rPr>
        <w:t>Пастер изучал процесс брожения, который, безусловно, очень важен для получения вина. Он пришел к заключению, что брожение вызвано микробами, которые питаются сахаром, содержащимся в виноградном соке, и производят в качестве побочного продукта своей жизнедеятельности спирт. Пастеру стало ясно, что брожение — это биохимический процесс, а не просто химический, как считали многие, и этот процесс невозможен без микроорганизмов, а именно дрожжей.</w:t>
      </w:r>
      <w:r w:rsidRPr="007523B1">
        <w:rPr>
          <w:color w:val="1A1A1A"/>
          <w:sz w:val="29"/>
          <w:szCs w:val="29"/>
        </w:rPr>
        <w:t xml:space="preserve"> </w:t>
      </w:r>
    </w:p>
    <w:p w14:paraId="29BA3FDB" w14:textId="69308EB2" w:rsidR="007523B1" w:rsidRPr="007523B1" w:rsidRDefault="00992CE8" w:rsidP="007523B1">
      <w:pPr>
        <w:pStyle w:val="a4"/>
        <w:numPr>
          <w:ilvl w:val="0"/>
          <w:numId w:val="2"/>
        </w:numPr>
      </w:pPr>
      <w:r w:rsidRPr="007523B1">
        <w:rPr>
          <w:color w:val="1A1A1A"/>
          <w:sz w:val="29"/>
          <w:szCs w:val="29"/>
        </w:rPr>
        <w:t>Пастер также обнаружил, что нагревание способствует более длительному хранению вина. Оно убивает микробов, которые в противном случае запустили бы дальнейшие реакции, приводящие к порче вина. Этот принцип лег в основу </w:t>
      </w:r>
      <w:r w:rsidRPr="007523B1">
        <w:rPr>
          <w:i/>
          <w:iCs/>
          <w:color w:val="1A1A1A"/>
          <w:sz w:val="29"/>
          <w:szCs w:val="29"/>
        </w:rPr>
        <w:t>пастеризации</w:t>
      </w:r>
      <w:r w:rsidRPr="007523B1">
        <w:rPr>
          <w:color w:val="1A1A1A"/>
          <w:sz w:val="29"/>
          <w:szCs w:val="29"/>
        </w:rPr>
        <w:t>, до сих пор применяющейся в молочной промышленности большинства стран мира для предохранения молока от скисания.</w:t>
      </w:r>
      <w:r w:rsidR="007523B1">
        <w:rPr>
          <w:color w:val="1A1A1A"/>
          <w:sz w:val="29"/>
          <w:szCs w:val="29"/>
        </w:rPr>
        <w:t xml:space="preserve"> </w:t>
      </w:r>
    </w:p>
    <w:p w14:paraId="42FAD915" w14:textId="4B82F62C" w:rsidR="00992CE8" w:rsidRPr="003F63D3" w:rsidRDefault="007523B1" w:rsidP="007523B1">
      <w:pPr>
        <w:pStyle w:val="a4"/>
        <w:numPr>
          <w:ilvl w:val="0"/>
          <w:numId w:val="2"/>
        </w:numPr>
      </w:pPr>
      <w:r>
        <w:rPr>
          <w:color w:val="1A1A1A"/>
          <w:sz w:val="29"/>
          <w:szCs w:val="29"/>
        </w:rPr>
        <w:t>Подобно многим своим современникам, Пастер предчувствовал, что между процессом брожения и болезнетворным процессом в организме человека должно быть нечто общее. В конце XIX века представление о том что, заболевание, подобно брожению, вызывается микроорганизмами, уже имело немало сторонников, и количество доказательств в пользу этой точки зрения все возрастало.</w:t>
      </w:r>
    </w:p>
    <w:p w14:paraId="7A2AE493" w14:textId="77777777" w:rsidR="003F63D3" w:rsidRPr="007523B1" w:rsidRDefault="003F63D3" w:rsidP="003F63D3">
      <w:pPr>
        <w:pStyle w:val="a4"/>
        <w:ind w:left="1440"/>
      </w:pPr>
    </w:p>
    <w:p w14:paraId="47D5B2A3" w14:textId="048B7FCD" w:rsidR="007523B1" w:rsidRPr="007E08E2" w:rsidRDefault="003F63D3" w:rsidP="007523B1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В 1865 году во Франции разразилась эпидемия среди шелковичных червей. Шелковая промышленность несла огромные убытки, за помощью фабриканты обратились к Луи Пастеру. Профессору удалось обнаружить паразитов (видимых только в сильные микроскопы), которые поражали самих шелковичных червей и загрязняли листья тута.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После размышлений Пастер пришел к выводу, что единственный вариант спасти шелковую промышленность страны, это уничтожение всех зараженных особей и тутовых деревьев. Для промышленности следовало взять новые партии здоровых шелковичных червей и их выкорм производить исключительно незараженной пищей. Условия были тяжелые, но промышленники подчинились. Время показало справедливость ученого. Пастер понял, что верно для одного, будет справедливо и для другого. Он осознал, что болезни могут передаваться не только между червями, но и между людьми — при поцелуях, кашле, чихании, зараженной пище</w:t>
      </w:r>
    </w:p>
    <w:p w14:paraId="76B27BD7" w14:textId="5E1EDD51" w:rsidR="007E08E2" w:rsidRPr="00412126" w:rsidRDefault="007E08E2" w:rsidP="007523B1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А в это время в столице Австро-Венгерской империи успешно трудился врач венгерского происхождения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Игнац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Филипп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Земмельвейс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 Не будучи знаком с учением Пастера о микроорганизмах, венгр обратил внимание на высокую смертность рожениц в венских родильных клиниках. Это было тем более удивительно, если учесть, что смертность дам рожавших дома была незначительно, хоть им в родах помогали необразованные повивальные бабки.</w:t>
      </w:r>
      <w:r w:rsidRPr="007E08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Земмельвейс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предположил, что в высокой смертности в клиниках повинны медики и студенты, приходившие в палаты прямо после аутопсии и исследования тел погибших людей даже не вымыв руки.</w:t>
      </w:r>
      <w:r w:rsidRPr="007E08E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Земмельвейс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потребовал, чтобы коллеги в обязательном порядке перед посещением рожениц мыли руки, после этого количество заболевших и летальных исходов резко сократилось. Но австрийские врачи возмутились самоуправству какого-то венгра и добились его отставки. Спокойствие вернулось в столичные клиники вместе с резко выросшей смертностью. Смерть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Земмельвейса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не дала ему дождаться признания.</w:t>
      </w:r>
    </w:p>
    <w:p w14:paraId="611D4211" w14:textId="0D612076" w:rsidR="00412126" w:rsidRPr="00412126" w:rsidRDefault="00412126" w:rsidP="007523B1">
      <w:pPr>
        <w:pStyle w:val="a4"/>
        <w:numPr>
          <w:ilvl w:val="0"/>
          <w:numId w:val="1"/>
        </w:numPr>
      </w:pPr>
      <w:r>
        <w:rPr>
          <w:color w:val="1A1A1A"/>
          <w:sz w:val="29"/>
          <w:szCs w:val="29"/>
        </w:rPr>
        <w:t>Пастер показал, что сибирская язва может передаваться даже с сильно разбавленной кровью, но не передается с кровью, пропущенной через фильтр (процесс фильтрования приводит к удалению бактерий). Вскоре он обнаружил, что микробы вызывают и ряд других заболеваний, включая родильную лихорадку (послеродовой сепсис), которая в то время была основной причиной смертности среди женщин. Пастер даже навлек на себя гнев медиков, установив, что врачи сами распространяют это заболевание, переходя от одной роженицы к другой.</w:t>
      </w:r>
    </w:p>
    <w:p w14:paraId="6226F468" w14:textId="0B7B13B3" w:rsidR="00412126" w:rsidRDefault="00412126" w:rsidP="00412126">
      <w:pPr>
        <w:pStyle w:val="a4"/>
        <w:rPr>
          <w:color w:val="1A1A1A"/>
          <w:sz w:val="29"/>
          <w:szCs w:val="29"/>
        </w:rPr>
      </w:pPr>
    </w:p>
    <w:p w14:paraId="0BAF6C4F" w14:textId="2AA42938" w:rsidR="00412126" w:rsidRDefault="00412126" w:rsidP="00412126">
      <w:pPr>
        <w:pStyle w:val="a4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Пастер начал изучать холеру у домашней птицы. Практически случайно он обнаружил, что если колонию микроорганизмов долго выдерживать, то ее вирулентность резко уменьшается. Он попробовал использовать ослабленные микроорганизмы для вакцинации, и это блестяще удалось, подтвердив все положения Пастера. Затем последовали создание французом вакцин против сибирской язвы и бешенства, которые принесли Пастеру мировую славу и полностью подтвердили его инфекционную теорию.</w:t>
      </w:r>
    </w:p>
    <w:sectPr w:rsidR="00412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86085"/>
    <w:multiLevelType w:val="hybridMultilevel"/>
    <w:tmpl w:val="56C8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17D0"/>
    <w:multiLevelType w:val="hybridMultilevel"/>
    <w:tmpl w:val="74345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99"/>
    <w:rsid w:val="00053469"/>
    <w:rsid w:val="003E69E2"/>
    <w:rsid w:val="003F63D3"/>
    <w:rsid w:val="00412126"/>
    <w:rsid w:val="007523B1"/>
    <w:rsid w:val="007E08E2"/>
    <w:rsid w:val="007E0D38"/>
    <w:rsid w:val="00992CE8"/>
    <w:rsid w:val="00A44905"/>
    <w:rsid w:val="00E12D99"/>
    <w:rsid w:val="00E8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D03C"/>
  <w15:chartTrackingRefBased/>
  <w15:docId w15:val="{31183441-5C96-4B11-A4B1-D8D5CD91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75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6</cp:revision>
  <dcterms:created xsi:type="dcterms:W3CDTF">2020-11-29T17:39:00Z</dcterms:created>
  <dcterms:modified xsi:type="dcterms:W3CDTF">2020-11-29T18:06:00Z</dcterms:modified>
</cp:coreProperties>
</file>