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B2CC" w14:textId="77777777" w:rsidR="00C13DCC" w:rsidRDefault="00C13DCC" w:rsidP="00C13DCC">
      <w:pPr>
        <w:spacing w:after="120"/>
      </w:pPr>
      <w:r>
        <w:t xml:space="preserve">Мо́дульное программи́рование — это </w:t>
      </w:r>
      <w:r w:rsidRPr="00603CB9">
        <w:t>организация программы как совокупности небольших независимых блоков, называемых модулями, структура и поведение которых подчиняются определённым правилам.[1] Использование модульного программирования позволяет упростить тести</w:t>
      </w:r>
      <w:r>
        <w:t>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14:paraId="685F4CBE" w14:textId="01A67382" w:rsidR="00C13DCC" w:rsidRDefault="00683ED9" w:rsidP="00691453">
      <w:pPr>
        <w:spacing w:after="80"/>
      </w:pPr>
      <w:r>
        <w:t>Мо́дуль — функционально законченный фрагмент программы.</w:t>
      </w:r>
    </w:p>
    <w:p w14:paraId="69A9F0A4" w14:textId="77777777" w:rsidR="00683ED9" w:rsidRDefault="00683ED9" w:rsidP="00691453">
      <w:pPr>
        <w:spacing w:after="80"/>
      </w:pPr>
    </w:p>
    <w:p w14:paraId="1078DDD9" w14:textId="616D0382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>1) Сетевое взаимодействие - клиент-серверная архитектура, основные протоколы, их сходства и отличия.</w:t>
      </w:r>
    </w:p>
    <w:p w14:paraId="3C1791C3" w14:textId="69F2FC75" w:rsidR="000F2662" w:rsidRPr="000F2662" w:rsidRDefault="000F2662" w:rsidP="00691453">
      <w:pPr>
        <w:spacing w:after="80"/>
      </w:pPr>
      <w:r>
        <w:t>Клиент-серверная архитектура: клиенты сначала запрашивают ресурсы с сервера, затем сервер обратно отправляет соответствующие ответы на запросы клиентов. Чтобы взимодействие происходило, необходим механизм коммуникации посредством сокетов.</w:t>
      </w:r>
    </w:p>
    <w:p w14:paraId="207C0DC5" w14:textId="3DD1F238" w:rsidR="00691453" w:rsidRDefault="00691453" w:rsidP="000378DC">
      <w:pPr>
        <w:spacing w:after="240"/>
      </w:pPr>
      <w:r w:rsidRPr="006E5906">
        <w:rPr>
          <w:u w:val="single"/>
        </w:rPr>
        <w:t xml:space="preserve">Протокол </w:t>
      </w:r>
      <w:r>
        <w:t>– правила обмена информацией, которые описывают, как образом должны обмениваться взаимодействующие стороны.</w:t>
      </w:r>
    </w:p>
    <w:p w14:paraId="3A4629D5" w14:textId="19823D8D" w:rsidR="000378DC" w:rsidRDefault="000378DC" w:rsidP="00691453">
      <w:pPr>
        <w:spacing w:after="80"/>
      </w:pPr>
      <w:r w:rsidRPr="000378DC">
        <w:rPr>
          <w:u w:val="single"/>
        </w:rPr>
        <w:t>Пакет</w:t>
      </w:r>
      <w:r>
        <w:t xml:space="preserve"> – определенно оформленный блок данных, передаваемый по сети.</w:t>
      </w:r>
    </w:p>
    <w:p w14:paraId="34800112" w14:textId="7D5E207C" w:rsidR="000378DC" w:rsidRPr="006E5906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Разметка пакета: управляющая информация и данные пользователя (полезная нагрузка).</w:t>
      </w:r>
    </w:p>
    <w:p w14:paraId="1F112465" w14:textId="496D9FC3" w:rsidR="000378DC" w:rsidRPr="006E5906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Управляющая информация содержит адрес отправителя, адрес получателя, коды обнаруженных ошибок (контрольных сумм) и информацию об очередности.</w:t>
      </w:r>
    </w:p>
    <w:p w14:paraId="723880BB" w14:textId="0BDEB0C6" w:rsidR="000378DC" w:rsidRPr="006E5906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Сравнение пакетов и дейтаграмм:</w:t>
      </w:r>
    </w:p>
    <w:p w14:paraId="79304776" w14:textId="14705C22" w:rsidR="000378DC" w:rsidRDefault="000378DC" w:rsidP="00691453">
      <w:p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Пакет распространяется на любое сообщение, форматированное как пакет, тогда как дейтаграмма обычно используется для пакетов ненадежных служб (не уведомляет о доставке).</w:t>
      </w:r>
    </w:p>
    <w:p w14:paraId="358B447E" w14:textId="4DA07551" w:rsidR="00D670CF" w:rsidRPr="00D670CF" w:rsidRDefault="00D670CF" w:rsidP="00691453">
      <w:pPr>
        <w:spacing w:after="80"/>
      </w:pPr>
      <w:r w:rsidRPr="00D670CF">
        <w:rPr>
          <w:u w:val="single"/>
        </w:rPr>
        <w:t>Мультиплексирование данных</w:t>
      </w:r>
      <w:r>
        <w:t xml:space="preserve"> – транспортный уровень способен одновременно обрабатывать несколько потоков данны</w:t>
      </w:r>
      <w:r w:rsidR="00603CB9">
        <w:t>х</w:t>
      </w:r>
      <w:r>
        <w:t xml:space="preserve"> между двумя системами.</w:t>
      </w:r>
    </w:p>
    <w:p w14:paraId="08C06873" w14:textId="6BF7F90F" w:rsidR="00691453" w:rsidRPr="00603CB9" w:rsidRDefault="00691453" w:rsidP="00691453">
      <w:pPr>
        <w:spacing w:before="240" w:after="0"/>
        <w:rPr>
          <w:lang w:val="en-US"/>
        </w:rPr>
      </w:pPr>
      <w:r>
        <w:t>Сетевая</w:t>
      </w:r>
      <w:r w:rsidRPr="00603CB9">
        <w:rPr>
          <w:lang w:val="en-US"/>
        </w:rPr>
        <w:t xml:space="preserve"> </w:t>
      </w:r>
      <w:r>
        <w:t>модель</w:t>
      </w:r>
      <w:r w:rsidRPr="00603CB9">
        <w:rPr>
          <w:lang w:val="en-US"/>
        </w:rPr>
        <w:t xml:space="preserve">  </w:t>
      </w:r>
      <w:r>
        <w:rPr>
          <w:lang w:val="en-US"/>
        </w:rPr>
        <w:t>OSI</w:t>
      </w:r>
      <w:r w:rsidR="00603CB9" w:rsidRPr="00603CB9">
        <w:rPr>
          <w:lang w:val="en-US"/>
        </w:rPr>
        <w:t xml:space="preserve"> (The Open Systems Interconnection model)</w:t>
      </w:r>
      <w:r w:rsidRPr="00603CB9">
        <w:rPr>
          <w:lang w:val="en-US"/>
        </w:rPr>
        <w:t>:</w:t>
      </w:r>
    </w:p>
    <w:p w14:paraId="297630D9" w14:textId="6AF24A74" w:rsidR="00691453" w:rsidRDefault="00691453" w:rsidP="00691453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A23D82F" wp14:editId="3CB0F929">
            <wp:extent cx="3505200" cy="3887624"/>
            <wp:effectExtent l="0" t="0" r="0" b="0"/>
            <wp:docPr id="1" name="Рисунок 1" descr="Модели OSI - пособие для начинающих — asp24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одели OSI - пособие для начинающих — asp24.ru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3" r="576"/>
                    <a:stretch/>
                  </pic:blipFill>
                  <pic:spPr bwMode="auto">
                    <a:xfrm>
                      <a:off x="0" y="0"/>
                      <a:ext cx="3512751" cy="389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F3A73" w14:textId="7037CF66" w:rsidR="003B6436" w:rsidRPr="006E5906" w:rsidRDefault="003B6436" w:rsidP="00691453">
      <w:pPr>
        <w:spacing w:after="0"/>
        <w:rPr>
          <w:u w:val="single"/>
        </w:rPr>
      </w:pPr>
      <w:r w:rsidRPr="006E5906">
        <w:rPr>
          <w:u w:val="single"/>
        </w:rPr>
        <w:t>Уровни:</w:t>
      </w:r>
    </w:p>
    <w:p w14:paraId="281C8181" w14:textId="7CB6FF67" w:rsidR="003B6436" w:rsidRPr="00603CB9" w:rsidRDefault="003B6436" w:rsidP="00C87E0C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t>* Прикладной – обеспечивает взаимодействие сети и пользователя. Уровень разрешает приложениям пользователя иметь доступ к сетевым службам, таким, как обработчик запросов к базам данны</w:t>
      </w:r>
      <w:r w:rsidR="00603CB9">
        <w:rPr>
          <w:sz w:val="20"/>
          <w:szCs w:val="20"/>
        </w:rPr>
        <w:t>х</w:t>
      </w:r>
      <w:r w:rsidRPr="006E5906">
        <w:rPr>
          <w:sz w:val="20"/>
          <w:szCs w:val="20"/>
        </w:rPr>
        <w:t>, доступ к файлам, перессылке электронных сообщений, а также передачу служебной ин</w:t>
      </w:r>
      <w:r w:rsidR="00603CB9">
        <w:rPr>
          <w:sz w:val="20"/>
          <w:szCs w:val="20"/>
        </w:rPr>
        <w:t>фо</w:t>
      </w:r>
      <w:r w:rsidRPr="006E5906">
        <w:rPr>
          <w:sz w:val="20"/>
          <w:szCs w:val="20"/>
        </w:rPr>
        <w:t xml:space="preserve">мации (информации об ошибках), формирует запросы к уровню представления. </w:t>
      </w:r>
      <w:r w:rsidRPr="00603CB9">
        <w:rPr>
          <w:sz w:val="20"/>
          <w:szCs w:val="20"/>
        </w:rPr>
        <w:t>(</w:t>
      </w:r>
      <w:r w:rsidRPr="006E5906">
        <w:rPr>
          <w:sz w:val="20"/>
          <w:szCs w:val="20"/>
          <w:lang w:val="en-US"/>
        </w:rPr>
        <w:t>HTTP</w:t>
      </w:r>
      <w:r w:rsidRPr="006E5906">
        <w:rPr>
          <w:sz w:val="20"/>
          <w:szCs w:val="20"/>
        </w:rPr>
        <w:t xml:space="preserve">, </w:t>
      </w:r>
      <w:r w:rsidRPr="006E5906">
        <w:rPr>
          <w:sz w:val="20"/>
          <w:szCs w:val="20"/>
          <w:lang w:val="en-US"/>
        </w:rPr>
        <w:t>FTP</w:t>
      </w:r>
      <w:r w:rsidRPr="006E5906">
        <w:rPr>
          <w:sz w:val="20"/>
          <w:szCs w:val="20"/>
        </w:rPr>
        <w:t xml:space="preserve">, </w:t>
      </w:r>
      <w:r w:rsidRPr="006E5906">
        <w:rPr>
          <w:sz w:val="20"/>
          <w:szCs w:val="20"/>
          <w:lang w:val="en-US"/>
        </w:rPr>
        <w:t>SMTP</w:t>
      </w:r>
      <w:r w:rsidRPr="006E5906">
        <w:rPr>
          <w:sz w:val="20"/>
          <w:szCs w:val="20"/>
        </w:rPr>
        <w:t xml:space="preserve">, </w:t>
      </w:r>
      <w:r w:rsidRPr="006E5906">
        <w:rPr>
          <w:sz w:val="20"/>
          <w:szCs w:val="20"/>
          <w:lang w:val="en-US"/>
        </w:rPr>
        <w:t>SNMP</w:t>
      </w:r>
      <w:r w:rsidRPr="00603CB9">
        <w:rPr>
          <w:sz w:val="20"/>
          <w:szCs w:val="20"/>
        </w:rPr>
        <w:t>)</w:t>
      </w:r>
    </w:p>
    <w:p w14:paraId="1809D3F9" w14:textId="52BEBB2D" w:rsidR="003B6436" w:rsidRPr="00015418" w:rsidRDefault="003B6436" w:rsidP="00C87E0C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lastRenderedPageBreak/>
        <w:t>* Представления – отвечает за преобразование протоколов и кодирование/декодирование данных (полученные данные с прикладного уровня преобразует в формат, понятный адресату). Также на этом уровне может осуществляться сжатие/распаковка или кодирование/декодирование данных, а также перенаправление запросов другому сетевому ресурсу</w:t>
      </w:r>
      <w:r w:rsidR="00015418">
        <w:rPr>
          <w:sz w:val="20"/>
          <w:szCs w:val="20"/>
        </w:rPr>
        <w:t>.</w:t>
      </w:r>
      <w:r w:rsidRPr="006E5906">
        <w:rPr>
          <w:sz w:val="20"/>
          <w:szCs w:val="20"/>
        </w:rPr>
        <w:t xml:space="preserve"> (</w:t>
      </w:r>
      <w:r w:rsidRPr="006E5906">
        <w:rPr>
          <w:sz w:val="20"/>
          <w:szCs w:val="20"/>
          <w:lang w:val="en-US"/>
        </w:rPr>
        <w:t>XDR</w:t>
      </w:r>
      <w:r w:rsidRPr="00015418">
        <w:rPr>
          <w:sz w:val="20"/>
          <w:szCs w:val="20"/>
        </w:rPr>
        <w:t>)</w:t>
      </w:r>
    </w:p>
    <w:p w14:paraId="1291E447" w14:textId="77777777" w:rsidR="00071924" w:rsidRPr="00603CB9" w:rsidRDefault="003B6436" w:rsidP="00C87E0C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t>* Сеансовый – отвечает за поддержание сеанса связи, позволяя приложениям взаимодействовать между собой длительное время. Отвечает за создание/завершение сеанса, синхронизацию задач, определением права на передачу данных и поддержание самого сеанса в период неактивности приложений.</w:t>
      </w:r>
      <w:r w:rsidR="00500B5F" w:rsidRPr="006E5906">
        <w:rPr>
          <w:sz w:val="20"/>
          <w:szCs w:val="20"/>
        </w:rPr>
        <w:t xml:space="preserve"> </w:t>
      </w:r>
      <w:r w:rsidR="00500B5F" w:rsidRPr="00603CB9">
        <w:rPr>
          <w:sz w:val="20"/>
          <w:szCs w:val="20"/>
        </w:rPr>
        <w:t>(</w:t>
      </w:r>
      <w:r w:rsidR="00500B5F" w:rsidRPr="006E5906">
        <w:rPr>
          <w:sz w:val="20"/>
          <w:szCs w:val="20"/>
          <w:lang w:val="en-US"/>
        </w:rPr>
        <w:t>X</w:t>
      </w:r>
      <w:r w:rsidR="00500B5F" w:rsidRPr="00603CB9">
        <w:rPr>
          <w:sz w:val="20"/>
          <w:szCs w:val="20"/>
        </w:rPr>
        <w:t xml:space="preserve">.225 </w:t>
      </w:r>
      <w:r w:rsidR="00500B5F" w:rsidRPr="006E5906">
        <w:rPr>
          <w:sz w:val="20"/>
          <w:szCs w:val="20"/>
        </w:rPr>
        <w:t xml:space="preserve">или </w:t>
      </w:r>
      <w:r w:rsidR="00500B5F" w:rsidRPr="006E5906">
        <w:rPr>
          <w:sz w:val="20"/>
          <w:szCs w:val="20"/>
          <w:lang w:val="en-US"/>
        </w:rPr>
        <w:t>ISO</w:t>
      </w:r>
      <w:r w:rsidR="00500B5F" w:rsidRPr="00603CB9">
        <w:rPr>
          <w:sz w:val="20"/>
          <w:szCs w:val="20"/>
        </w:rPr>
        <w:t xml:space="preserve"> 8327)</w:t>
      </w:r>
    </w:p>
    <w:p w14:paraId="0BEFF584" w14:textId="5B36E532" w:rsidR="00691453" w:rsidRDefault="00071924" w:rsidP="009D28CE">
      <w:pPr>
        <w:spacing w:after="120"/>
        <w:rPr>
          <w:sz w:val="20"/>
          <w:szCs w:val="20"/>
        </w:rPr>
      </w:pPr>
      <w:r w:rsidRPr="006E5906">
        <w:rPr>
          <w:sz w:val="20"/>
          <w:szCs w:val="20"/>
        </w:rPr>
        <w:t>* Транспортный – предназначен для доставки данных (представляет собой механизм передачи)</w:t>
      </w:r>
      <w:r w:rsidR="00D67508" w:rsidRPr="006E5906">
        <w:rPr>
          <w:sz w:val="20"/>
          <w:szCs w:val="20"/>
        </w:rPr>
        <w:t>. Длинные запросы разбиваются на несколько мелких, а короткие объединяются в один</w:t>
      </w:r>
      <w:r w:rsidR="00015418">
        <w:rPr>
          <w:sz w:val="20"/>
          <w:szCs w:val="20"/>
        </w:rPr>
        <w:t>, восстаналивается порядок запросов.</w:t>
      </w:r>
      <w:r w:rsidR="00D67508" w:rsidRPr="006E5906">
        <w:rPr>
          <w:sz w:val="20"/>
          <w:szCs w:val="20"/>
        </w:rPr>
        <w:t xml:space="preserve"> (</w:t>
      </w:r>
      <w:r w:rsidR="00D67508" w:rsidRPr="006E5906">
        <w:rPr>
          <w:sz w:val="20"/>
          <w:szCs w:val="20"/>
          <w:lang w:val="en-US"/>
        </w:rPr>
        <w:t>TCP</w:t>
      </w:r>
      <w:r w:rsidR="00D67508" w:rsidRPr="00D670CF">
        <w:rPr>
          <w:sz w:val="20"/>
          <w:szCs w:val="20"/>
        </w:rPr>
        <w:t xml:space="preserve">, </w:t>
      </w:r>
      <w:r w:rsidR="00D67508" w:rsidRPr="006E5906">
        <w:rPr>
          <w:sz w:val="20"/>
          <w:szCs w:val="20"/>
          <w:lang w:val="en-US"/>
        </w:rPr>
        <w:t>UDP</w:t>
      </w:r>
      <w:r w:rsidR="00D67508" w:rsidRPr="00D670CF">
        <w:rPr>
          <w:sz w:val="20"/>
          <w:szCs w:val="20"/>
        </w:rPr>
        <w:t xml:space="preserve">, </w:t>
      </w:r>
      <w:r w:rsidR="00D67508" w:rsidRPr="006E5906">
        <w:rPr>
          <w:sz w:val="20"/>
          <w:szCs w:val="20"/>
          <w:lang w:val="en-US"/>
        </w:rPr>
        <w:t>SCTP</w:t>
      </w:r>
      <w:r w:rsidR="00D67508" w:rsidRPr="00D670CF">
        <w:rPr>
          <w:sz w:val="20"/>
          <w:szCs w:val="20"/>
        </w:rPr>
        <w:t>)</w:t>
      </w:r>
      <w:r w:rsidR="00691453" w:rsidRPr="006E5906">
        <w:rPr>
          <w:sz w:val="20"/>
          <w:szCs w:val="20"/>
        </w:rPr>
        <w:br/>
      </w:r>
      <w:r w:rsidR="000378DC" w:rsidRPr="00D670CF">
        <w:rPr>
          <w:sz w:val="20"/>
          <w:szCs w:val="20"/>
        </w:rPr>
        <w:t xml:space="preserve">* </w:t>
      </w:r>
      <w:r w:rsidR="00D670CF">
        <w:rPr>
          <w:sz w:val="20"/>
          <w:szCs w:val="20"/>
        </w:rPr>
        <w:t>Сетевой уровень – предназначен для определения пути передачи данных.</w:t>
      </w:r>
      <w:r w:rsidR="00015418">
        <w:rPr>
          <w:sz w:val="20"/>
          <w:szCs w:val="20"/>
        </w:rPr>
        <w:t xml:space="preserve"> Отвечает за трансляцию логических адресов и имен в физические, определяет кратчайшие маршруты, коммуникацию и маршрутизацию (проход данных через перемычки до тех пор, пока они не достигнут адресата), отслеживание неполадок и заторов в сети. Сетевой уровень отвечает за запросы обслуживания от Транспортного уровня и направляет запросы обслуживания на Канальный уровень. </w:t>
      </w:r>
      <w:r w:rsidR="00015418" w:rsidRPr="000A5B86">
        <w:rPr>
          <w:sz w:val="20"/>
          <w:szCs w:val="20"/>
        </w:rPr>
        <w:t>(</w:t>
      </w:r>
      <w:r w:rsidR="00015418">
        <w:rPr>
          <w:sz w:val="20"/>
          <w:szCs w:val="20"/>
          <w:lang w:val="en-US"/>
        </w:rPr>
        <w:t>I</w:t>
      </w:r>
      <w:r w:rsidR="000A5B86">
        <w:rPr>
          <w:sz w:val="20"/>
          <w:szCs w:val="20"/>
          <w:lang w:val="en-US"/>
        </w:rPr>
        <w:t>P</w:t>
      </w:r>
      <w:r w:rsidR="00015418">
        <w:rPr>
          <w:sz w:val="20"/>
          <w:szCs w:val="20"/>
          <w:lang w:val="en-US"/>
        </w:rPr>
        <w:t>v</w:t>
      </w:r>
      <w:r w:rsidR="00015418" w:rsidRPr="000A5B86">
        <w:rPr>
          <w:sz w:val="20"/>
          <w:szCs w:val="20"/>
        </w:rPr>
        <w:t>4/</w:t>
      </w:r>
      <w:r w:rsidR="00015418">
        <w:rPr>
          <w:sz w:val="20"/>
          <w:szCs w:val="20"/>
          <w:lang w:val="en-US"/>
        </w:rPr>
        <w:t>I</w:t>
      </w:r>
      <w:r w:rsidR="000A5B86">
        <w:rPr>
          <w:sz w:val="20"/>
          <w:szCs w:val="20"/>
          <w:lang w:val="en-US"/>
        </w:rPr>
        <w:t>P</w:t>
      </w:r>
      <w:r w:rsidR="00015418">
        <w:rPr>
          <w:sz w:val="20"/>
          <w:szCs w:val="20"/>
          <w:lang w:val="en-US"/>
        </w:rPr>
        <w:t>v</w:t>
      </w:r>
      <w:r w:rsidR="00015418" w:rsidRPr="000A5B86">
        <w:rPr>
          <w:sz w:val="20"/>
          <w:szCs w:val="20"/>
        </w:rPr>
        <w:t xml:space="preserve">6, </w:t>
      </w:r>
      <w:r w:rsidR="00015418">
        <w:rPr>
          <w:sz w:val="20"/>
          <w:szCs w:val="20"/>
          <w:lang w:val="en-US"/>
        </w:rPr>
        <w:t>IPX</w:t>
      </w:r>
      <w:r w:rsidR="00015418" w:rsidRPr="000A5B86">
        <w:rPr>
          <w:sz w:val="20"/>
          <w:szCs w:val="20"/>
        </w:rPr>
        <w:t xml:space="preserve">, </w:t>
      </w:r>
      <w:r w:rsidR="00015418">
        <w:rPr>
          <w:sz w:val="20"/>
          <w:szCs w:val="20"/>
          <w:lang w:val="en-US"/>
        </w:rPr>
        <w:t>ICMP</w:t>
      </w:r>
      <w:r w:rsidR="00015418" w:rsidRPr="000A5B86">
        <w:rPr>
          <w:sz w:val="20"/>
          <w:szCs w:val="20"/>
        </w:rPr>
        <w:t>)</w:t>
      </w:r>
    </w:p>
    <w:p w14:paraId="640384BB" w14:textId="1F8D3A8D" w:rsidR="00F4293E" w:rsidRPr="000A5B86" w:rsidRDefault="00F4293E" w:rsidP="009D28CE">
      <w:pPr>
        <w:spacing w:after="120"/>
        <w:rPr>
          <w:sz w:val="20"/>
          <w:szCs w:val="20"/>
        </w:rPr>
      </w:pPr>
      <w:r w:rsidRPr="00F4293E">
        <w:rPr>
          <w:sz w:val="20"/>
          <w:szCs w:val="20"/>
        </w:rPr>
        <w:t>В IPv4 применяются числовые методы адресации, а в и IPv6 — буквенно-числовые. Длина адреса IPv4 составляет 32 бита, у IPv6 — 128 бит. ... В IPv4 используются уникальные публичные и «частные» адреса для трафика</w:t>
      </w:r>
      <w:r>
        <w:rPr>
          <w:sz w:val="20"/>
          <w:szCs w:val="20"/>
        </w:rPr>
        <w:t>.</w:t>
      </w:r>
    </w:p>
    <w:p w14:paraId="3BB0263A" w14:textId="25F4C44B" w:rsidR="00015418" w:rsidRDefault="00015418" w:rsidP="009D28CE">
      <w:pPr>
        <w:spacing w:after="6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5F5614">
        <w:rPr>
          <w:sz w:val="20"/>
          <w:szCs w:val="20"/>
        </w:rPr>
        <w:t>Канальный уровень (уровен передачи данных) – предназначен для передачи данных узлам, находящимся в том же сегменте локальной сети. Также используется для обнаружения и ус</w:t>
      </w:r>
      <w:r w:rsidR="00603CB9">
        <w:rPr>
          <w:sz w:val="20"/>
          <w:szCs w:val="20"/>
        </w:rPr>
        <w:t>т</w:t>
      </w:r>
      <w:r w:rsidR="005F5614">
        <w:rPr>
          <w:sz w:val="20"/>
          <w:szCs w:val="20"/>
        </w:rPr>
        <w:t>ранения ошиб</w:t>
      </w:r>
      <w:r w:rsidR="00603CB9">
        <w:rPr>
          <w:sz w:val="20"/>
          <w:szCs w:val="20"/>
        </w:rPr>
        <w:t>ок</w:t>
      </w:r>
      <w:r w:rsidR="005F5614">
        <w:rPr>
          <w:sz w:val="20"/>
          <w:szCs w:val="20"/>
        </w:rPr>
        <w:t>, возникающих на физическом уровне. Отвечает за доставку кадров между устройствами, подключенными к одному сегменту. На таком уровне работают коммутаторы и мосты. Основная функция – обеспечение доступа.</w:t>
      </w:r>
    </w:p>
    <w:p w14:paraId="3A1B2E63" w14:textId="028B2D3E" w:rsidR="00842E69" w:rsidRPr="00842E69" w:rsidRDefault="00842E69" w:rsidP="009D28CE">
      <w:pPr>
        <w:spacing w:after="60"/>
        <w:rPr>
          <w:sz w:val="20"/>
          <w:szCs w:val="20"/>
        </w:rPr>
      </w:pPr>
      <w:r>
        <w:rPr>
          <w:sz w:val="20"/>
          <w:szCs w:val="20"/>
        </w:rPr>
        <w:t>Подуровень управления логической связью (</w:t>
      </w:r>
      <w:r>
        <w:rPr>
          <w:sz w:val="20"/>
          <w:szCs w:val="20"/>
          <w:lang w:val="en-US"/>
        </w:rPr>
        <w:t>LLC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logical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link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control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42E69">
        <w:rPr>
          <w:sz w:val="20"/>
          <w:szCs w:val="20"/>
        </w:rPr>
        <w:t xml:space="preserve"> </w:t>
      </w:r>
      <w:r>
        <w:rPr>
          <w:sz w:val="20"/>
          <w:szCs w:val="20"/>
        </w:rPr>
        <w:t>управление передачей данных, проверка и правильность передачи информации по соединению)</w:t>
      </w:r>
    </w:p>
    <w:p w14:paraId="0C1C0AC6" w14:textId="06B0502F" w:rsidR="005F5614" w:rsidRDefault="005F5614" w:rsidP="00C87E0C">
      <w:pPr>
        <w:spacing w:after="120"/>
        <w:rPr>
          <w:sz w:val="20"/>
          <w:szCs w:val="20"/>
        </w:rPr>
      </w:pPr>
      <w:r>
        <w:rPr>
          <w:sz w:val="20"/>
          <w:szCs w:val="20"/>
        </w:rPr>
        <w:t>Кадр – заголовок содержит аппаратные адреса (</w:t>
      </w:r>
      <w:r>
        <w:rPr>
          <w:sz w:val="20"/>
          <w:szCs w:val="20"/>
          <w:lang w:val="en-US"/>
        </w:rPr>
        <w:t>MAC</w:t>
      </w:r>
      <w:r w:rsidR="0013246E">
        <w:rPr>
          <w:sz w:val="20"/>
          <w:szCs w:val="20"/>
        </w:rPr>
        <w:t xml:space="preserve"> – уникальный идентификатор в сети </w:t>
      </w:r>
      <w:r w:rsidR="0013246E">
        <w:rPr>
          <w:sz w:val="20"/>
          <w:szCs w:val="20"/>
          <w:lang w:val="en-US"/>
        </w:rPr>
        <w:t>Ethernet</w:t>
      </w:r>
      <w:r w:rsidRPr="005F5614">
        <w:rPr>
          <w:sz w:val="20"/>
          <w:szCs w:val="20"/>
        </w:rPr>
        <w:t>)</w:t>
      </w:r>
      <w:r>
        <w:rPr>
          <w:sz w:val="20"/>
          <w:szCs w:val="20"/>
        </w:rPr>
        <w:t xml:space="preserve"> отправителя и получателя, чтобы определить от какого устройства был отправлен, а куда получен.</w:t>
      </w:r>
    </w:p>
    <w:p w14:paraId="504959C5" w14:textId="30B4FC2D" w:rsidR="00691453" w:rsidRDefault="005F5614" w:rsidP="00C87E0C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2C35F5">
        <w:rPr>
          <w:sz w:val="20"/>
          <w:szCs w:val="20"/>
        </w:rPr>
        <w:t>Физический уровень – описывает способы передачи бит через физические среды линий связи, соединяющие сетевые устройства. На этом уровне описываются параметры сигнала, решаются воспросы, связанные с синхронизацией, избавлением от помех, скорость передачи.</w:t>
      </w:r>
    </w:p>
    <w:p w14:paraId="2A3B1BDF" w14:textId="77777777" w:rsidR="009D28CE" w:rsidRPr="00C87E0C" w:rsidRDefault="009D28CE" w:rsidP="00C87E0C">
      <w:pPr>
        <w:spacing w:after="120"/>
        <w:rPr>
          <w:sz w:val="20"/>
          <w:szCs w:val="20"/>
        </w:rPr>
      </w:pPr>
    </w:p>
    <w:p w14:paraId="654E9E0D" w14:textId="6C3F3AE5" w:rsidR="000A5B86" w:rsidRDefault="00015418" w:rsidP="00C87E0C">
      <w:pPr>
        <w:spacing w:after="120"/>
      </w:pPr>
      <w:r>
        <w:t xml:space="preserve">Модель </w:t>
      </w:r>
      <w:r>
        <w:rPr>
          <w:lang w:val="en-US"/>
        </w:rPr>
        <w:t>TCP</w:t>
      </w:r>
      <w:r w:rsidRPr="00015418">
        <w:t>/</w:t>
      </w:r>
      <w:r>
        <w:rPr>
          <w:lang w:val="en-US"/>
        </w:rPr>
        <w:t>IP</w:t>
      </w:r>
      <w:r w:rsidR="000A5B86" w:rsidRPr="000A5B86">
        <w:t xml:space="preserve"> – </w:t>
      </w:r>
      <w:r w:rsidR="000A5B86">
        <w:t>сетевая модель передачи данных, представленных в цифровом виде, на нем базируется интернет. Название базируется на двух протоколах семейства (</w:t>
      </w:r>
      <w:r w:rsidR="000A5B86">
        <w:rPr>
          <w:lang w:val="en-US"/>
        </w:rPr>
        <w:t>TCP</w:t>
      </w:r>
      <w:r w:rsidR="000A5B86" w:rsidRPr="000A5B86">
        <w:t xml:space="preserve"> – </w:t>
      </w:r>
      <w:r w:rsidR="000A5B86">
        <w:rPr>
          <w:lang w:val="en-US"/>
        </w:rPr>
        <w:t>Transmission</w:t>
      </w:r>
      <w:r w:rsidR="000A5B86" w:rsidRPr="000A5B86">
        <w:t xml:space="preserve"> </w:t>
      </w:r>
      <w:r w:rsidR="000A5B86">
        <w:rPr>
          <w:lang w:val="en-US"/>
        </w:rPr>
        <w:t>Contol</w:t>
      </w:r>
      <w:r w:rsidR="000A5B86" w:rsidRPr="000A5B86">
        <w:t xml:space="preserve"> </w:t>
      </w:r>
      <w:r w:rsidR="000A5B86">
        <w:rPr>
          <w:lang w:val="en-US"/>
        </w:rPr>
        <w:t>Protocol</w:t>
      </w:r>
      <w:r w:rsidR="000A5B86" w:rsidRPr="000A5B86">
        <w:t xml:space="preserve">, </w:t>
      </w:r>
      <w:r w:rsidR="000A5B86">
        <w:rPr>
          <w:lang w:val="en-US"/>
        </w:rPr>
        <w:t>IP</w:t>
      </w:r>
      <w:r w:rsidR="000A5B86" w:rsidRPr="000A5B86">
        <w:t xml:space="preserve"> </w:t>
      </w:r>
      <w:r w:rsidR="000A5B86">
        <w:t>–</w:t>
      </w:r>
      <w:r w:rsidR="000A5B86" w:rsidRPr="000A5B86">
        <w:t xml:space="preserve"> </w:t>
      </w:r>
      <w:r w:rsidR="000A5B86">
        <w:rPr>
          <w:lang w:val="en-US"/>
        </w:rPr>
        <w:t>Internet</w:t>
      </w:r>
      <w:r w:rsidR="000A5B86" w:rsidRPr="000A5B86">
        <w:t xml:space="preserve"> </w:t>
      </w:r>
      <w:r w:rsidR="000A5B86">
        <w:rPr>
          <w:lang w:val="en-US"/>
        </w:rPr>
        <w:t>Protocol</w:t>
      </w:r>
      <w:r w:rsidR="000A5B86" w:rsidRPr="000A5B86">
        <w:t>)</w:t>
      </w:r>
      <w:r w:rsidR="009F724B" w:rsidRPr="009F724B">
        <w:t>.</w:t>
      </w:r>
    </w:p>
    <w:p w14:paraId="30509DFA" w14:textId="77777777" w:rsidR="009F724B" w:rsidRDefault="009F724B" w:rsidP="00C87E0C">
      <w:pPr>
        <w:spacing w:after="120"/>
        <w:rPr>
          <w:sz w:val="20"/>
          <w:szCs w:val="20"/>
        </w:rPr>
      </w:pPr>
      <w:r w:rsidRPr="009F724B">
        <w:rPr>
          <w:sz w:val="20"/>
          <w:szCs w:val="20"/>
        </w:rPr>
        <w:t xml:space="preserve">Набор интернет-протоколов обеспечивает сквозную передачу данных, определяющую, как данные должны пакетироваться, обрабатываться, передаваться, маршрутизироваться и приниматься. Эта функциональность организована в четыре слоя абстракции, которые классифицируют все связанные протоколы в соответствии с объемом задействованных сетей. </w:t>
      </w:r>
    </w:p>
    <w:p w14:paraId="791A5164" w14:textId="77777777" w:rsidR="009F724B" w:rsidRDefault="009F724B" w:rsidP="000A5B86">
      <w:pPr>
        <w:spacing w:after="80"/>
      </w:pPr>
      <w:r>
        <w:rPr>
          <w:lang w:val="en-US"/>
        </w:rPr>
        <w:t>C</w:t>
      </w:r>
      <w:r>
        <w:t>лои абстракции:</w:t>
      </w:r>
    </w:p>
    <w:p w14:paraId="7D6394D0" w14:textId="1F78B930" w:rsidR="009112C4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У</w:t>
      </w:r>
      <w:r w:rsidR="009F724B" w:rsidRPr="009F724B">
        <w:rPr>
          <w:sz w:val="20"/>
          <w:szCs w:val="20"/>
        </w:rPr>
        <w:t xml:space="preserve">ровень связи, содержащий методы связи для данных, которые остаются в пределах одного сегмента сети; </w:t>
      </w:r>
    </w:p>
    <w:p w14:paraId="38B9D4FC" w14:textId="44606381" w:rsidR="009112C4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И</w:t>
      </w:r>
      <w:r w:rsidR="009F724B" w:rsidRPr="009F724B">
        <w:rPr>
          <w:sz w:val="20"/>
          <w:szCs w:val="20"/>
        </w:rPr>
        <w:t>нтернет-уровень, обеспечивающий межсетевое взаимодействие между независимыми сетями;</w:t>
      </w:r>
    </w:p>
    <w:p w14:paraId="0810C6E9" w14:textId="73CA2C8A" w:rsidR="009112C4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Т</w:t>
      </w:r>
      <w:r w:rsidR="009F724B" w:rsidRPr="009F724B">
        <w:rPr>
          <w:sz w:val="20"/>
          <w:szCs w:val="20"/>
        </w:rPr>
        <w:t xml:space="preserve">ранспортный уровень, обрабатывающий связь между хостами; </w:t>
      </w:r>
    </w:p>
    <w:p w14:paraId="50C35BAD" w14:textId="443C56CD" w:rsidR="009F724B" w:rsidRDefault="00EE75DA" w:rsidP="000A5B86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9112C4">
        <w:rPr>
          <w:sz w:val="20"/>
          <w:szCs w:val="20"/>
        </w:rPr>
        <w:t>П</w:t>
      </w:r>
      <w:r w:rsidR="009F724B" w:rsidRPr="009F724B">
        <w:rPr>
          <w:sz w:val="20"/>
          <w:szCs w:val="20"/>
        </w:rPr>
        <w:t>рикладной уровень, который обеспечивает обмен данными между процессами для приложений.</w:t>
      </w:r>
    </w:p>
    <w:p w14:paraId="519131EE" w14:textId="77777777" w:rsidR="006E5906" w:rsidRDefault="006E5906" w:rsidP="00691453">
      <w:pPr>
        <w:spacing w:after="80"/>
      </w:pPr>
    </w:p>
    <w:p w14:paraId="62CD2EBE" w14:textId="2AAFC642" w:rsidR="006E5906" w:rsidRDefault="006E5906" w:rsidP="006E5906">
      <w:pPr>
        <w:spacing w:after="80"/>
      </w:pPr>
      <w:r>
        <w:t>IP-пакеты состоят из заголовка и полезной нагрузки. Заголовок пакета IPv4 состоит из:</w:t>
      </w:r>
    </w:p>
    <w:p w14:paraId="74871FA3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4 бита содержат версию пакета: IPv4 или IPv6.</w:t>
      </w:r>
    </w:p>
    <w:p w14:paraId="7ED5B0A3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4 бита содержат длину интернет-заголовка, которая измеряется отрезками по 4 байта (например, 5 означает 20 байт).</w:t>
      </w:r>
    </w:p>
    <w:p w14:paraId="66E66A4E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8 бит содержат тип обслуживания, известный также как качество обслуживания (QoS), описывающее приоритеты пакета.</w:t>
      </w:r>
    </w:p>
    <w:p w14:paraId="30890D60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16 бит содержат длину пакета в байтах.</w:t>
      </w:r>
    </w:p>
    <w:p w14:paraId="14D2E9F4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16 бит содержат тег идентификации, помогающий восстановить пакет из нескольких фрагментов.</w:t>
      </w:r>
    </w:p>
    <w:p w14:paraId="7A65F374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lastRenderedPageBreak/>
        <w:t>3 бита содержат нуль, флаг разрешения фрагментации пакета (DF: не фрагментировать), а также флаг разрешения дальнейшей фрагментации (MF: фрагментировать дальше).</w:t>
      </w:r>
    </w:p>
    <w:p w14:paraId="3439A3B9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13 бит содержат смещение фрагмента, поле для идентификации положение фрагмента в исходном пакете.</w:t>
      </w:r>
    </w:p>
    <w:p w14:paraId="224AD058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8 бит содержат время жизни (TTL), которое определяет количество переходов (через маршрутизаторы, компьютеры и сетевые устройства), разрешённых сделать пакету, прежде чем он исчезнет (например, пакету с TTL 16 разрешено пройти не более 16 маршрутизаторов, чтобы добраться до места назначения).</w:t>
      </w:r>
    </w:p>
    <w:p w14:paraId="2B27752B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8 бит содержат протокол (TCP, UDP, ICMP и т. д.).</w:t>
      </w:r>
    </w:p>
    <w:p w14:paraId="23C6CB1D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16 бит содержат контрольную сумму заголовка, используемую при обнаружении ошибок.</w:t>
      </w:r>
    </w:p>
    <w:p w14:paraId="1C6ADEDF" w14:textId="77777777" w:rsidR="006E5906" w:rsidRP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32 бит содержат IP-адрес источника.</w:t>
      </w:r>
    </w:p>
    <w:p w14:paraId="6F4E2169" w14:textId="0AD18A26" w:rsidR="006E5906" w:rsidRDefault="006E5906" w:rsidP="006E5906">
      <w:pPr>
        <w:pStyle w:val="a3"/>
        <w:numPr>
          <w:ilvl w:val="0"/>
          <w:numId w:val="3"/>
        </w:numPr>
        <w:spacing w:after="80"/>
        <w:rPr>
          <w:sz w:val="20"/>
          <w:szCs w:val="20"/>
        </w:rPr>
      </w:pPr>
      <w:r w:rsidRPr="006E5906">
        <w:rPr>
          <w:sz w:val="20"/>
          <w:szCs w:val="20"/>
        </w:rPr>
        <w:t>32 бит содержат адрес назначения.</w:t>
      </w:r>
    </w:p>
    <w:p w14:paraId="23AD9585" w14:textId="5D8141B5" w:rsidR="00D670CF" w:rsidRDefault="00D670CF" w:rsidP="00D670CF">
      <w:pPr>
        <w:spacing w:after="80"/>
      </w:pPr>
      <w:r>
        <w:rPr>
          <w:lang w:val="en-US"/>
        </w:rPr>
        <w:t xml:space="preserve">UDP </w:t>
      </w:r>
      <w:r>
        <w:t>дейтаграммы:</w:t>
      </w:r>
    </w:p>
    <w:p w14:paraId="36730FA2" w14:textId="25457B89" w:rsidR="00EE75DA" w:rsidRDefault="00D670CF" w:rsidP="00EE75DA">
      <w:pPr>
        <w:spacing w:after="80"/>
        <w:rPr>
          <w:rFonts w:cstheme="minorHAnsi"/>
          <w:color w:val="202122"/>
          <w:sz w:val="20"/>
          <w:szCs w:val="20"/>
          <w:shd w:val="clear" w:color="auto" w:fill="FFFFFF"/>
        </w:rPr>
      </w:pPr>
      <w:r w:rsidRPr="00EE75DA">
        <w:rPr>
          <w:rFonts w:cstheme="minorHAnsi"/>
          <w:color w:val="202122"/>
          <w:sz w:val="20"/>
          <w:szCs w:val="20"/>
          <w:shd w:val="clear" w:color="auto" w:fill="FFFFFF"/>
        </w:rPr>
        <w:t>Заголовок пакета определяет тип данных, номер пакета, общее количество пакетов и </w:t>
      </w:r>
      <w:hyperlink r:id="rId7" w:tooltip="IP-адрес" w:history="1">
        <w:r w:rsidRPr="00EE75DA">
          <w:rPr>
            <w:rStyle w:val="a4"/>
            <w:rFonts w:cstheme="minorHAnsi"/>
            <w:color w:val="0645AD"/>
            <w:sz w:val="20"/>
            <w:szCs w:val="20"/>
            <w:u w:val="none"/>
            <w:shd w:val="clear" w:color="auto" w:fill="FFFFFF"/>
          </w:rPr>
          <w:t>IP-адреса</w:t>
        </w:r>
      </w:hyperlink>
      <w:r w:rsidRPr="00EE75DA">
        <w:rPr>
          <w:rFonts w:cstheme="minorHAnsi"/>
          <w:color w:val="202122"/>
          <w:sz w:val="20"/>
          <w:szCs w:val="20"/>
          <w:shd w:val="clear" w:color="auto" w:fill="FFFFFF"/>
        </w:rPr>
        <w:t> отправителя и получателя.</w:t>
      </w:r>
    </w:p>
    <w:p w14:paraId="75A10930" w14:textId="77777777" w:rsidR="00EE75DA" w:rsidRPr="00EE75DA" w:rsidRDefault="00EE75DA" w:rsidP="00EE75DA">
      <w:pPr>
        <w:spacing w:after="80"/>
        <w:rPr>
          <w:rFonts w:cstheme="minorHAnsi"/>
          <w:color w:val="202122"/>
          <w:sz w:val="20"/>
          <w:szCs w:val="20"/>
          <w:shd w:val="clear" w:color="auto" w:fill="FFFFFF"/>
        </w:rPr>
      </w:pPr>
    </w:p>
    <w:p w14:paraId="772B9ACE" w14:textId="77777777" w:rsidR="00EE75DA" w:rsidRDefault="00EE75DA" w:rsidP="00EE75DA">
      <w:pPr>
        <w:spacing w:after="80"/>
      </w:pPr>
      <w:r>
        <w:rPr>
          <w:lang w:val="en-US"/>
        </w:rPr>
        <w:t>HTTP</w:t>
      </w:r>
      <w:r w:rsidRPr="00691453">
        <w:t xml:space="preserve"> – </w:t>
      </w:r>
      <w:r>
        <w:t xml:space="preserve">протокол прикладного уровня передачи данных, изначально – в виде гипертекстовых документов в формате </w:t>
      </w:r>
      <w:r>
        <w:rPr>
          <w:lang w:val="en-US"/>
        </w:rPr>
        <w:t>HTML</w:t>
      </w:r>
      <w:r w:rsidRPr="00691453">
        <w:t xml:space="preserve">, </w:t>
      </w:r>
      <w:r>
        <w:t>в настоящее время используется для передачи произвольных данных.</w:t>
      </w:r>
    </w:p>
    <w:p w14:paraId="1318B8B7" w14:textId="6DDCABDC" w:rsidR="00EE75DA" w:rsidRDefault="00EE75DA" w:rsidP="00D670CF">
      <w:pPr>
        <w:spacing w:after="80"/>
        <w:rPr>
          <w:rFonts w:cstheme="minorHAnsi"/>
        </w:rPr>
      </w:pPr>
    </w:p>
    <w:p w14:paraId="1318F5ED" w14:textId="7F61DB3A" w:rsidR="00933136" w:rsidRPr="00933136" w:rsidRDefault="00933136" w:rsidP="00933136">
      <w:pPr>
        <w:spacing w:after="80"/>
        <w:rPr>
          <w:rFonts w:cstheme="minorHAnsi"/>
        </w:rPr>
      </w:pPr>
      <w:r w:rsidRPr="00933136">
        <w:rPr>
          <w:rFonts w:cstheme="minorHAnsi"/>
        </w:rPr>
        <w:t>TCP —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14:paraId="3F9F495C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Надёжность — TCP управляет подтверждением, повторной передачей и тайм-аутом сообщений. Производятся многочисленные попытки доставить сообщение. Если оно потеряется на пути, сервер вновь запросит потерянную часть. В TCP нет ни пропавших данных, ни (в случае многочисленных тайм-аутов) разорванных соединений.</w:t>
      </w:r>
    </w:p>
    <w:p w14:paraId="5CCE141B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Упорядоченность — если два сообщения последовательно отправлены, первое сообщение достигнет приложения-получателя первым. Если участки данных прибывают в неверном порядке, TCP отправляет неупорядоченные данные в буфер до тех пор, пока все данные не могут быть упорядочены и переданы приложению.</w:t>
      </w:r>
    </w:p>
    <w:p w14:paraId="68E626CC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Тяжеловесность — TCP необходимо три пакета для установки сокет-соединения перед тем, как отправить данные. TCP следит за надёжностью и перегрузками.</w:t>
      </w:r>
    </w:p>
    <w:p w14:paraId="606B5BE4" w14:textId="77777777" w:rsidR="00933136" w:rsidRPr="00933136" w:rsidRDefault="00933136" w:rsidP="00933136">
      <w:pPr>
        <w:pStyle w:val="a3"/>
        <w:numPr>
          <w:ilvl w:val="0"/>
          <w:numId w:val="10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Потоковость — данные читаются как поток байтов, не передается никаких особых обозначений для границ сообщения или сегментов.</w:t>
      </w:r>
    </w:p>
    <w:p w14:paraId="51B3D423" w14:textId="2CB11BA5" w:rsidR="00933136" w:rsidRPr="00933136" w:rsidRDefault="00933136" w:rsidP="00933136">
      <w:pPr>
        <w:spacing w:after="80"/>
        <w:rPr>
          <w:rFonts w:cstheme="minorHAnsi"/>
        </w:rPr>
      </w:pPr>
      <w:r w:rsidRPr="00933136">
        <w:rPr>
          <w:rFonts w:cstheme="minorHAnsi"/>
        </w:rPr>
        <w:t>UDP — более простой, основанный на сообщениях протокол без установления соединения.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 В приложениях для голосовой связи через интернет-протокол (Voice over IP, TCP/IP) UDP имеет преимущество над TCP, в котором любое «рукопожатие» помешало бы хорошей голосовой связи. В VoIP считается, что конечные пользователи в реальном времени предоставят любое необходимое подтверждение о получении сообщения.</w:t>
      </w:r>
    </w:p>
    <w:p w14:paraId="7ADE2132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Ненадёжный — когда сообщение посылается, неизвестно, достигнет ли оно своего назначения — оно может потеряться по пути. Нет таких понятий, как подтверждение, повторная передача, тайм-аут.</w:t>
      </w:r>
    </w:p>
    <w:p w14:paraId="36AC7D3E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Неупорядоченность — если два сообщения отправлены одному получателю, то порядок их достижения цели не может быть предугадан.</w:t>
      </w:r>
    </w:p>
    <w:p w14:paraId="124D7397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Легковесность — никакого упорядочивания сообщений, никакого отслеживания соединений и т. д. Это небольшой транспортный уровень, разработанный на IP.</w:t>
      </w:r>
    </w:p>
    <w:p w14:paraId="405826F2" w14:textId="77777777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Датаграммы — пакеты посылаются по отдельности и проверяются на целостность только если они прибыли. Пакеты имеют определенные границы, которые соблюдаются после получения, то есть операция чтения на сокете-получателе выдаст сообщение таким, каким оно было изначально послано.</w:t>
      </w:r>
    </w:p>
    <w:p w14:paraId="45B9FA34" w14:textId="10DAE982" w:rsidR="00933136" w:rsidRPr="00933136" w:rsidRDefault="00933136" w:rsidP="00933136">
      <w:pPr>
        <w:pStyle w:val="a3"/>
        <w:numPr>
          <w:ilvl w:val="0"/>
          <w:numId w:val="11"/>
        </w:numPr>
        <w:spacing w:after="80"/>
        <w:rPr>
          <w:rFonts w:cstheme="minorHAnsi"/>
          <w:sz w:val="20"/>
          <w:szCs w:val="20"/>
        </w:rPr>
      </w:pPr>
      <w:r w:rsidRPr="00933136">
        <w:rPr>
          <w:rFonts w:cstheme="minorHAnsi"/>
          <w:sz w:val="20"/>
          <w:szCs w:val="20"/>
        </w:rPr>
        <w:t>Нет контроля перегрузок — UDP сам по себе не избегает перегрузок. Для приложений с большой пропускной способностью возможно вызвать коллапс перегрузок, если только они не реализуют меры контроля на прикладном уровне.</w:t>
      </w:r>
    </w:p>
    <w:p w14:paraId="29C01005" w14:textId="4E8D8CA4" w:rsidR="00691453" w:rsidRPr="00603CB9" w:rsidRDefault="00691453" w:rsidP="00691453">
      <w:pPr>
        <w:spacing w:after="80"/>
        <w:rPr>
          <w:b/>
          <w:bCs/>
          <w:lang w:val="en-US"/>
        </w:rPr>
      </w:pPr>
      <w:r w:rsidRPr="00603CB9">
        <w:rPr>
          <w:b/>
          <w:bCs/>
          <w:lang w:val="en-US"/>
        </w:rPr>
        <w:t xml:space="preserve">2) </w:t>
      </w:r>
      <w:r w:rsidRPr="00E91640">
        <w:rPr>
          <w:b/>
          <w:bCs/>
        </w:rPr>
        <w:t>Протокол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TCP</w:t>
      </w:r>
      <w:r w:rsidRPr="00603CB9">
        <w:rPr>
          <w:b/>
          <w:bCs/>
          <w:lang w:val="en-US"/>
        </w:rPr>
        <w:t xml:space="preserve">. </w:t>
      </w:r>
      <w:r w:rsidRPr="00E91640">
        <w:rPr>
          <w:b/>
          <w:bCs/>
        </w:rPr>
        <w:t>Классы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Socket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</w:rPr>
        <w:t>и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ServerSocket</w:t>
      </w:r>
      <w:r w:rsidRPr="00603CB9">
        <w:rPr>
          <w:b/>
          <w:bCs/>
          <w:lang w:val="en-US"/>
        </w:rPr>
        <w:t>.</w:t>
      </w:r>
    </w:p>
    <w:p w14:paraId="275960F2" w14:textId="2AE8F6F0" w:rsidR="000F2662" w:rsidRPr="000F2662" w:rsidRDefault="00A12EC4" w:rsidP="00691453">
      <w:pPr>
        <w:spacing w:after="80"/>
        <w:rPr>
          <w:lang w:val="en-US"/>
        </w:rPr>
      </w:pPr>
      <w:hyperlink r:id="rId8" w:history="1">
        <w:r w:rsidR="000F2662" w:rsidRPr="000F2662">
          <w:rPr>
            <w:rStyle w:val="a4"/>
            <w:lang w:val="en-US"/>
          </w:rPr>
          <w:t xml:space="preserve">Transmission Control Protocol — </w:t>
        </w:r>
        <w:r w:rsidR="000F2662">
          <w:rPr>
            <w:rStyle w:val="a4"/>
          </w:rPr>
          <w:t>Википедия</w:t>
        </w:r>
        <w:r w:rsidR="000F2662" w:rsidRPr="000F2662">
          <w:rPr>
            <w:rStyle w:val="a4"/>
            <w:lang w:val="en-US"/>
          </w:rPr>
          <w:t xml:space="preserve"> (wikipedia.org)</w:t>
        </w:r>
      </w:hyperlink>
    </w:p>
    <w:p w14:paraId="770F80CF" w14:textId="201CE814" w:rsidR="00691453" w:rsidRPr="00603CB9" w:rsidRDefault="00BE0266" w:rsidP="00691453">
      <w:pPr>
        <w:spacing w:after="80"/>
        <w:rPr>
          <w:lang w:val="en-US"/>
        </w:rPr>
      </w:pPr>
      <w:r>
        <w:rPr>
          <w:lang w:val="en-US"/>
        </w:rPr>
        <w:t>TCP</w:t>
      </w:r>
      <w:r w:rsidR="00481A45" w:rsidRPr="00603CB9">
        <w:rPr>
          <w:lang w:val="en-US"/>
        </w:rPr>
        <w:t xml:space="preserve"> (</w:t>
      </w:r>
      <w:r w:rsidR="00481A45">
        <w:rPr>
          <w:lang w:val="en-US"/>
        </w:rPr>
        <w:t>Transmission</w:t>
      </w:r>
      <w:r w:rsidR="00481A45" w:rsidRPr="00603CB9">
        <w:rPr>
          <w:lang w:val="en-US"/>
        </w:rPr>
        <w:t xml:space="preserve"> </w:t>
      </w:r>
      <w:r w:rsidR="00481A45">
        <w:rPr>
          <w:lang w:val="en-US"/>
        </w:rPr>
        <w:t>Control</w:t>
      </w:r>
      <w:r w:rsidR="00481A45" w:rsidRPr="00603CB9">
        <w:rPr>
          <w:lang w:val="en-US"/>
        </w:rPr>
        <w:t xml:space="preserve"> </w:t>
      </w:r>
      <w:r w:rsidR="00481A45">
        <w:rPr>
          <w:lang w:val="en-US"/>
        </w:rPr>
        <w:t>Protocol</w:t>
      </w:r>
      <w:r w:rsidR="00481A45" w:rsidRPr="00603CB9">
        <w:rPr>
          <w:lang w:val="en-US"/>
        </w:rPr>
        <w:t>)</w:t>
      </w:r>
      <w:r w:rsidRPr="00603CB9">
        <w:rPr>
          <w:lang w:val="en-US"/>
        </w:rPr>
        <w:t xml:space="preserve"> </w:t>
      </w:r>
      <w:r w:rsidR="00481A45" w:rsidRPr="00603CB9">
        <w:rPr>
          <w:lang w:val="en-US"/>
        </w:rPr>
        <w:t>–</w:t>
      </w:r>
      <w:r w:rsidRPr="00603CB9">
        <w:rPr>
          <w:lang w:val="en-US"/>
        </w:rPr>
        <w:t xml:space="preserve"> </w:t>
      </w:r>
      <w:r w:rsidR="00481A45">
        <w:t>пакеты</w:t>
      </w:r>
      <w:r w:rsidR="00481A45" w:rsidRPr="00603CB9">
        <w:rPr>
          <w:lang w:val="en-US"/>
        </w:rPr>
        <w:t xml:space="preserve"> </w:t>
      </w:r>
      <w:r w:rsidR="00481A45">
        <w:t>в</w:t>
      </w:r>
      <w:r w:rsidR="00481A45" w:rsidRPr="00603CB9">
        <w:rPr>
          <w:lang w:val="en-US"/>
        </w:rPr>
        <w:t xml:space="preserve"> </w:t>
      </w:r>
      <w:r w:rsidR="00481A45">
        <w:rPr>
          <w:lang w:val="en-US"/>
        </w:rPr>
        <w:t>TCP</w:t>
      </w:r>
      <w:r w:rsidR="00481A45" w:rsidRPr="00603CB9">
        <w:rPr>
          <w:lang w:val="en-US"/>
        </w:rPr>
        <w:t xml:space="preserve"> </w:t>
      </w:r>
      <w:r w:rsidR="00481A45">
        <w:t>называются</w:t>
      </w:r>
      <w:r w:rsidR="00481A45" w:rsidRPr="00603CB9">
        <w:rPr>
          <w:lang w:val="en-US"/>
        </w:rPr>
        <w:t xml:space="preserve"> </w:t>
      </w:r>
      <w:r w:rsidR="00481A45" w:rsidRPr="00481A45">
        <w:rPr>
          <w:u w:val="single"/>
        </w:rPr>
        <w:t>сегментами</w:t>
      </w:r>
      <w:r w:rsidR="00481A45" w:rsidRPr="00603CB9">
        <w:rPr>
          <w:lang w:val="en-US"/>
        </w:rPr>
        <w:t xml:space="preserve">. </w:t>
      </w:r>
    </w:p>
    <w:p w14:paraId="0FFFFEDE" w14:textId="2D5877CF" w:rsidR="00481A45" w:rsidRDefault="00481A45" w:rsidP="00691453">
      <w:pPr>
        <w:spacing w:after="80"/>
      </w:pPr>
      <w:r>
        <w:t>Механизм:</w:t>
      </w:r>
    </w:p>
    <w:p w14:paraId="35F90B34" w14:textId="2ACEB752" w:rsidR="00481A45" w:rsidRDefault="00481A45" w:rsidP="00691453">
      <w:pPr>
        <w:spacing w:after="80"/>
        <w:rPr>
          <w:sz w:val="20"/>
          <w:szCs w:val="20"/>
        </w:rPr>
      </w:pPr>
      <w:r w:rsidRPr="00481A45">
        <w:rPr>
          <w:sz w:val="20"/>
          <w:szCs w:val="20"/>
        </w:rPr>
        <w:t>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оджного пакета, гарантируя тем самым целостность передаваемых данных и уведомление отправителя о результатах передачи.</w:t>
      </w:r>
    </w:p>
    <w:p w14:paraId="575B93EA" w14:textId="6F464AA7" w:rsidR="00481A45" w:rsidRDefault="00481A45" w:rsidP="00691453">
      <w:pPr>
        <w:spacing w:after="80"/>
        <w:rPr>
          <w:sz w:val="20"/>
          <w:szCs w:val="20"/>
        </w:rPr>
      </w:pPr>
    </w:p>
    <w:tbl>
      <w:tblPr>
        <w:tblW w:w="1063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467"/>
        <w:gridCol w:w="2269"/>
        <w:gridCol w:w="1135"/>
        <w:gridCol w:w="3685"/>
      </w:tblGrid>
      <w:tr w:rsidR="00481A45" w14:paraId="4C991C4E" w14:textId="77777777" w:rsidTr="00481A45">
        <w:trPr>
          <w:trHeight w:val="636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90AF12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Структура заголовка</w:t>
            </w:r>
          </w:p>
        </w:tc>
      </w:tr>
      <w:tr w:rsidR="00481A45" w14:paraId="73582262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FC337" w14:textId="77777777" w:rsidR="00481A45" w:rsidRDefault="00A12EC4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9" w:tooltip="Бит" w:history="1">
              <w:r w:rsidR="00481A45">
                <w:rPr>
                  <w:rStyle w:val="a4"/>
                  <w:rFonts w:ascii="Arial" w:hAnsi="Arial" w:cs="Arial"/>
                  <w:b/>
                  <w:bCs/>
                  <w:color w:val="0645AD"/>
                  <w:sz w:val="21"/>
                  <w:szCs w:val="21"/>
                  <w:u w:val="none"/>
                </w:rPr>
                <w:t>Бит</w:t>
              </w:r>
            </w:hyperlink>
          </w:p>
        </w:tc>
        <w:tc>
          <w:tcPr>
            <w:tcW w:w="116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0D78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0 — 3</w:t>
            </w:r>
          </w:p>
        </w:tc>
        <w:tc>
          <w:tcPr>
            <w:tcW w:w="10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68C82E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4 — 6</w:t>
            </w:r>
          </w:p>
        </w:tc>
        <w:tc>
          <w:tcPr>
            <w:tcW w:w="534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D475C2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7 — 15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B686A5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 — 31</w:t>
            </w:r>
          </w:p>
        </w:tc>
      </w:tr>
      <w:tr w:rsidR="00481A45" w14:paraId="3FDF6543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2BFD8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0</w:t>
            </w:r>
          </w:p>
        </w:tc>
        <w:tc>
          <w:tcPr>
            <w:tcW w:w="2761" w:type="pct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A98ACC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Порт источника,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Source Port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3E5F6B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Порт назначения,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Destination Port</w:t>
            </w:r>
          </w:p>
        </w:tc>
      </w:tr>
      <w:tr w:rsidR="00481A45" w:rsidRPr="00603CB9" w14:paraId="66388703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3C8990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32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764B6E" w14:textId="77777777" w:rsidR="00481A45" w:rsidRP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Порядковый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номер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r w:rsidRPr="00481A4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Sequence Number (SN)</w:t>
            </w:r>
          </w:p>
        </w:tc>
      </w:tr>
      <w:tr w:rsidR="00481A45" w:rsidRPr="00603CB9" w14:paraId="6BA5A64B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065F1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64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739EF3" w14:textId="77777777" w:rsidR="00481A45" w:rsidRP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Номер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подтверждения</w:t>
            </w:r>
            <w:r w:rsidRPr="00481A45">
              <w:rPr>
                <w:rFonts w:ascii="Arial" w:hAnsi="Arial" w:cs="Arial"/>
                <w:color w:val="202122"/>
                <w:sz w:val="21"/>
                <w:szCs w:val="21"/>
                <w:lang w:val="en-US"/>
              </w:rPr>
              <w:t>, </w:t>
            </w:r>
            <w:r w:rsidRPr="00481A45">
              <w:rPr>
                <w:rFonts w:ascii="Arial" w:hAnsi="Arial" w:cs="Arial"/>
                <w:b/>
                <w:bCs/>
                <w:color w:val="202122"/>
                <w:sz w:val="21"/>
                <w:szCs w:val="21"/>
                <w:lang w:val="en-US"/>
              </w:rPr>
              <w:t>Acknowledgment Number (ACK SN)</w:t>
            </w:r>
          </w:p>
        </w:tc>
      </w:tr>
      <w:tr w:rsidR="00481A45" w14:paraId="144D94AC" w14:textId="77777777" w:rsidTr="00481A45">
        <w:trPr>
          <w:trHeight w:val="614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E9792A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96</w:t>
            </w:r>
          </w:p>
        </w:tc>
        <w:tc>
          <w:tcPr>
            <w:tcW w:w="116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DA2C1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Длина заголовка, (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Data offset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  <w:tc>
          <w:tcPr>
            <w:tcW w:w="1067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D9E3B7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Зарезервировано</w:t>
            </w:r>
          </w:p>
        </w:tc>
        <w:tc>
          <w:tcPr>
            <w:tcW w:w="534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01C542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Флаги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F976C2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Размер Окна,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Window size</w:t>
            </w:r>
          </w:p>
        </w:tc>
      </w:tr>
      <w:tr w:rsidR="00481A45" w14:paraId="01059580" w14:textId="77777777" w:rsidTr="00481A45">
        <w:trPr>
          <w:trHeight w:val="636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4D33B1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128</w:t>
            </w:r>
          </w:p>
        </w:tc>
        <w:tc>
          <w:tcPr>
            <w:tcW w:w="2761" w:type="pct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C509C2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Контрольная сумма,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Сhecksum</w:t>
            </w:r>
          </w:p>
        </w:tc>
        <w:tc>
          <w:tcPr>
            <w:tcW w:w="1733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42613" w14:textId="77777777" w:rsidR="00481A45" w:rsidRDefault="00481A45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Указатель важности, 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Urgent Point</w:t>
            </w:r>
          </w:p>
        </w:tc>
      </w:tr>
      <w:tr w:rsidR="00481A45" w14:paraId="3E0A02F1" w14:textId="77777777" w:rsidTr="00481A45">
        <w:trPr>
          <w:trHeight w:val="625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4506DF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160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257BC5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Опции (необязательное, но используется практически всегда)</w:t>
            </w:r>
          </w:p>
        </w:tc>
      </w:tr>
      <w:tr w:rsidR="00481A45" w14:paraId="2EBCD49C" w14:textId="77777777" w:rsidTr="00481A45">
        <w:trPr>
          <w:trHeight w:val="613"/>
        </w:trPr>
        <w:tc>
          <w:tcPr>
            <w:tcW w:w="506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1FB13E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160/192+</w:t>
            </w:r>
          </w:p>
        </w:tc>
        <w:tc>
          <w:tcPr>
            <w:tcW w:w="4494" w:type="pct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DF5B42" w14:textId="77777777" w:rsidR="00481A45" w:rsidRDefault="00481A45" w:rsidP="00481A45">
            <w:pPr>
              <w:spacing w:after="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Данные</w:t>
            </w:r>
          </w:p>
        </w:tc>
      </w:tr>
    </w:tbl>
    <w:p w14:paraId="76AACFEB" w14:textId="6641F095" w:rsidR="00481A45" w:rsidRDefault="00481A45" w:rsidP="00691453">
      <w:pPr>
        <w:spacing w:after="80"/>
        <w:rPr>
          <w:sz w:val="20"/>
          <w:szCs w:val="20"/>
        </w:rPr>
      </w:pPr>
    </w:p>
    <w:p w14:paraId="0AB77BDE" w14:textId="532BCD65" w:rsidR="00557A3E" w:rsidRDefault="00557A3E" w:rsidP="00691453">
      <w:pPr>
        <w:spacing w:after="80"/>
        <w:rPr>
          <w:sz w:val="20"/>
          <w:szCs w:val="20"/>
        </w:rPr>
      </w:pPr>
      <w:r w:rsidRPr="00557A3E">
        <w:rPr>
          <w:b/>
          <w:bCs/>
          <w:sz w:val="20"/>
          <w:szCs w:val="20"/>
          <w:lang w:val="en-US"/>
        </w:rPr>
        <w:t>Sequence</w:t>
      </w:r>
      <w:r w:rsidRPr="00557A3E">
        <w:rPr>
          <w:b/>
          <w:bCs/>
          <w:sz w:val="20"/>
          <w:szCs w:val="20"/>
        </w:rPr>
        <w:t xml:space="preserve"> </w:t>
      </w:r>
      <w:r w:rsidRPr="00557A3E">
        <w:rPr>
          <w:b/>
          <w:bCs/>
          <w:sz w:val="20"/>
          <w:szCs w:val="20"/>
          <w:lang w:val="en-US"/>
        </w:rPr>
        <w:t>number</w:t>
      </w:r>
      <w:r w:rsidRPr="00557A3E">
        <w:rPr>
          <w:sz w:val="20"/>
          <w:szCs w:val="20"/>
        </w:rPr>
        <w:t xml:space="preserve"> -</w:t>
      </w:r>
      <w:r>
        <w:rPr>
          <w:sz w:val="20"/>
          <w:szCs w:val="20"/>
        </w:rPr>
        <w:t>измеряется в байтах, и каждый переданный байт полезных данных увеличивает это значение на 1.</w:t>
      </w:r>
    </w:p>
    <w:p w14:paraId="5273821E" w14:textId="505F8299" w:rsidR="00557A3E" w:rsidRDefault="00557A3E" w:rsidP="00691453">
      <w:pPr>
        <w:spacing w:after="80"/>
        <w:rPr>
          <w:sz w:val="20"/>
          <w:szCs w:val="20"/>
        </w:rPr>
      </w:pPr>
      <w:r w:rsidRPr="00557A3E">
        <w:rPr>
          <w:b/>
          <w:bCs/>
          <w:sz w:val="20"/>
          <w:szCs w:val="20"/>
        </w:rPr>
        <w:t xml:space="preserve">Флаг </w:t>
      </w:r>
      <w:r w:rsidRPr="00557A3E">
        <w:rPr>
          <w:b/>
          <w:bCs/>
          <w:sz w:val="20"/>
          <w:szCs w:val="20"/>
          <w:lang w:val="en-US"/>
        </w:rPr>
        <w:t>SYN</w:t>
      </w:r>
      <w:r w:rsidRPr="00557A3E">
        <w:rPr>
          <w:sz w:val="20"/>
          <w:szCs w:val="20"/>
        </w:rPr>
        <w:t xml:space="preserve"> </w:t>
      </w:r>
      <w:r>
        <w:rPr>
          <w:sz w:val="20"/>
          <w:szCs w:val="20"/>
        </w:rPr>
        <w:t>(идет установление сессии), то поле содержит изначальный порядковый номер. В целях безопасности изначальный порядковый нормер генерируется случайным образом.</w:t>
      </w:r>
    </w:p>
    <w:p w14:paraId="7B221340" w14:textId="314D5C78" w:rsidR="00557A3E" w:rsidRDefault="00557A3E" w:rsidP="00691453">
      <w:pPr>
        <w:spacing w:after="80"/>
        <w:rPr>
          <w:sz w:val="20"/>
          <w:szCs w:val="20"/>
        </w:rPr>
      </w:pPr>
      <w:r>
        <w:rPr>
          <w:sz w:val="20"/>
          <w:szCs w:val="20"/>
        </w:rPr>
        <w:t>Номер</w:t>
      </w:r>
      <w:r w:rsidRPr="00557A3E">
        <w:rPr>
          <w:sz w:val="20"/>
          <w:szCs w:val="20"/>
        </w:rPr>
        <w:t xml:space="preserve"> </w:t>
      </w:r>
      <w:r>
        <w:rPr>
          <w:sz w:val="20"/>
          <w:szCs w:val="20"/>
        </w:rPr>
        <w:t>подтвержения</w:t>
      </w:r>
      <w:r w:rsidRPr="00557A3E">
        <w:rPr>
          <w:sz w:val="20"/>
          <w:szCs w:val="20"/>
        </w:rPr>
        <w:t xml:space="preserve"> (</w:t>
      </w:r>
      <w:r w:rsidRPr="00557A3E">
        <w:rPr>
          <w:b/>
          <w:bCs/>
          <w:sz w:val="20"/>
          <w:szCs w:val="20"/>
          <w:lang w:val="en-US"/>
        </w:rPr>
        <w:t>Acknowledgment</w:t>
      </w:r>
      <w:r w:rsidRPr="00557A3E">
        <w:rPr>
          <w:b/>
          <w:bCs/>
          <w:sz w:val="20"/>
          <w:szCs w:val="20"/>
        </w:rPr>
        <w:t xml:space="preserve"> </w:t>
      </w:r>
      <w:r w:rsidRPr="00557A3E">
        <w:rPr>
          <w:b/>
          <w:bCs/>
          <w:sz w:val="20"/>
          <w:szCs w:val="20"/>
          <w:lang w:val="en-US"/>
        </w:rPr>
        <w:t>Number</w:t>
      </w:r>
      <w:r w:rsidRPr="00557A3E">
        <w:rPr>
          <w:b/>
          <w:bCs/>
          <w:sz w:val="20"/>
          <w:szCs w:val="20"/>
        </w:rPr>
        <w:t xml:space="preserve"> (</w:t>
      </w:r>
      <w:r w:rsidRPr="00557A3E">
        <w:rPr>
          <w:b/>
          <w:bCs/>
          <w:sz w:val="20"/>
          <w:szCs w:val="20"/>
          <w:lang w:val="en-US"/>
        </w:rPr>
        <w:t>ACK</w:t>
      </w:r>
      <w:r w:rsidRPr="00557A3E">
        <w:rPr>
          <w:b/>
          <w:bCs/>
          <w:sz w:val="20"/>
          <w:szCs w:val="20"/>
        </w:rPr>
        <w:t xml:space="preserve"> </w:t>
      </w:r>
      <w:r w:rsidRPr="00557A3E">
        <w:rPr>
          <w:b/>
          <w:bCs/>
          <w:sz w:val="20"/>
          <w:szCs w:val="20"/>
          <w:lang w:val="en-US"/>
        </w:rPr>
        <w:t>SN</w:t>
      </w:r>
      <w:r w:rsidRPr="00557A3E">
        <w:rPr>
          <w:b/>
          <w:bCs/>
          <w:sz w:val="20"/>
          <w:szCs w:val="20"/>
        </w:rPr>
        <w:t>)</w:t>
      </w:r>
      <w:r w:rsidRPr="00557A3E">
        <w:rPr>
          <w:sz w:val="20"/>
          <w:szCs w:val="20"/>
        </w:rPr>
        <w:t xml:space="preserve">) – </w:t>
      </w:r>
      <w:r>
        <w:rPr>
          <w:sz w:val="20"/>
          <w:szCs w:val="20"/>
        </w:rPr>
        <w:t>если</w:t>
      </w:r>
      <w:r w:rsidRPr="00557A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установлен соответствующий флаг, то это поле содержит порядковый номер байта, который отправитель данного сегмента желает получить (значит от </w:t>
      </w:r>
      <w:r>
        <w:rPr>
          <w:sz w:val="20"/>
          <w:szCs w:val="20"/>
          <w:lang w:val="en-US"/>
        </w:rPr>
        <w:t>ISN</w:t>
      </w:r>
      <w:r w:rsidRPr="00557A3E">
        <w:rPr>
          <w:sz w:val="20"/>
          <w:szCs w:val="20"/>
        </w:rPr>
        <w:t xml:space="preserve">+1 </w:t>
      </w:r>
      <w:r>
        <w:rPr>
          <w:sz w:val="20"/>
          <w:szCs w:val="20"/>
        </w:rPr>
        <w:t xml:space="preserve">до </w:t>
      </w:r>
      <w:r w:rsidR="000F2662">
        <w:rPr>
          <w:sz w:val="20"/>
          <w:szCs w:val="20"/>
          <w:lang w:val="en-US"/>
        </w:rPr>
        <w:t>ACK</w:t>
      </w:r>
      <w:r w:rsidR="000F2662" w:rsidRPr="000F2662">
        <w:rPr>
          <w:sz w:val="20"/>
          <w:szCs w:val="20"/>
        </w:rPr>
        <w:t>-1)</w:t>
      </w:r>
      <w:r w:rsidR="000F2662">
        <w:rPr>
          <w:sz w:val="20"/>
          <w:szCs w:val="20"/>
        </w:rPr>
        <w:t xml:space="preserve"> уже были получены.</w:t>
      </w:r>
    </w:p>
    <w:p w14:paraId="7FE14626" w14:textId="01325276" w:rsidR="000F2662" w:rsidRDefault="000F2662" w:rsidP="00691453">
      <w:pPr>
        <w:spacing w:after="80"/>
        <w:rPr>
          <w:sz w:val="20"/>
          <w:szCs w:val="20"/>
        </w:rPr>
      </w:pPr>
      <w:r>
        <w:rPr>
          <w:sz w:val="20"/>
          <w:szCs w:val="20"/>
        </w:rPr>
        <w:t>Размер окна - размер данных, которые может адресат принять.</w:t>
      </w:r>
    </w:p>
    <w:p w14:paraId="02921917" w14:textId="79D947BD" w:rsidR="000F2662" w:rsidRDefault="000F2662" w:rsidP="00691453">
      <w:p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Указатель важности – если установлен соответствующий флаг </w:t>
      </w:r>
      <w:r>
        <w:rPr>
          <w:sz w:val="20"/>
          <w:szCs w:val="20"/>
          <w:lang w:val="en-US"/>
        </w:rPr>
        <w:t>URG</w:t>
      </w:r>
      <w:r>
        <w:rPr>
          <w:sz w:val="20"/>
          <w:szCs w:val="20"/>
        </w:rPr>
        <w:t>, то поле указывает номер байта, которым заканчиваются важные данные.</w:t>
      </w:r>
    </w:p>
    <w:p w14:paraId="1FA21B2B" w14:textId="78D64121" w:rsidR="000F2662" w:rsidRDefault="000F2662" w:rsidP="00691453">
      <w:pPr>
        <w:spacing w:after="80"/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8759"/>
      </w:tblGrid>
      <w:tr w:rsidR="000F2662" w:rsidRPr="000F2662" w14:paraId="67C47486" w14:textId="77777777" w:rsidTr="000F266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D9FE7F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SYN-RECEIVED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52761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Сервер получил запрос на соединение, отправил ответный запрос и ожидает подтверждения</w:t>
            </w:r>
          </w:p>
        </w:tc>
      </w:tr>
      <w:tr w:rsidR="000F2662" w:rsidRPr="000F2662" w14:paraId="2D066B38" w14:textId="77777777" w:rsidTr="000F266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34E320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ESTABLISHED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FA0E60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Соединение установлено, идёт передача данных</w:t>
            </w:r>
          </w:p>
        </w:tc>
      </w:tr>
      <w:tr w:rsidR="000F2662" w:rsidRPr="000F2662" w14:paraId="7D6A272D" w14:textId="77777777" w:rsidTr="000F266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BAFAA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2F0F48" w14:textId="77777777" w:rsidR="000F2662" w:rsidRPr="000F2662" w:rsidRDefault="000F2662" w:rsidP="000F266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0F2662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Начальное состояние узла. Фактически фиктивное</w:t>
            </w:r>
          </w:p>
        </w:tc>
      </w:tr>
    </w:tbl>
    <w:p w14:paraId="25AA17DC" w14:textId="09620A13" w:rsidR="000F2662" w:rsidRDefault="000F2662" w:rsidP="00691453">
      <w:pPr>
        <w:spacing w:after="80"/>
      </w:pPr>
    </w:p>
    <w:p w14:paraId="11292265" w14:textId="3A3EF033" w:rsidR="000F2662" w:rsidRPr="00EC5C51" w:rsidRDefault="000F2662" w:rsidP="00691453">
      <w:pPr>
        <w:spacing w:after="80"/>
      </w:pPr>
      <w:r w:rsidRPr="00EC5C51">
        <w:t>Установка соединения:</w:t>
      </w:r>
    </w:p>
    <w:p w14:paraId="1984131D" w14:textId="77777777" w:rsidR="00C24810" w:rsidRDefault="000F2662" w:rsidP="000F2662">
      <w:p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Процесс начала сеанса TCP (также называемый «рукопожатие» (англ. handshake)), состоит из трёх шагов.        1.</w:t>
      </w:r>
    </w:p>
    <w:p w14:paraId="7D6D0F6C" w14:textId="02651A99" w:rsidR="000F2662" w:rsidRPr="00C24810" w:rsidRDefault="000F2662" w:rsidP="00C24810">
      <w:pPr>
        <w:pStyle w:val="a3"/>
        <w:numPr>
          <w:ilvl w:val="0"/>
          <w:numId w:val="13"/>
        </w:numPr>
        <w:spacing w:after="80"/>
        <w:rPr>
          <w:sz w:val="20"/>
          <w:szCs w:val="20"/>
        </w:rPr>
      </w:pPr>
      <w:r w:rsidRPr="00C24810">
        <w:rPr>
          <w:sz w:val="20"/>
          <w:szCs w:val="20"/>
        </w:rPr>
        <w:t>Клиент, который намеревается установить соединение, посылает серверу сегмент с номером последовательности и флагом SYN.</w:t>
      </w:r>
    </w:p>
    <w:p w14:paraId="77600BB6" w14:textId="77777777" w:rsidR="000F2662" w:rsidRPr="00EC5C51" w:rsidRDefault="000F2662" w:rsidP="000F2662">
      <w:pPr>
        <w:pStyle w:val="a3"/>
        <w:numPr>
          <w:ilvl w:val="0"/>
          <w:numId w:val="4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Сервер получает сегмент, запоминает номер последовательности и пытается создать сокет (буферы и управляющие структуры памяти) для обслуживания нового клиента.</w:t>
      </w:r>
    </w:p>
    <w:p w14:paraId="3AAE325D" w14:textId="77777777" w:rsidR="000F2662" w:rsidRPr="00EC5C51" w:rsidRDefault="000F2662" w:rsidP="000F2662">
      <w:pPr>
        <w:pStyle w:val="a3"/>
        <w:numPr>
          <w:ilvl w:val="0"/>
          <w:numId w:val="4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В случае успеха сервер посылает клиенту сегмент с номером последовательности и флагами SYN и ACK, и переходит в состояние SYN-RECEIVED.</w:t>
      </w:r>
    </w:p>
    <w:p w14:paraId="47CEED54" w14:textId="77777777" w:rsidR="000F2662" w:rsidRPr="00EC5C51" w:rsidRDefault="000F2662" w:rsidP="000F2662">
      <w:pPr>
        <w:pStyle w:val="a3"/>
        <w:numPr>
          <w:ilvl w:val="0"/>
          <w:numId w:val="4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В случае неудачи сервер посылает клиенту сегмент с флагом RST.</w:t>
      </w:r>
    </w:p>
    <w:p w14:paraId="68739DA8" w14:textId="77777777" w:rsidR="000F2662" w:rsidRPr="00EC5C51" w:rsidRDefault="000F2662" w:rsidP="000F2662">
      <w:p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2. Если клиент получает сегмент с флагом SYN, то он запоминает номер последовательности и посылает сегмент с флагом ACK.</w:t>
      </w:r>
    </w:p>
    <w:p w14:paraId="2362ACB2" w14:textId="77777777" w:rsidR="000F2662" w:rsidRPr="00EC5C51" w:rsidRDefault="000F2662" w:rsidP="000F2662">
      <w:pPr>
        <w:pStyle w:val="a3"/>
        <w:numPr>
          <w:ilvl w:val="0"/>
          <w:numId w:val="5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Если клиент одновременно получает и флаг ACK (что обычно и происходит), то он переходит в состояние ESTABLISHED.</w:t>
      </w:r>
    </w:p>
    <w:p w14:paraId="1B87E954" w14:textId="77777777" w:rsidR="000F2662" w:rsidRPr="00EC5C51" w:rsidRDefault="000F2662" w:rsidP="000F2662">
      <w:pPr>
        <w:pStyle w:val="a3"/>
        <w:numPr>
          <w:ilvl w:val="0"/>
          <w:numId w:val="5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Если клиент получает сегмент с флагом RST, то он прекращает попытки соединиться.</w:t>
      </w:r>
    </w:p>
    <w:p w14:paraId="480F0BFD" w14:textId="77777777" w:rsidR="000F2662" w:rsidRPr="00EC5C51" w:rsidRDefault="000F2662" w:rsidP="000F2662">
      <w:pPr>
        <w:pStyle w:val="a3"/>
        <w:numPr>
          <w:ilvl w:val="0"/>
          <w:numId w:val="5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Если клиент не получает ответа в течение 10 секунд, то он повторяет процесс соединения заново.</w:t>
      </w:r>
    </w:p>
    <w:p w14:paraId="71044BAD" w14:textId="7F3290CC" w:rsidR="00EC5C51" w:rsidRPr="00EC5C51" w:rsidRDefault="000F2662" w:rsidP="000F2662">
      <w:p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3. Если сервер в состоянии SYN-RECEIVED получает сегмент с флагом ACK, то он переходит в состояние ESTABLISHED.</w:t>
      </w:r>
    </w:p>
    <w:p w14:paraId="1B91B291" w14:textId="6C6DEA5F" w:rsidR="000F2662" w:rsidRPr="00EC5C51" w:rsidRDefault="000F2662" w:rsidP="000F2662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EC5C51">
        <w:rPr>
          <w:sz w:val="20"/>
          <w:szCs w:val="20"/>
        </w:rPr>
        <w:t>В противном случае после тайм-аута он закрывает сокет и переходит в состояние CLOSED.</w:t>
      </w:r>
    </w:p>
    <w:p w14:paraId="4FC5369F" w14:textId="6C09743B" w:rsidR="000F2662" w:rsidRDefault="000F2662" w:rsidP="000F2662">
      <w:pPr>
        <w:spacing w:after="80"/>
      </w:pPr>
    </w:p>
    <w:p w14:paraId="28431001" w14:textId="7250196A" w:rsidR="00EC5C51" w:rsidRPr="00EC5C51" w:rsidRDefault="00EC5C51" w:rsidP="00EC5C51">
      <w:pPr>
        <w:spacing w:after="40"/>
      </w:pPr>
      <w:r w:rsidRPr="00EC5C51">
        <w:rPr>
          <w:u w:val="single"/>
        </w:rPr>
        <w:t>Сокет</w:t>
      </w:r>
      <w:r w:rsidRPr="00EC5C51">
        <w:t xml:space="preserve"> – программная (логическая) конечная точка,</w:t>
      </w:r>
      <w:r>
        <w:t xml:space="preserve"> </w:t>
      </w:r>
      <w:r w:rsidRPr="00EC5C51">
        <w:t xml:space="preserve"> устанавливающая двунаправленную коммуникацию</w:t>
      </w:r>
    </w:p>
    <w:p w14:paraId="41BCE814" w14:textId="2FCC24A4" w:rsidR="000F2662" w:rsidRPr="00EC5C51" w:rsidRDefault="00EC5C51" w:rsidP="00EC5C51">
      <w:pPr>
        <w:spacing w:after="40"/>
      </w:pPr>
      <w:r w:rsidRPr="00EC5C51">
        <w:t xml:space="preserve"> между сервером и одной или нескольними клиентскими программами.</w:t>
      </w:r>
    </w:p>
    <w:p w14:paraId="2356725E" w14:textId="77777777" w:rsidR="00EC5C51" w:rsidRDefault="00EC5C51" w:rsidP="00EC5C51">
      <w:pPr>
        <w:spacing w:after="40"/>
      </w:pPr>
    </w:p>
    <w:p w14:paraId="4BD651DE" w14:textId="1998E9A9" w:rsidR="00EC5C51" w:rsidRPr="00EC5C51" w:rsidRDefault="00EC5C51" w:rsidP="00EC5C51">
      <w:pPr>
        <w:spacing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273BA3" wp14:editId="4718C79E">
            <wp:simplePos x="0" y="0"/>
            <wp:positionH relativeFrom="margin">
              <wp:align>right</wp:align>
            </wp:positionH>
            <wp:positionV relativeFrom="paragraph">
              <wp:posOffset>10523</wp:posOffset>
            </wp:positionV>
            <wp:extent cx="3413760" cy="3465830"/>
            <wp:effectExtent l="0" t="0" r="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* </w:t>
      </w:r>
      <w:r w:rsidRPr="00EC5C51">
        <w:t>Socket() — на сервере создается конечная точка для</w:t>
      </w:r>
    </w:p>
    <w:p w14:paraId="597FCB84" w14:textId="1A46A7A3" w:rsidR="00EC5C51" w:rsidRPr="00EC5C51" w:rsidRDefault="00EC5C51" w:rsidP="00EC5C51">
      <w:pPr>
        <w:spacing w:after="40"/>
      </w:pPr>
      <w:r w:rsidRPr="00EC5C51">
        <w:t xml:space="preserve"> коммуникации.</w:t>
      </w:r>
    </w:p>
    <w:p w14:paraId="0A440B1C" w14:textId="7F1D1418" w:rsidR="00EC5C51" w:rsidRPr="00EC5C51" w:rsidRDefault="00EC5C51" w:rsidP="00EC5C51">
      <w:pPr>
        <w:spacing w:after="40"/>
      </w:pPr>
      <w:r>
        <w:t xml:space="preserve">* </w:t>
      </w:r>
      <w:r w:rsidRPr="00EC5C51">
        <w:t>Bind() — сокету присваивается уникальный номер и</w:t>
      </w:r>
    </w:p>
    <w:p w14:paraId="7082609D" w14:textId="77F03669" w:rsidR="00EC5C51" w:rsidRPr="00EC5C51" w:rsidRDefault="00EC5C51" w:rsidP="00EC5C51">
      <w:pPr>
        <w:spacing w:after="40"/>
      </w:pPr>
      <w:r w:rsidRPr="00EC5C51">
        <w:t xml:space="preserve"> для него резервируется уникальная комбинации </w:t>
      </w:r>
    </w:p>
    <w:p w14:paraId="16AF7B18" w14:textId="71E54DA1" w:rsidR="00EC5C51" w:rsidRPr="00EC5C51" w:rsidRDefault="00EC5C51" w:rsidP="00EC5C51">
      <w:pPr>
        <w:spacing w:after="40"/>
      </w:pPr>
      <w:r w:rsidRPr="00EC5C51">
        <w:t>IP-адреса и порта.</w:t>
      </w:r>
    </w:p>
    <w:p w14:paraId="1B4ED926" w14:textId="7E67177F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Listen() — после создания сокета сервер ожидает </w:t>
      </w:r>
    </w:p>
    <w:p w14:paraId="65121006" w14:textId="54C16BBB" w:rsidR="00EC5C51" w:rsidRPr="00EC5C51" w:rsidRDefault="00EC5C51" w:rsidP="00EC5C51">
      <w:pPr>
        <w:spacing w:after="40"/>
      </w:pPr>
      <w:r w:rsidRPr="00EC5C51">
        <w:t>подключения клиента.</w:t>
      </w:r>
    </w:p>
    <w:p w14:paraId="3E0C1DD9" w14:textId="3843B019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Accept() — сервер получает запрос на подключение </w:t>
      </w:r>
    </w:p>
    <w:p w14:paraId="00FD9AE3" w14:textId="3C503896" w:rsidR="00EC5C51" w:rsidRPr="00EC5C51" w:rsidRDefault="00EC5C51" w:rsidP="00EC5C51">
      <w:pPr>
        <w:spacing w:after="40"/>
      </w:pPr>
      <w:r w:rsidRPr="00EC5C51">
        <w:t>от клиентского сокета.</w:t>
      </w:r>
    </w:p>
    <w:p w14:paraId="0347DA3D" w14:textId="5C277F8D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Connect() — клиент и сервер соединены друг с </w:t>
      </w:r>
    </w:p>
    <w:p w14:paraId="1C2BAEBD" w14:textId="4BDEC511" w:rsidR="00EC5C51" w:rsidRPr="00EC5C51" w:rsidRDefault="00EC5C51" w:rsidP="00EC5C51">
      <w:pPr>
        <w:spacing w:after="40"/>
      </w:pPr>
      <w:r w:rsidRPr="00EC5C51">
        <w:t>другом.</w:t>
      </w:r>
    </w:p>
    <w:p w14:paraId="72ED9FD2" w14:textId="4AC78B6F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Send()/Recieve() — обмен данными между </w:t>
      </w:r>
    </w:p>
    <w:p w14:paraId="52DB4BF2" w14:textId="768BF973" w:rsidR="00EC5C51" w:rsidRPr="00EC5C51" w:rsidRDefault="00EC5C51" w:rsidP="00EC5C51">
      <w:pPr>
        <w:spacing w:after="40"/>
      </w:pPr>
      <w:r w:rsidRPr="00EC5C51">
        <w:t>клиентом и сервером.</w:t>
      </w:r>
    </w:p>
    <w:p w14:paraId="5EDB703A" w14:textId="14E37042" w:rsidR="00EC5C51" w:rsidRPr="00EC5C51" w:rsidRDefault="00EC5C51" w:rsidP="00EC5C51">
      <w:pPr>
        <w:spacing w:after="40"/>
      </w:pPr>
      <w:r>
        <w:t xml:space="preserve">* </w:t>
      </w:r>
      <w:r w:rsidRPr="00EC5C51">
        <w:t xml:space="preserve">Close() — после обмена данными сервер и </w:t>
      </w:r>
    </w:p>
    <w:p w14:paraId="39B4D2CB" w14:textId="54F21153" w:rsidR="00EC5C51" w:rsidRPr="00EC5C51" w:rsidRDefault="00EC5C51" w:rsidP="00EC5C51">
      <w:pPr>
        <w:spacing w:after="40"/>
        <w:rPr>
          <w:sz w:val="24"/>
          <w:szCs w:val="24"/>
        </w:rPr>
      </w:pPr>
      <w:r w:rsidRPr="00EC5C51">
        <w:t>клиент разрывают соединение.</w:t>
      </w:r>
    </w:p>
    <w:p w14:paraId="1A0C6562" w14:textId="77777777" w:rsidR="00EC5C51" w:rsidRDefault="00EC5C51" w:rsidP="00691453">
      <w:pPr>
        <w:spacing w:after="80"/>
      </w:pPr>
    </w:p>
    <w:p w14:paraId="7C2EBBD8" w14:textId="6B71ACB7" w:rsidR="00EC5C51" w:rsidRDefault="00EC5C51" w:rsidP="00691453">
      <w:pPr>
        <w:spacing w:after="80"/>
      </w:pPr>
    </w:p>
    <w:p w14:paraId="3D300767" w14:textId="14E34A07" w:rsidR="00EC5C51" w:rsidRDefault="00EC5C51" w:rsidP="00691453">
      <w:pPr>
        <w:spacing w:after="80"/>
      </w:pPr>
    </w:p>
    <w:p w14:paraId="275AFBCD" w14:textId="77777777" w:rsidR="00EC5C51" w:rsidRDefault="00EC5C51" w:rsidP="00EC5C51">
      <w:pPr>
        <w:spacing w:after="80"/>
      </w:pPr>
      <w:r w:rsidRPr="00C40D1E">
        <w:rPr>
          <w:u w:val="single"/>
        </w:rPr>
        <w:t>Адрес</w:t>
      </w:r>
      <w:r>
        <w:t xml:space="preserve"> подразумевает под собой идентификатор машины в пространстве сети Internet. Он может быть доменным именем, например, «javarush.ru», или обычным IP.</w:t>
      </w:r>
    </w:p>
    <w:p w14:paraId="687AB04D" w14:textId="77777777" w:rsidR="00EC5C51" w:rsidRDefault="00EC5C51" w:rsidP="00EC5C51">
      <w:pPr>
        <w:spacing w:after="80"/>
      </w:pPr>
    </w:p>
    <w:p w14:paraId="601C5942" w14:textId="4BC6BE3E" w:rsidR="00EC5C51" w:rsidRDefault="00EC5C51" w:rsidP="00EC5C51">
      <w:pPr>
        <w:spacing w:after="80"/>
      </w:pPr>
      <w:r w:rsidRPr="00C40D1E">
        <w:rPr>
          <w:u w:val="single"/>
        </w:rPr>
        <w:t>Порт</w:t>
      </w:r>
      <w:r>
        <w:t xml:space="preserve"> —  уникальный номер, с которым связан определённый сокет </w:t>
      </w:r>
      <w:r w:rsidR="00C40D1E">
        <w:t>п</w:t>
      </w:r>
      <w:r>
        <w:t>роще говоря, его занимает определённая служба для того что бы по нему могли связаться с ней.</w:t>
      </w:r>
    </w:p>
    <w:p w14:paraId="214AC15F" w14:textId="39D3502F" w:rsidR="00EC5C51" w:rsidRDefault="00EC5C51" w:rsidP="00691453">
      <w:pPr>
        <w:spacing w:after="80"/>
      </w:pPr>
    </w:p>
    <w:p w14:paraId="78035386" w14:textId="16995BDC" w:rsidR="00EC5C51" w:rsidRPr="00C40D1E" w:rsidRDefault="00C40D1E" w:rsidP="00691453">
      <w:pPr>
        <w:spacing w:after="80"/>
      </w:pPr>
      <w:r w:rsidRPr="00C40D1E">
        <w:rPr>
          <w:u w:val="single"/>
        </w:rPr>
        <w:t xml:space="preserve">Класс </w:t>
      </w:r>
      <w:r w:rsidRPr="00C40D1E">
        <w:rPr>
          <w:u w:val="single"/>
          <w:lang w:val="en-US"/>
        </w:rPr>
        <w:t>Socket</w:t>
      </w:r>
      <w:r w:rsidRPr="00C40D1E">
        <w:t xml:space="preserve">: </w:t>
      </w:r>
      <w:r>
        <w:t>реализует идею сокета</w:t>
      </w:r>
      <w:r w:rsidR="00972F91">
        <w:t xml:space="preserve"> для клиента.</w:t>
      </w:r>
    </w:p>
    <w:p w14:paraId="7B309D4B" w14:textId="15E35AAC" w:rsidR="00EC5C51" w:rsidRPr="00C40D1E" w:rsidRDefault="00C40D1E" w:rsidP="00691453">
      <w:pPr>
        <w:spacing w:after="80"/>
        <w:rPr>
          <w:sz w:val="20"/>
          <w:szCs w:val="20"/>
        </w:rPr>
      </w:pPr>
      <w:r w:rsidRPr="00C40D1E">
        <w:rPr>
          <w:sz w:val="20"/>
          <w:szCs w:val="20"/>
          <w:lang w:val="en-US"/>
        </w:rPr>
        <w:t>InetAddress</w:t>
      </w:r>
      <w:r w:rsidRPr="00C40D1E">
        <w:rPr>
          <w:sz w:val="20"/>
          <w:szCs w:val="20"/>
        </w:rPr>
        <w:t xml:space="preserve"> – работает как с доменными адресами, так и с </w:t>
      </w:r>
      <w:r w:rsidRPr="00C40D1E">
        <w:rPr>
          <w:sz w:val="20"/>
          <w:szCs w:val="20"/>
          <w:lang w:val="en-US"/>
        </w:rPr>
        <w:t>IP</w:t>
      </w:r>
      <w:r w:rsidRPr="00C40D1E">
        <w:rPr>
          <w:sz w:val="20"/>
          <w:szCs w:val="20"/>
        </w:rPr>
        <w:t>.</w:t>
      </w:r>
    </w:p>
    <w:p w14:paraId="4E1A2345" w14:textId="188F6EF6" w:rsidR="00C40D1E" w:rsidRPr="00C40D1E" w:rsidRDefault="00C40D1E" w:rsidP="00691453">
      <w:pPr>
        <w:spacing w:after="80"/>
        <w:rPr>
          <w:sz w:val="20"/>
          <w:szCs w:val="20"/>
        </w:rPr>
      </w:pPr>
      <w:r w:rsidRPr="00C40D1E">
        <w:rPr>
          <w:sz w:val="20"/>
          <w:szCs w:val="20"/>
          <w:lang w:val="en-US"/>
        </w:rPr>
        <w:t>AutoClosable</w:t>
      </w:r>
      <w:r w:rsidRPr="00C40D1E">
        <w:rPr>
          <w:sz w:val="20"/>
          <w:szCs w:val="20"/>
        </w:rPr>
        <w:t xml:space="preserve"> – можно использовать в конструкции </w:t>
      </w:r>
      <w:r w:rsidRPr="00C40D1E">
        <w:rPr>
          <w:sz w:val="20"/>
          <w:szCs w:val="20"/>
          <w:lang w:val="en-US"/>
        </w:rPr>
        <w:t>try</w:t>
      </w:r>
      <w:r w:rsidRPr="00C40D1E">
        <w:rPr>
          <w:sz w:val="20"/>
          <w:szCs w:val="20"/>
        </w:rPr>
        <w:t>-</w:t>
      </w:r>
      <w:r w:rsidRPr="00C40D1E">
        <w:rPr>
          <w:sz w:val="20"/>
          <w:szCs w:val="20"/>
          <w:lang w:val="en-US"/>
        </w:rPr>
        <w:t>with</w:t>
      </w:r>
      <w:r w:rsidRPr="00C40D1E">
        <w:rPr>
          <w:sz w:val="20"/>
          <w:szCs w:val="20"/>
        </w:rPr>
        <w:t>-</w:t>
      </w:r>
      <w:r w:rsidRPr="00C40D1E">
        <w:rPr>
          <w:sz w:val="20"/>
          <w:szCs w:val="20"/>
          <w:lang w:val="en-US"/>
        </w:rPr>
        <w:t>resources</w:t>
      </w:r>
      <w:r w:rsidRPr="00C40D1E">
        <w:rPr>
          <w:sz w:val="20"/>
          <w:szCs w:val="20"/>
        </w:rPr>
        <w:t>.</w:t>
      </w:r>
    </w:p>
    <w:p w14:paraId="4B5F237D" w14:textId="75B71C35" w:rsidR="00EC5C51" w:rsidRDefault="00C40D1E" w:rsidP="00691453">
      <w:pPr>
        <w:spacing w:after="80"/>
      </w:pPr>
      <w:r>
        <w:t>Методы:</w:t>
      </w:r>
    </w:p>
    <w:p w14:paraId="6B8FA7DB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InetAddress getInetAddress() – возвращает объект содержащий данные о сокете. В случае если сокет не подключен – null</w:t>
      </w:r>
    </w:p>
    <w:p w14:paraId="012770A0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int getPort() – возвращает порт по которому происходит соединение с сервером</w:t>
      </w:r>
    </w:p>
    <w:p w14:paraId="61186B89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int getLocalPort() – возвращает порт к которому привязан сокет. Дело в том, что «общаться» клиент и сервер могут по одному порту, а порты, к которым они привязаны – могут быть совершенно другие</w:t>
      </w:r>
    </w:p>
    <w:p w14:paraId="00E25691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boolean isConnected() – возвращает true, если соединение установлено</w:t>
      </w:r>
    </w:p>
    <w:p w14:paraId="061FB7EB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void connect(SocketAddress адрес) – указывает новое соединение</w:t>
      </w:r>
    </w:p>
    <w:p w14:paraId="09DF718A" w14:textId="77777777" w:rsidR="00C40D1E" w:rsidRP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boolean isClosed() – возвращает true, если сокет закрыт</w:t>
      </w:r>
    </w:p>
    <w:p w14:paraId="0CC217EA" w14:textId="70944E59" w:rsidR="00C40D1E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 w:rsidRPr="00C40D1E">
        <w:rPr>
          <w:sz w:val="20"/>
          <w:szCs w:val="20"/>
        </w:rPr>
        <w:t>boolean isBound() - возвращает true, если сокет действительно привязан к адресу</w:t>
      </w:r>
    </w:p>
    <w:p w14:paraId="048E9A68" w14:textId="58E17A7C" w:rsidR="00C40D1E" w:rsidRPr="00972F91" w:rsidRDefault="00C40D1E" w:rsidP="00C40D1E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>
        <w:rPr>
          <w:sz w:val="20"/>
          <w:szCs w:val="20"/>
          <w:lang w:val="en-US"/>
        </w:rPr>
        <w:t>InputStream</w:t>
      </w:r>
      <w:r w:rsidRPr="00972F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getInputStream</w:t>
      </w:r>
      <w:r w:rsidRPr="00972F91">
        <w:rPr>
          <w:sz w:val="20"/>
          <w:szCs w:val="20"/>
        </w:rPr>
        <w:t xml:space="preserve">() – </w:t>
      </w:r>
      <w:r w:rsidR="00972F91">
        <w:rPr>
          <w:sz w:val="20"/>
          <w:szCs w:val="20"/>
        </w:rPr>
        <w:t xml:space="preserve">получаем поток, как бы связанный с сервером на получение. Если </w:t>
      </w:r>
      <w:r w:rsidR="009D78EC">
        <w:rPr>
          <w:sz w:val="20"/>
          <w:szCs w:val="20"/>
        </w:rPr>
        <w:t xml:space="preserve">его обернуть в </w:t>
      </w:r>
      <w:r w:rsidR="009D78EC">
        <w:rPr>
          <w:sz w:val="20"/>
          <w:szCs w:val="20"/>
          <w:lang w:val="en-US"/>
        </w:rPr>
        <w:t>Reader</w:t>
      </w:r>
      <w:r w:rsidR="009D78EC">
        <w:rPr>
          <w:sz w:val="20"/>
          <w:szCs w:val="20"/>
        </w:rPr>
        <w:t>, то мы можем прочитать то, что было отправлено с сервера.</w:t>
      </w:r>
    </w:p>
    <w:p w14:paraId="200291D4" w14:textId="26179FED" w:rsidR="00972F91" w:rsidRPr="00972F91" w:rsidRDefault="00C40D1E" w:rsidP="00972F91">
      <w:pPr>
        <w:pStyle w:val="a3"/>
        <w:numPr>
          <w:ilvl w:val="0"/>
          <w:numId w:val="6"/>
        </w:numPr>
        <w:spacing w:after="80"/>
        <w:rPr>
          <w:sz w:val="20"/>
          <w:szCs w:val="20"/>
        </w:rPr>
      </w:pPr>
      <w:r>
        <w:rPr>
          <w:sz w:val="20"/>
          <w:szCs w:val="20"/>
          <w:lang w:val="en-US"/>
        </w:rPr>
        <w:t>OutputStream</w:t>
      </w:r>
      <w:r w:rsidRPr="00972F9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getOutputStream</w:t>
      </w:r>
      <w:r w:rsidRPr="00972F91">
        <w:rPr>
          <w:sz w:val="20"/>
          <w:szCs w:val="20"/>
        </w:rPr>
        <w:t xml:space="preserve">() – </w:t>
      </w:r>
      <w:r w:rsidR="009D78EC">
        <w:rPr>
          <w:sz w:val="20"/>
          <w:szCs w:val="20"/>
        </w:rPr>
        <w:t xml:space="preserve"> аналогично только для отправки.</w:t>
      </w:r>
    </w:p>
    <w:p w14:paraId="2CAA2B43" w14:textId="1D18F4BC" w:rsidR="00EC5C51" w:rsidRPr="00972F91" w:rsidRDefault="00EC5C51" w:rsidP="00691453">
      <w:pPr>
        <w:spacing w:after="80"/>
      </w:pPr>
    </w:p>
    <w:p w14:paraId="61717EFA" w14:textId="27F1AAE9" w:rsidR="00C40D1E" w:rsidRPr="00972F91" w:rsidRDefault="00C40D1E" w:rsidP="00691453">
      <w:pPr>
        <w:spacing w:after="80"/>
      </w:pPr>
      <w:r w:rsidRPr="00C40D1E">
        <w:rPr>
          <w:u w:val="single"/>
        </w:rPr>
        <w:t xml:space="preserve">Класс </w:t>
      </w:r>
      <w:r w:rsidRPr="00C40D1E">
        <w:rPr>
          <w:u w:val="single"/>
          <w:lang w:val="en-US"/>
        </w:rPr>
        <w:t>ServerSocket</w:t>
      </w:r>
      <w:r w:rsidRPr="00C40D1E">
        <w:t xml:space="preserve">: </w:t>
      </w:r>
      <w:r>
        <w:t>предназначен для сервера.</w:t>
      </w:r>
      <w:r w:rsidR="00972F91" w:rsidRPr="00972F91">
        <w:t xml:space="preserve"> </w:t>
      </w:r>
      <w:r w:rsidR="00972F91">
        <w:t>Ожидает запроса, чтобы его обработать и отправить результат клиенту.</w:t>
      </w:r>
    </w:p>
    <w:p w14:paraId="38F299AC" w14:textId="7521AAC9" w:rsidR="00C40D1E" w:rsidRDefault="00C40D1E" w:rsidP="00691453">
      <w:pPr>
        <w:spacing w:after="80"/>
      </w:pPr>
      <w:r>
        <w:t>Можно указать максимум соединений, принимаемых сервером (по умолч. 50)</w:t>
      </w:r>
    </w:p>
    <w:p w14:paraId="478F256B" w14:textId="6F613F43" w:rsidR="00C40D1E" w:rsidRDefault="00C40D1E" w:rsidP="00691453">
      <w:pPr>
        <w:spacing w:after="80"/>
      </w:pPr>
      <w:r>
        <w:t>Методы:</w:t>
      </w:r>
    </w:p>
    <w:p w14:paraId="00C4E18F" w14:textId="5F4DBD61" w:rsidR="00C40D1E" w:rsidRDefault="00C40D1E" w:rsidP="00C40D1E">
      <w:pPr>
        <w:pStyle w:val="a3"/>
        <w:numPr>
          <w:ilvl w:val="0"/>
          <w:numId w:val="7"/>
        </w:numPr>
        <w:spacing w:after="80"/>
      </w:pPr>
      <w:r>
        <w:rPr>
          <w:lang w:val="en-US"/>
        </w:rPr>
        <w:t>accept</w:t>
      </w:r>
      <w:r w:rsidRPr="00C40D1E">
        <w:t>()</w:t>
      </w:r>
      <w:r>
        <w:t xml:space="preserve"> – подключаемся сервером к клиенту.</w:t>
      </w:r>
    </w:p>
    <w:p w14:paraId="4467287A" w14:textId="77777777" w:rsidR="00B018C4" w:rsidRPr="00C40D1E" w:rsidRDefault="00B018C4" w:rsidP="00B018C4">
      <w:pPr>
        <w:spacing w:after="80"/>
      </w:pPr>
    </w:p>
    <w:p w14:paraId="15C192DE" w14:textId="77777777" w:rsidR="00C24810" w:rsidRPr="00C24810" w:rsidRDefault="00C24810" w:rsidP="00C24810">
      <w:pPr>
        <w:spacing w:after="80"/>
        <w:rPr>
          <w:lang w:val="en-US"/>
        </w:rPr>
      </w:pPr>
      <w:r w:rsidRPr="00C24810">
        <w:rPr>
          <w:lang w:val="en-US"/>
        </w:rPr>
        <w:t>When the communication between the Server and Client ends, you can call the close () method of the Socket class to close the Socket and tear down the connection.</w:t>
      </w:r>
    </w:p>
    <w:p w14:paraId="1C4A5EEB" w14:textId="01D5B07C" w:rsidR="00EC5C51" w:rsidRDefault="00C24810" w:rsidP="00C24810">
      <w:pPr>
        <w:spacing w:after="80"/>
      </w:pPr>
      <w:r w:rsidRPr="00C24810">
        <w:rPr>
          <w:lang w:val="en-US"/>
        </w:rPr>
        <w:t xml:space="preserve">ServerSocket is generally only used to set the port number and listen. The real communication is between the server socket and the client socket. </w:t>
      </w:r>
      <w:r>
        <w:t>After accepting the ServerSocket, the initiative is transferred.</w:t>
      </w:r>
    </w:p>
    <w:p w14:paraId="7DE02CAE" w14:textId="3F8442B1" w:rsidR="00B018C4" w:rsidRDefault="00B018C4" w:rsidP="00C24810">
      <w:pPr>
        <w:spacing w:after="80"/>
      </w:pPr>
      <w:r w:rsidRPr="00B018C4">
        <w:t>Socket socket = ss.accept();</w:t>
      </w:r>
    </w:p>
    <w:p w14:paraId="4FFF65C1" w14:textId="77777777" w:rsidR="00B018C4" w:rsidRDefault="00B018C4" w:rsidP="00C24810">
      <w:pPr>
        <w:spacing w:after="80"/>
      </w:pPr>
    </w:p>
    <w:p w14:paraId="58DBBDD6" w14:textId="25B0AFEE" w:rsidR="00EC5C51" w:rsidRDefault="00972F91" w:rsidP="00691453">
      <w:pPr>
        <w:spacing w:after="80"/>
      </w:pPr>
      <w:r>
        <w:rPr>
          <w:lang w:val="en-US"/>
        </w:rPr>
        <w:t xml:space="preserve">InetAddress </w:t>
      </w:r>
      <w:r>
        <w:t>для локального сервера:</w:t>
      </w:r>
    </w:p>
    <w:p w14:paraId="3B28062A" w14:textId="77777777" w:rsidR="00972F91" w:rsidRDefault="00972F91" w:rsidP="00972F91">
      <w:pPr>
        <w:pStyle w:val="a3"/>
        <w:numPr>
          <w:ilvl w:val="0"/>
          <w:numId w:val="7"/>
        </w:numPr>
        <w:spacing w:after="80"/>
      </w:pPr>
      <w:r>
        <w:t>InetAddress.getByName(null) - null указывает на локальный хост</w:t>
      </w:r>
    </w:p>
    <w:p w14:paraId="09814DC8" w14:textId="77777777" w:rsidR="00972F91" w:rsidRPr="00972F91" w:rsidRDefault="00972F91" w:rsidP="00972F91">
      <w:pPr>
        <w:pStyle w:val="a3"/>
        <w:numPr>
          <w:ilvl w:val="0"/>
          <w:numId w:val="7"/>
        </w:numPr>
        <w:spacing w:after="80"/>
        <w:rPr>
          <w:lang w:val="en-US"/>
        </w:rPr>
      </w:pPr>
      <w:r w:rsidRPr="00972F91">
        <w:rPr>
          <w:lang w:val="en-US"/>
        </w:rPr>
        <w:t>InetAddress.getByName("localhost")</w:t>
      </w:r>
    </w:p>
    <w:p w14:paraId="0659FA88" w14:textId="4091A0F0" w:rsidR="00972F91" w:rsidRPr="00972F91" w:rsidRDefault="00972F91" w:rsidP="00972F91">
      <w:pPr>
        <w:pStyle w:val="a3"/>
        <w:numPr>
          <w:ilvl w:val="0"/>
          <w:numId w:val="7"/>
        </w:numPr>
        <w:spacing w:after="80"/>
        <w:rPr>
          <w:lang w:val="en-US"/>
        </w:rPr>
      </w:pPr>
      <w:r w:rsidRPr="00972F91">
        <w:rPr>
          <w:lang w:val="en-US"/>
        </w:rPr>
        <w:t>InetAddress.getByName("127.0.0.1")</w:t>
      </w:r>
    </w:p>
    <w:p w14:paraId="2BF5F54C" w14:textId="77777777" w:rsidR="00EC5C51" w:rsidRPr="00972F91" w:rsidRDefault="00EC5C51" w:rsidP="00691453">
      <w:pPr>
        <w:spacing w:after="80"/>
        <w:rPr>
          <w:lang w:val="en-US"/>
        </w:rPr>
      </w:pPr>
    </w:p>
    <w:p w14:paraId="6D60C855" w14:textId="56BAD64D" w:rsidR="00EC5C51" w:rsidRDefault="009D78EC" w:rsidP="00691453">
      <w:pPr>
        <w:spacing w:after="80"/>
      </w:pPr>
      <w:r w:rsidRPr="00602A52">
        <w:rPr>
          <w:u w:val="single"/>
        </w:rPr>
        <w:t xml:space="preserve">Класс </w:t>
      </w:r>
      <w:r w:rsidR="007C454B">
        <w:rPr>
          <w:u w:val="single"/>
          <w:lang w:val="en-US"/>
        </w:rPr>
        <w:t>SocketChannel</w:t>
      </w:r>
      <w:r w:rsidRPr="009D78EC">
        <w:t xml:space="preserve">: </w:t>
      </w:r>
      <w:r>
        <w:t xml:space="preserve">предназначен для того, чтобы от него создавать сокеты (который открыт, но не подключен) или через него можно самостоятельно отправлять или получать </w:t>
      </w:r>
      <w:r>
        <w:rPr>
          <w:lang w:val="en-US"/>
        </w:rPr>
        <w:t>byteBuffer</w:t>
      </w:r>
      <w:r w:rsidRPr="009D78EC">
        <w:t>.</w:t>
      </w:r>
    </w:p>
    <w:p w14:paraId="19180FD7" w14:textId="2E1367BC" w:rsidR="009D78EC" w:rsidRDefault="009D78EC" w:rsidP="00691453">
      <w:pPr>
        <w:spacing w:after="80"/>
      </w:pPr>
      <w:r>
        <w:t>Дополнительные методы:</w:t>
      </w:r>
    </w:p>
    <w:p w14:paraId="397F62AD" w14:textId="2B70C7F3" w:rsidR="009D78EC" w:rsidRDefault="009D78EC" w:rsidP="009D78EC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>int</w:t>
      </w:r>
      <w:r w:rsidRPr="009D78EC">
        <w:t xml:space="preserve"> </w:t>
      </w:r>
      <w:r>
        <w:rPr>
          <w:lang w:val="en-US"/>
        </w:rPr>
        <w:t>read</w:t>
      </w:r>
      <w:r w:rsidRPr="009D78EC">
        <w:t>(</w:t>
      </w:r>
      <w:r>
        <w:rPr>
          <w:lang w:val="en-US"/>
        </w:rPr>
        <w:t>ByteBuffer</w:t>
      </w:r>
      <w:r w:rsidRPr="009D78EC">
        <w:t xml:space="preserve"> []) – </w:t>
      </w:r>
      <w:r>
        <w:t>читает</w:t>
      </w:r>
      <w:r w:rsidRPr="009D78EC">
        <w:t xml:space="preserve"> </w:t>
      </w:r>
      <w:r>
        <w:t>данные в соответствующий буфер.</w:t>
      </w:r>
    </w:p>
    <w:p w14:paraId="20B3787E" w14:textId="51E6BF3D" w:rsidR="009D78EC" w:rsidRPr="009D78EC" w:rsidRDefault="009D78EC" w:rsidP="009D78EC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 xml:space="preserve">int write(ByteBuffer []) – </w:t>
      </w:r>
      <w:r>
        <w:t>пишет.</w:t>
      </w:r>
    </w:p>
    <w:p w14:paraId="50A5894A" w14:textId="77777777" w:rsidR="00EC5C51" w:rsidRPr="009D78EC" w:rsidRDefault="00EC5C51" w:rsidP="00691453">
      <w:pPr>
        <w:spacing w:after="80"/>
      </w:pPr>
    </w:p>
    <w:p w14:paraId="483347DD" w14:textId="34F25B4E" w:rsidR="00691453" w:rsidRPr="00603CB9" w:rsidRDefault="00691453" w:rsidP="00691453">
      <w:pPr>
        <w:spacing w:after="80"/>
        <w:rPr>
          <w:b/>
          <w:bCs/>
          <w:lang w:val="en-US"/>
        </w:rPr>
      </w:pPr>
      <w:r w:rsidRPr="00603CB9">
        <w:rPr>
          <w:b/>
          <w:bCs/>
          <w:lang w:val="en-US"/>
        </w:rPr>
        <w:t xml:space="preserve">3) </w:t>
      </w:r>
      <w:r w:rsidRPr="00E91640">
        <w:rPr>
          <w:b/>
          <w:bCs/>
        </w:rPr>
        <w:t>Протокол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UDP</w:t>
      </w:r>
      <w:r w:rsidRPr="00603CB9">
        <w:rPr>
          <w:b/>
          <w:bCs/>
          <w:lang w:val="en-US"/>
        </w:rPr>
        <w:t xml:space="preserve">. </w:t>
      </w:r>
      <w:r w:rsidRPr="00E91640">
        <w:rPr>
          <w:b/>
          <w:bCs/>
        </w:rPr>
        <w:t>Классы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DatagramSocket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</w:rPr>
        <w:t>и</w:t>
      </w:r>
      <w:r w:rsidRPr="00603CB9">
        <w:rPr>
          <w:b/>
          <w:bCs/>
          <w:lang w:val="en-US"/>
        </w:rPr>
        <w:t xml:space="preserve"> </w:t>
      </w:r>
      <w:r w:rsidRPr="00E91640">
        <w:rPr>
          <w:b/>
          <w:bCs/>
          <w:lang w:val="en-US"/>
        </w:rPr>
        <w:t>DatagramPacket</w:t>
      </w:r>
      <w:r w:rsidRPr="00603CB9">
        <w:rPr>
          <w:b/>
          <w:bCs/>
          <w:lang w:val="en-US"/>
        </w:rPr>
        <w:t>.</w:t>
      </w:r>
    </w:p>
    <w:p w14:paraId="1FF12286" w14:textId="311DB2E5" w:rsidR="008127DC" w:rsidRPr="00603CB9" w:rsidRDefault="008127DC" w:rsidP="008127DC">
      <w:r>
        <w:rPr>
          <w:lang w:val="en-US"/>
        </w:rPr>
        <w:t>UDP</w:t>
      </w:r>
      <w:r w:rsidRPr="008127DC">
        <w:t xml:space="preserve"> (</w:t>
      </w:r>
      <w:r>
        <w:rPr>
          <w:lang w:val="en-US"/>
        </w:rPr>
        <w:t>User</w:t>
      </w:r>
      <w:r w:rsidRPr="008127DC">
        <w:t xml:space="preserve"> </w:t>
      </w:r>
      <w:r>
        <w:rPr>
          <w:lang w:val="en-US"/>
        </w:rPr>
        <w:t>Datagram</w:t>
      </w:r>
      <w:r w:rsidRPr="008127DC">
        <w:t xml:space="preserve"> </w:t>
      </w:r>
      <w:r>
        <w:rPr>
          <w:lang w:val="en-US"/>
        </w:rPr>
        <w:t>Protocol</w:t>
      </w:r>
      <w:r w:rsidRPr="008127DC">
        <w:t xml:space="preserve">) – </w:t>
      </w:r>
      <w:r>
        <w:t>с</w:t>
      </w:r>
      <w:r w:rsidRPr="008127DC">
        <w:t xml:space="preserve"> </w:t>
      </w:r>
      <w:r>
        <w:t>помощью</w:t>
      </w:r>
      <w:r w:rsidRPr="008127DC">
        <w:t xml:space="preserve"> </w:t>
      </w:r>
      <w:r>
        <w:t xml:space="preserve">него приложения могу посылать сообщения (датаграммы) другим хостам по </w:t>
      </w:r>
      <w:r>
        <w:rPr>
          <w:lang w:val="en-US"/>
        </w:rPr>
        <w:t>IP</w:t>
      </w:r>
      <w:r>
        <w:t>-сети без необходимости предварительного сообщения для установки специальных каналов передачи или путей данных. Кроме того, запрос, что данные пришли или отправились не посылаются на сокеты</w:t>
      </w:r>
      <w:r w:rsidR="00FF305B">
        <w:t>. Также нет контроля перегрузок (в случае высокой пропускной способности).</w:t>
      </w:r>
    </w:p>
    <w:p w14:paraId="5B64BE53" w14:textId="42E66CC4" w:rsidR="00FF305B" w:rsidRPr="00603CB9" w:rsidRDefault="00FF305B" w:rsidP="008127DC"/>
    <w:p w14:paraId="02ACDCA6" w14:textId="5ACA7419" w:rsidR="00FF305B" w:rsidRPr="00FF305B" w:rsidRDefault="00FF305B" w:rsidP="00FF305B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2EEA41" wp14:editId="02D46431">
            <wp:simplePos x="0" y="0"/>
            <wp:positionH relativeFrom="margin">
              <wp:align>right</wp:align>
            </wp:positionH>
            <wp:positionV relativeFrom="paragraph">
              <wp:posOffset>-194945</wp:posOffset>
            </wp:positionV>
            <wp:extent cx="3596640" cy="2645410"/>
            <wp:effectExtent l="0" t="0" r="3810" b="2540"/>
            <wp:wrapTight wrapText="bothSides">
              <wp:wrapPolygon edited="0">
                <wp:start x="0" y="0"/>
                <wp:lineTo x="0" y="21465"/>
                <wp:lineTo x="21508" y="21465"/>
                <wp:lineTo x="2150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645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305B">
        <w:rPr>
          <w:sz w:val="20"/>
          <w:szCs w:val="20"/>
        </w:rPr>
        <w:t>socket() — прежде всего сокет определяется как для сервера, так и для клиента. Это не обязательно должно происходить одновременно. Чтобы объяснение было исчерпывающим, я буду на каждом этапе обсуждать действия как сервера, так и клиента.</w:t>
      </w:r>
    </w:p>
    <w:p w14:paraId="3C9981BB" w14:textId="659E10D6" w:rsidR="00FF305B" w:rsidRPr="00FF305B" w:rsidRDefault="00FF305B" w:rsidP="00FF305B">
      <w:pPr>
        <w:rPr>
          <w:sz w:val="20"/>
          <w:szCs w:val="20"/>
        </w:rPr>
      </w:pPr>
      <w:r w:rsidRPr="00FF305B">
        <w:rPr>
          <w:sz w:val="20"/>
          <w:szCs w:val="20"/>
        </w:rPr>
        <w:t>bind() — сокету, который определен, присваивается идентификатор и порт на работающей машине. Для клиентского сокета это необязательно, потому что даже если клиентский сокет не привязан, привязка осуществляется автоматически всякий раз, когда клиент инициирует подключение к серверу.</w:t>
      </w:r>
    </w:p>
    <w:p w14:paraId="6812A9F7" w14:textId="77777777" w:rsidR="00FF305B" w:rsidRPr="00FF305B" w:rsidRDefault="00FF305B" w:rsidP="00FF305B">
      <w:pPr>
        <w:rPr>
          <w:sz w:val="20"/>
          <w:szCs w:val="20"/>
        </w:rPr>
      </w:pPr>
      <w:r w:rsidRPr="00FF305B">
        <w:rPr>
          <w:sz w:val="20"/>
          <w:szCs w:val="20"/>
        </w:rPr>
        <w:t>recvfrom() — после привязки к порту компьютера серверный сокет ожидает подключения от клиентского сокета. Тем временем дальнейшее выполнение текущего потока останавливается (блокируется) до тех пор, пока серверный сокет не получит соединение. То же самое происходит и с клиентским сокетом при ожидании ответа сервера.</w:t>
      </w:r>
    </w:p>
    <w:p w14:paraId="2F0F6111" w14:textId="77777777" w:rsidR="00FF305B" w:rsidRPr="00FF305B" w:rsidRDefault="00FF305B" w:rsidP="00FF305B">
      <w:pPr>
        <w:rPr>
          <w:sz w:val="20"/>
          <w:szCs w:val="20"/>
        </w:rPr>
      </w:pPr>
      <w:r w:rsidRPr="00FF305B">
        <w:rPr>
          <w:sz w:val="20"/>
          <w:szCs w:val="20"/>
        </w:rPr>
        <w:t>sendto() — после соединения с клиентом серверный сокет отправляет данные клиенту. Этот же метод используется клиентским сокетом для выполнения запроса на подключение к серверу.</w:t>
      </w:r>
    </w:p>
    <w:p w14:paraId="556E7295" w14:textId="5C3E3D81" w:rsidR="00FF305B" w:rsidRPr="00FF305B" w:rsidRDefault="00FF305B" w:rsidP="00FF305B">
      <w:r w:rsidRPr="00FF305B">
        <w:rPr>
          <w:sz w:val="20"/>
          <w:szCs w:val="20"/>
        </w:rPr>
        <w:t>close() — после успешного обмена данными оба сокета закрываются, т.е. освобождаются ресурсы системы, выделенные для сокетов.</w:t>
      </w:r>
    </w:p>
    <w:p w14:paraId="5C8B8B20" w14:textId="2172EDDD" w:rsidR="00FF305B" w:rsidRDefault="00FF305B" w:rsidP="008127DC"/>
    <w:p w14:paraId="2ADC1E14" w14:textId="391647FA" w:rsidR="00933136" w:rsidRDefault="00933136" w:rsidP="008127DC">
      <w:r w:rsidRPr="00933136">
        <w:rPr>
          <w:u w:val="single"/>
        </w:rPr>
        <w:t xml:space="preserve">Класс </w:t>
      </w:r>
      <w:r w:rsidRPr="00933136">
        <w:rPr>
          <w:u w:val="single"/>
          <w:lang w:val="en-US"/>
        </w:rPr>
        <w:t>DatagramSocket</w:t>
      </w:r>
      <w:r w:rsidRPr="00933136">
        <w:t xml:space="preserve">: </w:t>
      </w:r>
      <w:r>
        <w:t xml:space="preserve">является контрольной точкой (сокетом) для отправки и получения пакетов (датаграмм). </w:t>
      </w:r>
    </w:p>
    <w:p w14:paraId="26D41B23" w14:textId="233524C3" w:rsidR="00933136" w:rsidRPr="00933136" w:rsidRDefault="00933136" w:rsidP="008127DC">
      <w:pPr>
        <w:rPr>
          <w:lang w:val="en-US"/>
        </w:rPr>
      </w:pPr>
      <w:r>
        <w:rPr>
          <w:lang w:val="en-US"/>
        </w:rPr>
        <w:t>InetAddress</w:t>
      </w:r>
    </w:p>
    <w:p w14:paraId="70868965" w14:textId="7072A7A6" w:rsidR="00933136" w:rsidRDefault="00933136" w:rsidP="008127DC">
      <w:r>
        <w:t>Методы:</w:t>
      </w:r>
    </w:p>
    <w:p w14:paraId="79967FE4" w14:textId="61A2AC04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void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bind</w:t>
      </w:r>
      <w:r w:rsidRPr="0093313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SocketAddress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addr</w:t>
      </w:r>
      <w:r w:rsidRPr="00933136">
        <w:rPr>
          <w:sz w:val="20"/>
          <w:szCs w:val="20"/>
        </w:rPr>
        <w:t xml:space="preserve">) </w:t>
      </w:r>
      <w:r>
        <w:rPr>
          <w:sz w:val="20"/>
          <w:szCs w:val="20"/>
        </w:rPr>
        <w:t>связывает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</w:rPr>
        <w:t>сокет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</w:rPr>
        <w:t>определенным портом и адресом.</w:t>
      </w:r>
    </w:p>
    <w:p w14:paraId="38ADF9B5" w14:textId="6AA89397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void close () –</w:t>
      </w:r>
      <w:r>
        <w:rPr>
          <w:sz w:val="20"/>
          <w:szCs w:val="20"/>
        </w:rPr>
        <w:t xml:space="preserve"> закрывает сокет.</w:t>
      </w:r>
    </w:p>
    <w:p w14:paraId="60330AAE" w14:textId="40154D35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void</w:t>
      </w:r>
      <w:r w:rsidRPr="009331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connect</w:t>
      </w:r>
      <w:r w:rsidRPr="00933136">
        <w:rPr>
          <w:sz w:val="20"/>
          <w:szCs w:val="20"/>
        </w:rPr>
        <w:t xml:space="preserve">() – </w:t>
      </w:r>
      <w:r>
        <w:rPr>
          <w:sz w:val="20"/>
          <w:szCs w:val="20"/>
        </w:rPr>
        <w:t>связывает сокет с удаленным адресом для этого сокета.</w:t>
      </w:r>
    </w:p>
    <w:p w14:paraId="0C3FB410" w14:textId="76186DED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void disconnect() – </w:t>
      </w:r>
      <w:r>
        <w:rPr>
          <w:sz w:val="20"/>
          <w:szCs w:val="20"/>
        </w:rPr>
        <w:t>обрывает связь.</w:t>
      </w:r>
    </w:p>
    <w:p w14:paraId="223E240C" w14:textId="52BF2FA5" w:rsidR="00933136" w:rsidRP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get,set ...</w:t>
      </w:r>
    </w:p>
    <w:p w14:paraId="0B939DB8" w14:textId="130B453B" w:rsidR="00933136" w:rsidRP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receive(DatagramPacket p) – </w:t>
      </w:r>
      <w:r>
        <w:rPr>
          <w:sz w:val="20"/>
          <w:szCs w:val="20"/>
        </w:rPr>
        <w:t>получить</w:t>
      </w:r>
      <w:r w:rsidRPr="0093313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пакет</w:t>
      </w:r>
    </w:p>
    <w:p w14:paraId="326B9697" w14:textId="18B55EE8" w:rsidR="00933136" w:rsidRDefault="00933136" w:rsidP="00933136">
      <w:pPr>
        <w:pStyle w:val="a3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void send(DatagramPackat p) – </w:t>
      </w:r>
      <w:r>
        <w:rPr>
          <w:sz w:val="20"/>
          <w:szCs w:val="20"/>
        </w:rPr>
        <w:t>отправить</w:t>
      </w:r>
      <w:r w:rsidRPr="0093313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пакет</w:t>
      </w:r>
      <w:r w:rsidRPr="00933136">
        <w:rPr>
          <w:sz w:val="20"/>
          <w:szCs w:val="20"/>
          <w:lang w:val="en-US"/>
        </w:rPr>
        <w:t>.</w:t>
      </w:r>
    </w:p>
    <w:p w14:paraId="01069DB0" w14:textId="77777777" w:rsidR="00933136" w:rsidRPr="00933136" w:rsidRDefault="00933136" w:rsidP="00933136">
      <w:pPr>
        <w:rPr>
          <w:sz w:val="20"/>
          <w:szCs w:val="20"/>
          <w:lang w:val="en-US"/>
        </w:rPr>
      </w:pPr>
    </w:p>
    <w:p w14:paraId="750C25B1" w14:textId="31575AD5" w:rsidR="00FF305B" w:rsidRDefault="00933136" w:rsidP="008127DC">
      <w:r>
        <w:t>Кл</w:t>
      </w:r>
      <w:r w:rsidRPr="007566F2">
        <w:rPr>
          <w:u w:val="single"/>
        </w:rPr>
        <w:t xml:space="preserve">асс </w:t>
      </w:r>
      <w:r w:rsidRPr="007566F2">
        <w:rPr>
          <w:u w:val="single"/>
          <w:lang w:val="en-US"/>
        </w:rPr>
        <w:t>DatagramPacket</w:t>
      </w:r>
      <w:r w:rsidRPr="00933136">
        <w:t xml:space="preserve">: </w:t>
      </w:r>
      <w:r>
        <w:t>используются для отправки и получения между точками.</w:t>
      </w:r>
      <w:r w:rsidRPr="00933136">
        <w:t xml:space="preserve"> </w:t>
      </w:r>
      <w:r>
        <w:t>Отправка</w:t>
      </w:r>
      <w:r w:rsidRPr="00603CB9">
        <w:t xml:space="preserve"> </w:t>
      </w:r>
      <w:r>
        <w:t>пакетов</w:t>
      </w:r>
      <w:r w:rsidRPr="00603CB9">
        <w:t xml:space="preserve"> </w:t>
      </w:r>
      <w:r>
        <w:t>не</w:t>
      </w:r>
      <w:r w:rsidRPr="00603CB9">
        <w:t xml:space="preserve"> </w:t>
      </w:r>
      <w:r>
        <w:t>гарантирована</w:t>
      </w:r>
      <w:r w:rsidRPr="00603CB9">
        <w:t>,</w:t>
      </w:r>
      <w:r>
        <w:t xml:space="preserve"> порядок тоже.</w:t>
      </w:r>
    </w:p>
    <w:p w14:paraId="7F446DB3" w14:textId="02935B3C" w:rsidR="007566F2" w:rsidRPr="007566F2" w:rsidRDefault="00A12EC4" w:rsidP="008127DC">
      <w:pPr>
        <w:rPr>
          <w:lang w:val="en-US"/>
        </w:rPr>
      </w:pPr>
      <w:hyperlink r:id="rId12" w:history="1">
        <w:r w:rsidR="007566F2" w:rsidRPr="007566F2">
          <w:rPr>
            <w:color w:val="0000FF"/>
            <w:u w:val="single"/>
            <w:lang w:val="en-US"/>
          </w:rPr>
          <w:t>DatagramPacket (Java Platform SE 8 ) (oracle.com)</w:t>
        </w:r>
      </w:hyperlink>
    </w:p>
    <w:p w14:paraId="4BA20AFE" w14:textId="76486811" w:rsidR="00FF305B" w:rsidRPr="00603CB9" w:rsidRDefault="00933136" w:rsidP="008127DC">
      <w:r>
        <w:rPr>
          <w:lang w:val="en-US"/>
        </w:rPr>
        <w:t>DatagramPacket</w:t>
      </w:r>
      <w:r w:rsidRPr="00603CB9">
        <w:t>(</w:t>
      </w:r>
      <w:r>
        <w:rPr>
          <w:lang w:val="en-US"/>
        </w:rPr>
        <w:t>byte</w:t>
      </w:r>
      <w:r w:rsidRPr="00603CB9">
        <w:t xml:space="preserve">[] </w:t>
      </w:r>
      <w:r>
        <w:rPr>
          <w:lang w:val="en-US"/>
        </w:rPr>
        <w:t>buf</w:t>
      </w:r>
      <w:r w:rsidRPr="00603CB9">
        <w:t xml:space="preserve">, </w:t>
      </w:r>
      <w:r>
        <w:rPr>
          <w:lang w:val="en-US"/>
        </w:rPr>
        <w:t>int</w:t>
      </w:r>
      <w:r w:rsidRPr="00603CB9">
        <w:t xml:space="preserve"> </w:t>
      </w:r>
      <w:r>
        <w:rPr>
          <w:lang w:val="en-US"/>
        </w:rPr>
        <w:t>length</w:t>
      </w:r>
      <w:r w:rsidRPr="00603CB9">
        <w:t>, [</w:t>
      </w:r>
      <w:r>
        <w:rPr>
          <w:lang w:val="en-US"/>
        </w:rPr>
        <w:t>InetAddress</w:t>
      </w:r>
      <w:r w:rsidRPr="00603CB9">
        <w:t xml:space="preserve">, </w:t>
      </w:r>
      <w:r>
        <w:rPr>
          <w:lang w:val="en-US"/>
        </w:rPr>
        <w:t>offset</w:t>
      </w:r>
      <w:r w:rsidRPr="00603CB9">
        <w:t xml:space="preserve">, </w:t>
      </w:r>
      <w:r>
        <w:rPr>
          <w:lang w:val="en-US"/>
        </w:rPr>
        <w:t>port</w:t>
      </w:r>
      <w:r w:rsidRPr="00603CB9">
        <w:t>])</w:t>
      </w:r>
    </w:p>
    <w:p w14:paraId="1CB1FB20" w14:textId="497CE08E" w:rsidR="008127DC" w:rsidRDefault="008127DC" w:rsidP="008127DC">
      <w:r>
        <w:t>Структура датаграммы: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3108"/>
        <w:gridCol w:w="3375"/>
      </w:tblGrid>
      <w:tr w:rsidR="008127DC" w:rsidRPr="008127DC" w14:paraId="6BEE043D" w14:textId="77777777" w:rsidTr="00F970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E1641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3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D8A663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0 - 15</w:t>
            </w:r>
          </w:p>
        </w:tc>
        <w:tc>
          <w:tcPr>
            <w:tcW w:w="33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3F796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16 - 31</w:t>
            </w:r>
          </w:p>
        </w:tc>
      </w:tr>
      <w:tr w:rsidR="008127DC" w:rsidRPr="008127DC" w14:paraId="1A8A5744" w14:textId="77777777" w:rsidTr="00F970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594B1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0-31</w:t>
            </w:r>
          </w:p>
        </w:tc>
        <w:tc>
          <w:tcPr>
            <w:tcW w:w="3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C61FF2" w14:textId="6E341B91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отправителя (Source port)</w:t>
            </w:r>
          </w:p>
        </w:tc>
        <w:tc>
          <w:tcPr>
            <w:tcW w:w="33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451FF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получателя (Destination port)</w:t>
            </w:r>
          </w:p>
        </w:tc>
      </w:tr>
      <w:tr w:rsidR="008127DC" w:rsidRPr="008127DC" w14:paraId="2BB3C71D" w14:textId="77777777" w:rsidTr="00F970E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284F3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32-63</w:t>
            </w:r>
          </w:p>
        </w:tc>
        <w:tc>
          <w:tcPr>
            <w:tcW w:w="310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F32F6D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 датаграммы (Length)</w:t>
            </w:r>
          </w:p>
        </w:tc>
        <w:tc>
          <w:tcPr>
            <w:tcW w:w="33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6F3793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Контрольная сумма (Checksum)</w:t>
            </w:r>
          </w:p>
        </w:tc>
      </w:tr>
      <w:tr w:rsidR="008127DC" w:rsidRPr="008127DC" w14:paraId="01CA9FA3" w14:textId="77777777" w:rsidTr="008127D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EA6CAB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64-...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300" w:type="dxa"/>
              <w:left w:w="0" w:type="dxa"/>
              <w:bottom w:w="300" w:type="dxa"/>
              <w:right w:w="0" w:type="dxa"/>
            </w:tcMar>
            <w:vAlign w:val="center"/>
            <w:hideMark/>
          </w:tcPr>
          <w:p w14:paraId="7E579A62" w14:textId="77777777" w:rsidR="008127DC" w:rsidRPr="008127DC" w:rsidRDefault="008127DC" w:rsidP="00812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8127DC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Данные (Data)</w:t>
            </w:r>
          </w:p>
        </w:tc>
      </w:tr>
    </w:tbl>
    <w:p w14:paraId="6C3BC0FF" w14:textId="77777777" w:rsidR="00FF305B" w:rsidRPr="00AD40D1" w:rsidRDefault="00FF305B" w:rsidP="008127DC">
      <w:pPr>
        <w:rPr>
          <w:sz w:val="20"/>
          <w:szCs w:val="20"/>
          <w:lang w:val="en-US"/>
        </w:rPr>
      </w:pPr>
    </w:p>
    <w:p w14:paraId="40C173B8" w14:textId="0D2C51AB" w:rsidR="00FF305B" w:rsidRPr="00AD40D1" w:rsidRDefault="00FF305B" w:rsidP="008127DC">
      <w:pPr>
        <w:rPr>
          <w:sz w:val="20"/>
          <w:szCs w:val="20"/>
          <w:lang w:val="en-US"/>
        </w:rPr>
      </w:pPr>
      <w:r w:rsidRPr="00AD40D1">
        <w:rPr>
          <w:sz w:val="20"/>
          <w:szCs w:val="20"/>
          <w:lang w:val="en-US"/>
        </w:rPr>
        <w:t>IPv4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5"/>
        <w:gridCol w:w="1125"/>
        <w:gridCol w:w="1125"/>
        <w:gridCol w:w="1125"/>
      </w:tblGrid>
      <w:tr w:rsidR="00FF305B" w:rsidRPr="00FF305B" w14:paraId="4D0C4BB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864D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C19D7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 — 7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C2C6C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8 — 15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4FC2D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 — 23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36F94" w14:textId="757F1CF8" w:rsidR="00FF305B" w:rsidRPr="00FF305B" w:rsidRDefault="00ED7B1D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 xml:space="preserve">  </w:t>
            </w:r>
          </w:p>
        </w:tc>
      </w:tr>
      <w:tr w:rsidR="00FF305B" w:rsidRPr="00FF305B" w14:paraId="5FA2C06D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C0B7B7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54CF5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источника</w:t>
            </w:r>
          </w:p>
        </w:tc>
      </w:tr>
      <w:tr w:rsidR="00FF305B" w:rsidRPr="00FF305B" w14:paraId="2BA4130E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BCF98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E7BE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получателя</w:t>
            </w:r>
          </w:p>
        </w:tc>
      </w:tr>
      <w:tr w:rsidR="00FF305B" w:rsidRPr="00FF305B" w14:paraId="7C79D87E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7BCB2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2DE43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Нули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A247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Протокол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76ED4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 UDP</w:t>
            </w:r>
          </w:p>
        </w:tc>
      </w:tr>
      <w:tr w:rsidR="00FF305B" w:rsidRPr="00FF305B" w14:paraId="30FD5E3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344D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25020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источника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BFED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получателя</w:t>
            </w:r>
          </w:p>
        </w:tc>
      </w:tr>
      <w:tr w:rsidR="00FF305B" w:rsidRPr="00FF305B" w14:paraId="6BFB0FC1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136BF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20FD35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9E890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Контрольная сумма</w:t>
            </w:r>
          </w:p>
        </w:tc>
      </w:tr>
      <w:tr w:rsidR="00FF305B" w:rsidRPr="00FF305B" w14:paraId="279E4F3E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984CE3" w14:textId="57292B43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AD40D1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val="en-US" w:eastAsia="ru-RU"/>
              </w:rPr>
              <w:t xml:space="preserve"> </w:t>
            </w: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160+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CA57FE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br/>
              <w:t>Данные</w:t>
            </w:r>
          </w:p>
        </w:tc>
      </w:tr>
    </w:tbl>
    <w:p w14:paraId="29208CA5" w14:textId="4B67DD37" w:rsidR="00FF305B" w:rsidRPr="00AD40D1" w:rsidRDefault="00FF305B" w:rsidP="008127DC">
      <w:pPr>
        <w:rPr>
          <w:sz w:val="20"/>
          <w:szCs w:val="20"/>
        </w:rPr>
      </w:pPr>
    </w:p>
    <w:p w14:paraId="6A9E5414" w14:textId="6DE96152" w:rsidR="00FF305B" w:rsidRPr="00AD40D1" w:rsidRDefault="00FF305B" w:rsidP="008127DC">
      <w:pPr>
        <w:rPr>
          <w:sz w:val="20"/>
          <w:szCs w:val="20"/>
          <w:lang w:val="en-US"/>
        </w:rPr>
      </w:pPr>
      <w:r w:rsidRPr="00AD40D1">
        <w:rPr>
          <w:sz w:val="20"/>
          <w:szCs w:val="20"/>
          <w:lang w:val="en-US"/>
        </w:rPr>
        <w:t>IPv6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"/>
        <w:gridCol w:w="1125"/>
        <w:gridCol w:w="1125"/>
        <w:gridCol w:w="1125"/>
        <w:gridCol w:w="2295"/>
      </w:tblGrid>
      <w:tr w:rsidR="00FF305B" w:rsidRPr="00FF305B" w14:paraId="27EE1E66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BF43B5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9553F7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 — 7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C3031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8 — 15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59A94D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 — 23</w:t>
            </w:r>
          </w:p>
        </w:tc>
        <w:tc>
          <w:tcPr>
            <w:tcW w:w="112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0A7B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24 — 31</w:t>
            </w:r>
          </w:p>
        </w:tc>
      </w:tr>
      <w:tr w:rsidR="00FF305B" w:rsidRPr="00FF305B" w14:paraId="44D01790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10F48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812E0B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источника</w:t>
            </w:r>
          </w:p>
        </w:tc>
      </w:tr>
      <w:tr w:rsidR="00FF305B" w:rsidRPr="00FF305B" w14:paraId="0B40E6F1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24D8A9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698B411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56A13BF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E85B3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13FFC7D0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22A7BE43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85946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99ACC9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09BAA493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ACF0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26273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Адрес получателя</w:t>
            </w:r>
          </w:p>
        </w:tc>
      </w:tr>
      <w:tr w:rsidR="00FF305B" w:rsidRPr="00FF305B" w14:paraId="0889ED76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85519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69F574AD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694FE88A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678ED3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55DF0F0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0769B927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98D90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0" w:type="auto"/>
            <w:gridSpan w:val="4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37CB257B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</w:p>
        </w:tc>
      </w:tr>
      <w:tr w:rsidR="00FF305B" w:rsidRPr="00FF305B" w14:paraId="3522FA34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0BBFF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6913A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 UDP</w:t>
            </w:r>
          </w:p>
        </w:tc>
      </w:tr>
      <w:tr w:rsidR="00FF305B" w:rsidRPr="00FF305B" w14:paraId="578E5EC8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57A41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FCF8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Нули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194590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Следующий заголовок</w:t>
            </w:r>
          </w:p>
        </w:tc>
      </w:tr>
      <w:tr w:rsidR="00FF305B" w:rsidRPr="00FF305B" w14:paraId="61C75F21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704B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DC7CB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источника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9D7C4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Порт получателя</w:t>
            </w:r>
          </w:p>
        </w:tc>
      </w:tr>
      <w:tr w:rsidR="00FF305B" w:rsidRPr="00FF305B" w14:paraId="0E092B92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99689A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4EC032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Длина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03FB8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t>Контрольная сумма</w:t>
            </w:r>
          </w:p>
        </w:tc>
      </w:tr>
      <w:tr w:rsidR="00FF305B" w:rsidRPr="00FF305B" w14:paraId="0E2A804A" w14:textId="77777777" w:rsidTr="00FF305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93C96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b/>
                <w:bCs/>
                <w:color w:val="202122"/>
                <w:sz w:val="20"/>
                <w:szCs w:val="20"/>
                <w:lang w:eastAsia="ru-RU"/>
              </w:rPr>
              <w:t>384+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F5F0F9" w14:textId="77777777" w:rsidR="00FF305B" w:rsidRPr="00FF305B" w:rsidRDefault="00FF305B" w:rsidP="00FF30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</w:pPr>
            <w:r w:rsidRPr="00FF305B">
              <w:rPr>
                <w:rFonts w:ascii="Arial" w:eastAsia="Times New Roman" w:hAnsi="Arial" w:cs="Arial"/>
                <w:color w:val="202122"/>
                <w:sz w:val="20"/>
                <w:szCs w:val="20"/>
                <w:lang w:eastAsia="ru-RU"/>
              </w:rPr>
              <w:br/>
              <w:t>Данные</w:t>
            </w:r>
          </w:p>
        </w:tc>
      </w:tr>
    </w:tbl>
    <w:p w14:paraId="2D47827F" w14:textId="77777777" w:rsidR="00FF305B" w:rsidRPr="00FF305B" w:rsidRDefault="00FF305B" w:rsidP="008127DC">
      <w:pPr>
        <w:rPr>
          <w:lang w:val="en-US"/>
        </w:rPr>
      </w:pPr>
    </w:p>
    <w:p w14:paraId="511E90C6" w14:textId="0172E8AC" w:rsidR="00691453" w:rsidRPr="008127DC" w:rsidRDefault="00691453" w:rsidP="00691453">
      <w:pPr>
        <w:spacing w:after="80"/>
      </w:pPr>
    </w:p>
    <w:p w14:paraId="7258BE07" w14:textId="3789BE2A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>4) Отличия блокирующего и неблокирующего ввода-вывода, их преимущества и недостатки. Работа с сетевыми каналами.</w:t>
      </w:r>
    </w:p>
    <w:p w14:paraId="6F5A2241" w14:textId="539185B6" w:rsidR="00F970E4" w:rsidRPr="00933136" w:rsidRDefault="00A12EC4" w:rsidP="00F970E4">
      <w:pPr>
        <w:spacing w:after="80"/>
      </w:pPr>
      <w:hyperlink r:id="rId13" w:history="1">
        <w:r w:rsidR="00F970E4">
          <w:rPr>
            <w:rStyle w:val="a4"/>
          </w:rPr>
          <w:t>Основные отличия Java IO и Java NIO / Хабр (habr.com)</w:t>
        </w:r>
      </w:hyperlink>
    </w:p>
    <w:tbl>
      <w:tblPr>
        <w:tblW w:w="960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  <w:gridCol w:w="4924"/>
      </w:tblGrid>
      <w:tr w:rsidR="00F970E4" w:rsidRPr="00F970E4" w14:paraId="7320D995" w14:textId="77777777" w:rsidTr="00F970E4">
        <w:trPr>
          <w:trHeight w:val="155"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FE118A3" w14:textId="77777777" w:rsidR="00F970E4" w:rsidRPr="00F970E4" w:rsidRDefault="00F970E4" w:rsidP="00F970E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  <w:t>IO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97B1D54" w14:textId="77777777" w:rsidR="00F970E4" w:rsidRPr="00F970E4" w:rsidRDefault="00F970E4" w:rsidP="00F970E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ru-RU"/>
              </w:rPr>
              <w:t>NIO</w:t>
            </w:r>
          </w:p>
        </w:tc>
      </w:tr>
      <w:tr w:rsidR="00F970E4" w:rsidRPr="00F970E4" w14:paraId="2C431C26" w14:textId="77777777" w:rsidTr="00F970E4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E482090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Потокоориентированный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01622D5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Буфер-ориентированный</w:t>
            </w:r>
          </w:p>
        </w:tc>
      </w:tr>
      <w:tr w:rsidR="00F970E4" w:rsidRPr="00F970E4" w14:paraId="77CFBF61" w14:textId="77777777" w:rsidTr="00F970E4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59B9E52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Блокирующий (синхронный) ввод/вывод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157253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Неблокирующий (асинхронный) ввод/вывод</w:t>
            </w:r>
          </w:p>
        </w:tc>
      </w:tr>
      <w:tr w:rsidR="00F970E4" w:rsidRPr="00F970E4" w14:paraId="29898E33" w14:textId="77777777" w:rsidTr="00F970E4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7EDD549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1C44D5" w14:textId="77777777" w:rsidR="00F970E4" w:rsidRPr="00F970E4" w:rsidRDefault="00F970E4" w:rsidP="00F970E4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</w:pPr>
            <w:r w:rsidRPr="00F970E4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ru-RU"/>
              </w:rPr>
              <w:t>Селекторы</w:t>
            </w:r>
          </w:p>
        </w:tc>
      </w:tr>
    </w:tbl>
    <w:p w14:paraId="26177B29" w14:textId="10C3663F" w:rsidR="00933136" w:rsidRDefault="00933136" w:rsidP="00F970E4">
      <w:pPr>
        <w:tabs>
          <w:tab w:val="left" w:pos="1125"/>
        </w:tabs>
        <w:spacing w:after="80"/>
      </w:pPr>
    </w:p>
    <w:p w14:paraId="6581B6DC" w14:textId="77777777" w:rsidR="00F970E4" w:rsidRDefault="00F970E4" w:rsidP="00F970E4">
      <w:pPr>
        <w:tabs>
          <w:tab w:val="left" w:pos="1125"/>
        </w:tabs>
        <w:spacing w:after="80"/>
      </w:pPr>
      <w:r>
        <w:t xml:space="preserve">При блокирующем вводе-выводе блокировка происходит до тех пор, пока данные не будут считаны или записаны. </w:t>
      </w:r>
    </w:p>
    <w:p w14:paraId="33362B2C" w14:textId="3C50F562" w:rsidR="00F970E4" w:rsidRDefault="00F970E4" w:rsidP="00F970E4">
      <w:pPr>
        <w:tabs>
          <w:tab w:val="left" w:pos="1125"/>
        </w:tabs>
        <w:spacing w:after="80"/>
      </w:pPr>
      <w:r>
        <w:t>При неблокирующем вводе-выводе есть возможность запрашивать считанные данные из канала и получать только то, что доступно на данный момент, или вообще ничего.</w:t>
      </w:r>
    </w:p>
    <w:p w14:paraId="08E273D1" w14:textId="5DBCEE94" w:rsidR="00F970E4" w:rsidRDefault="00F970E4" w:rsidP="00F970E4">
      <w:pPr>
        <w:tabs>
          <w:tab w:val="left" w:pos="1125"/>
        </w:tabs>
        <w:spacing w:after="80"/>
      </w:pPr>
      <w:r w:rsidRPr="00F970E4">
        <w:t>Каналы – это логические (не физические) порталы, через которые осуществляется ввод/вывод данных, а буферы являются источниками или приёмниками этих переданных данных.</w:t>
      </w:r>
    </w:p>
    <w:p w14:paraId="34198001" w14:textId="1D21D0D6" w:rsidR="00F970E4" w:rsidRDefault="00F970E4" w:rsidP="00F970E4">
      <w:pPr>
        <w:tabs>
          <w:tab w:val="left" w:pos="1125"/>
        </w:tabs>
        <w:spacing w:after="80"/>
      </w:pPr>
      <w:r w:rsidRPr="00F970E4">
        <w:t>Селекторы в Java NIO позволяют одному потоку выполнения мониторить несколько каналов ввода</w:t>
      </w:r>
    </w:p>
    <w:p w14:paraId="35556A93" w14:textId="00807107" w:rsidR="00F970E4" w:rsidRDefault="00F970E4" w:rsidP="00F970E4">
      <w:pPr>
        <w:tabs>
          <w:tab w:val="left" w:pos="1125"/>
        </w:tabs>
        <w:spacing w:after="80"/>
        <w:rPr>
          <w:lang w:val="en-US"/>
        </w:rPr>
      </w:pPr>
      <w:r>
        <w:rPr>
          <w:lang w:val="en-US"/>
        </w:rPr>
        <w:t>IO:</w:t>
      </w:r>
    </w:p>
    <w:p w14:paraId="6025CA53" w14:textId="77777777" w:rsidR="00CF0D39" w:rsidRDefault="00F970E4" w:rsidP="00F970E4">
      <w:pPr>
        <w:tabs>
          <w:tab w:val="left" w:pos="1125"/>
        </w:tabs>
        <w:spacing w:after="80"/>
        <w:rPr>
          <w:rFonts w:ascii="Courier New" w:hAnsi="Courier New" w:cs="Courier New"/>
          <w:color w:val="383A42"/>
          <w:shd w:val="clear" w:color="auto" w:fill="FBFDFF"/>
          <w:lang w:val="en-US"/>
        </w:rPr>
      </w:pPr>
      <w:r w:rsidRPr="00F970E4">
        <w:rPr>
          <w:rFonts w:ascii="Courier New" w:hAnsi="Courier New" w:cs="Courier New"/>
          <w:color w:val="383A42"/>
          <w:shd w:val="clear" w:color="auto" w:fill="FBFDFF"/>
          <w:lang w:val="en-US"/>
        </w:rPr>
        <w:t>ByteBuffer buffer = ByteBuffer.allocate(</w:t>
      </w:r>
      <w:r w:rsidRPr="00F970E4">
        <w:rPr>
          <w:rStyle w:val="hljs-number"/>
          <w:rFonts w:ascii="Courier New" w:hAnsi="Courier New" w:cs="Courier New"/>
          <w:color w:val="986801"/>
          <w:lang w:val="en-US"/>
        </w:rPr>
        <w:t>48</w:t>
      </w:r>
      <w:r w:rsidRPr="00F970E4">
        <w:rPr>
          <w:rFonts w:ascii="Courier New" w:hAnsi="Courier New" w:cs="Courier New"/>
          <w:color w:val="383A42"/>
          <w:shd w:val="clear" w:color="auto" w:fill="FBFDFF"/>
          <w:lang w:val="en-US"/>
        </w:rPr>
        <w:t>);</w:t>
      </w:r>
    </w:p>
    <w:p w14:paraId="5A7CD483" w14:textId="24CFA94C" w:rsidR="00F970E4" w:rsidRPr="00F970E4" w:rsidRDefault="00F970E4" w:rsidP="00F970E4">
      <w:pPr>
        <w:tabs>
          <w:tab w:val="left" w:pos="1125"/>
        </w:tabs>
        <w:spacing w:after="80"/>
        <w:rPr>
          <w:lang w:val="en-US"/>
        </w:rPr>
      </w:pPr>
      <w:r w:rsidRPr="00F970E4">
        <w:rPr>
          <w:rStyle w:val="hljs-keyword"/>
          <w:rFonts w:ascii="Courier New" w:hAnsi="Courier New" w:cs="Courier New"/>
          <w:color w:val="A626A4"/>
          <w:lang w:val="en-US"/>
        </w:rPr>
        <w:t>int</w:t>
      </w:r>
      <w:r w:rsidRPr="00F970E4">
        <w:rPr>
          <w:rFonts w:ascii="Courier New" w:hAnsi="Courier New" w:cs="Courier New"/>
          <w:color w:val="383A42"/>
          <w:shd w:val="clear" w:color="auto" w:fill="FBFDFF"/>
          <w:lang w:val="en-US"/>
        </w:rPr>
        <w:t xml:space="preserve"> bytesRead = inChannel.read(buffer);</w:t>
      </w:r>
    </w:p>
    <w:p w14:paraId="245189AA" w14:textId="49318C57" w:rsidR="00F970E4" w:rsidRDefault="00F970E4" w:rsidP="00691453">
      <w:pPr>
        <w:spacing w:after="80"/>
      </w:pPr>
      <w:r>
        <w:t>Наиболее важные каналы:</w:t>
      </w:r>
    </w:p>
    <w:p w14:paraId="37258A19" w14:textId="54618584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FileChannel: Чтение и запись данных из файлов (только режим блокировки).</w:t>
      </w:r>
    </w:p>
    <w:p w14:paraId="5EAFF216" w14:textId="219468EE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DatagramChannel: Чтение и запись данных в сети через UDP (блокирование и неблокирование по желанию).</w:t>
      </w:r>
    </w:p>
    <w:p w14:paraId="2633D80E" w14:textId="558A275C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SocketChannel: Чтение и запись данных в сети через TCP (блокирование и неблокирование по желанию).</w:t>
      </w:r>
    </w:p>
    <w:p w14:paraId="0CE1CFB5" w14:textId="293FB94C" w:rsidR="00F970E4" w:rsidRPr="00CA592A" w:rsidRDefault="00F970E4" w:rsidP="00CA592A">
      <w:pPr>
        <w:pStyle w:val="a3"/>
        <w:numPr>
          <w:ilvl w:val="0"/>
          <w:numId w:val="12"/>
        </w:numPr>
        <w:spacing w:after="80"/>
        <w:rPr>
          <w:sz w:val="20"/>
          <w:szCs w:val="20"/>
        </w:rPr>
      </w:pPr>
      <w:r w:rsidRPr="00CA592A">
        <w:rPr>
          <w:sz w:val="20"/>
          <w:szCs w:val="20"/>
        </w:rPr>
        <w:t>ServerSocketChannel: Он может отслеживать новое входящее TCP-соединение, как веб-сервер. Для каждого нового входящего соединения создается SocketChannel.</w:t>
      </w:r>
    </w:p>
    <w:p w14:paraId="129A5924" w14:textId="58F4C0DD" w:rsidR="00F970E4" w:rsidRPr="00F970E4" w:rsidRDefault="00A12EC4" w:rsidP="00691453">
      <w:pPr>
        <w:spacing w:after="80"/>
      </w:pPr>
      <w:hyperlink r:id="rId14" w:history="1">
        <w:r w:rsidR="00CA592A">
          <w:rPr>
            <w:rStyle w:val="a4"/>
          </w:rPr>
          <w:t>Java IO: буферно-ориентированный, синхронный, неблокирующий ввод-вывод (NIO) - Русские Блоги (russianblogs.com)</w:t>
        </w:r>
      </w:hyperlink>
    </w:p>
    <w:p w14:paraId="517EFD17" w14:textId="671B04F7" w:rsidR="00691453" w:rsidRPr="00E91640" w:rsidRDefault="00691453" w:rsidP="00691453">
      <w:pPr>
        <w:spacing w:after="80"/>
        <w:rPr>
          <w:b/>
          <w:bCs/>
          <w:lang w:val="en-US"/>
        </w:rPr>
      </w:pPr>
      <w:r w:rsidRPr="00E91640">
        <w:rPr>
          <w:b/>
          <w:bCs/>
          <w:lang w:val="en-US"/>
        </w:rPr>
        <w:t xml:space="preserve">5) </w:t>
      </w:r>
      <w:r w:rsidRPr="00E91640">
        <w:rPr>
          <w:b/>
          <w:bCs/>
        </w:rPr>
        <w:t>Классы</w:t>
      </w:r>
      <w:r w:rsidRPr="00E91640">
        <w:rPr>
          <w:b/>
          <w:bCs/>
          <w:lang w:val="en-US"/>
        </w:rPr>
        <w:t xml:space="preserve"> SocketChannel </w:t>
      </w:r>
      <w:r w:rsidRPr="00E91640">
        <w:rPr>
          <w:b/>
          <w:bCs/>
        </w:rPr>
        <w:t>и</w:t>
      </w:r>
      <w:r w:rsidRPr="00E91640">
        <w:rPr>
          <w:b/>
          <w:bCs/>
          <w:lang w:val="en-US"/>
        </w:rPr>
        <w:t xml:space="preserve"> DatagramChannel.</w:t>
      </w:r>
    </w:p>
    <w:p w14:paraId="5625D66F" w14:textId="5E68D356" w:rsidR="00691453" w:rsidRPr="004B566D" w:rsidRDefault="00A12EC4" w:rsidP="004B566D">
      <w:pPr>
        <w:rPr>
          <w:lang w:val="en-US"/>
        </w:rPr>
      </w:pPr>
      <w:hyperlink r:id="rId15" w:history="1">
        <w:r w:rsidR="004B566D" w:rsidRPr="004B566D">
          <w:rPr>
            <w:rStyle w:val="a4"/>
            <w:lang w:val="en-US"/>
          </w:rPr>
          <w:t>SocketChannel (Java Platform SE 8 ) (oracle.com)</w:t>
        </w:r>
      </w:hyperlink>
    </w:p>
    <w:p w14:paraId="22CAB8F2" w14:textId="7D643DD4" w:rsidR="00691453" w:rsidRPr="00603CB9" w:rsidRDefault="00A12EC4" w:rsidP="00691453">
      <w:pPr>
        <w:spacing w:after="80"/>
        <w:rPr>
          <w:lang w:val="en-US"/>
        </w:rPr>
      </w:pPr>
      <w:hyperlink r:id="rId16" w:history="1">
        <w:r w:rsidR="004B566D" w:rsidRPr="004B566D">
          <w:rPr>
            <w:rStyle w:val="a4"/>
            <w:lang w:val="en-US"/>
          </w:rPr>
          <w:t>DatagramChannel (Java Platform SE 8 ) (oracle.com)</w:t>
        </w:r>
      </w:hyperlink>
    </w:p>
    <w:p w14:paraId="09A4D831" w14:textId="77777777" w:rsidR="004B566D" w:rsidRPr="00603CB9" w:rsidRDefault="004B566D" w:rsidP="00691453">
      <w:pPr>
        <w:spacing w:after="80"/>
        <w:rPr>
          <w:lang w:val="en-US"/>
        </w:rPr>
      </w:pPr>
    </w:p>
    <w:p w14:paraId="19B093B4" w14:textId="1C679689" w:rsidR="004B566D" w:rsidRDefault="004B566D" w:rsidP="004B566D">
      <w:pPr>
        <w:spacing w:after="80"/>
      </w:pPr>
      <w:r w:rsidRPr="00602A52">
        <w:rPr>
          <w:u w:val="single"/>
        </w:rPr>
        <w:t xml:space="preserve">Класс </w:t>
      </w:r>
      <w:r>
        <w:rPr>
          <w:u w:val="single"/>
          <w:lang w:val="en-US"/>
        </w:rPr>
        <w:t>SocketChannel</w:t>
      </w:r>
      <w:r w:rsidRPr="009D78EC">
        <w:t xml:space="preserve">: </w:t>
      </w:r>
      <w:r>
        <w:t>предназначен для того, чтобы от него создавать сокеты (который открыт, но не подключен</w:t>
      </w:r>
      <w:r w:rsidRPr="004B566D">
        <w:t xml:space="preserve">. </w:t>
      </w:r>
      <w:r>
        <w:t xml:space="preserve">Чтобы отправлять, получать данные, необъходимо связать </w:t>
      </w:r>
      <w:r>
        <w:rPr>
          <w:lang w:val="en-US"/>
        </w:rPr>
        <w:t>connect</w:t>
      </w:r>
      <w:r>
        <w:t xml:space="preserve">ом) или через него можно самостоятельно отправлять или получать </w:t>
      </w:r>
      <w:r>
        <w:rPr>
          <w:lang w:val="en-US"/>
        </w:rPr>
        <w:t>byteBuffer</w:t>
      </w:r>
      <w:r w:rsidRPr="009D78EC">
        <w:t>.</w:t>
      </w:r>
    </w:p>
    <w:p w14:paraId="261F1053" w14:textId="77777777" w:rsidR="004B566D" w:rsidRDefault="004B566D" w:rsidP="004B566D">
      <w:pPr>
        <w:spacing w:after="80"/>
      </w:pPr>
      <w:r>
        <w:t>Дополнительные методы:</w:t>
      </w:r>
    </w:p>
    <w:p w14:paraId="10C2146E" w14:textId="77777777" w:rsidR="004B566D" w:rsidRDefault="004B566D" w:rsidP="004B566D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>int</w:t>
      </w:r>
      <w:r w:rsidRPr="009D78EC">
        <w:t xml:space="preserve"> </w:t>
      </w:r>
      <w:r>
        <w:rPr>
          <w:lang w:val="en-US"/>
        </w:rPr>
        <w:t>read</w:t>
      </w:r>
      <w:r w:rsidRPr="009D78EC">
        <w:t>(</w:t>
      </w:r>
      <w:r>
        <w:rPr>
          <w:lang w:val="en-US"/>
        </w:rPr>
        <w:t>ByteBuffer</w:t>
      </w:r>
      <w:r w:rsidRPr="009D78EC">
        <w:t xml:space="preserve"> []) – </w:t>
      </w:r>
      <w:r>
        <w:t>читает</w:t>
      </w:r>
      <w:r w:rsidRPr="009D78EC">
        <w:t xml:space="preserve"> </w:t>
      </w:r>
      <w:r>
        <w:t>данные в соответствующий буфер.</w:t>
      </w:r>
    </w:p>
    <w:p w14:paraId="0F1E55F7" w14:textId="479DDAC0" w:rsidR="004B566D" w:rsidRPr="009D78EC" w:rsidRDefault="004B566D" w:rsidP="004B566D">
      <w:pPr>
        <w:pStyle w:val="a3"/>
        <w:numPr>
          <w:ilvl w:val="0"/>
          <w:numId w:val="8"/>
        </w:numPr>
        <w:spacing w:after="80"/>
      </w:pPr>
      <w:r>
        <w:rPr>
          <w:lang w:val="en-US"/>
        </w:rPr>
        <w:t xml:space="preserve">int write(ByteBuffer []) – </w:t>
      </w:r>
      <w:r>
        <w:t>пишет.</w:t>
      </w:r>
    </w:p>
    <w:p w14:paraId="009C48E4" w14:textId="176552BA" w:rsidR="004B566D" w:rsidRDefault="004B566D" w:rsidP="00691453">
      <w:pPr>
        <w:spacing w:after="80"/>
      </w:pPr>
      <w:r>
        <w:t xml:space="preserve">Та же идея и с </w:t>
      </w:r>
      <w:r>
        <w:rPr>
          <w:lang w:val="en-US"/>
        </w:rPr>
        <w:t>DatagramChannel</w:t>
      </w:r>
      <w:r w:rsidRPr="004B566D">
        <w:t>.</w:t>
      </w:r>
    </w:p>
    <w:p w14:paraId="156EBB29" w14:textId="36DC22E3" w:rsidR="004B566D" w:rsidRPr="004B566D" w:rsidRDefault="00A12EC4" w:rsidP="00691453">
      <w:pPr>
        <w:spacing w:after="80"/>
        <w:rPr>
          <w:lang w:val="en-US"/>
        </w:rPr>
      </w:pPr>
      <w:hyperlink r:id="rId17" w:history="1">
        <w:r w:rsidR="004B566D" w:rsidRPr="004B566D">
          <w:rPr>
            <w:rStyle w:val="a4"/>
            <w:lang w:val="en-US"/>
          </w:rPr>
          <w:t>java - Socket vs SocketChannel - Stack Overflow</w:t>
        </w:r>
      </w:hyperlink>
    </w:p>
    <w:p w14:paraId="36333921" w14:textId="66237895" w:rsidR="004B566D" w:rsidRPr="004B566D" w:rsidRDefault="004B566D" w:rsidP="00691453">
      <w:pPr>
        <w:spacing w:after="80"/>
        <w:rPr>
          <w:lang w:val="en-US"/>
        </w:rPr>
      </w:pPr>
    </w:p>
    <w:p w14:paraId="79D5E4E9" w14:textId="3A094D24" w:rsidR="004B566D" w:rsidRDefault="004B566D" w:rsidP="00691453">
      <w:pPr>
        <w:spacing w:after="80"/>
      </w:pPr>
      <w:r>
        <w:t xml:space="preserve">Главное отличие </w:t>
      </w:r>
      <w:r>
        <w:rPr>
          <w:lang w:val="en-US"/>
        </w:rPr>
        <w:t>Socket</w:t>
      </w:r>
      <w:r w:rsidRPr="004B566D">
        <w:t xml:space="preserve"> </w:t>
      </w:r>
      <w:r>
        <w:t xml:space="preserve">от </w:t>
      </w:r>
      <w:r>
        <w:rPr>
          <w:lang w:val="en-US"/>
        </w:rPr>
        <w:t>SocketChannel</w:t>
      </w:r>
      <w:r w:rsidRPr="004B566D">
        <w:t xml:space="preserve"> </w:t>
      </w:r>
      <w:r>
        <w:t xml:space="preserve">это то, что первый является блокирующим, в то время к </w:t>
      </w:r>
      <w:r>
        <w:rPr>
          <w:lang w:val="en-US"/>
        </w:rPr>
        <w:t>SocketChannel</w:t>
      </w:r>
      <w:r w:rsidRPr="004B566D">
        <w:t xml:space="preserve"> </w:t>
      </w:r>
      <w:r>
        <w:t>поддерживает неблокирующее соединение и асинхронное завершение работы.</w:t>
      </w:r>
    </w:p>
    <w:p w14:paraId="11E131ED" w14:textId="3D7AF929" w:rsidR="004B566D" w:rsidRDefault="004B566D" w:rsidP="00691453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54200997" wp14:editId="2E16B909">
            <wp:extent cx="6645910" cy="3707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60A1" w14:textId="5F08160E" w:rsidR="004B566D" w:rsidRPr="004B566D" w:rsidRDefault="004B566D" w:rsidP="00691453">
      <w:pPr>
        <w:spacing w:after="80"/>
        <w:rPr>
          <w:lang w:val="en-US"/>
        </w:rPr>
      </w:pPr>
      <w:r>
        <w:rPr>
          <w:noProof/>
        </w:rPr>
        <w:drawing>
          <wp:inline distT="0" distB="0" distL="0" distR="0" wp14:anchorId="5442F126" wp14:editId="39ECE14B">
            <wp:extent cx="6645910" cy="442468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096" w14:textId="7C987C1F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>6) Передача данных по сети. Сериализация объектов.</w:t>
      </w:r>
    </w:p>
    <w:p w14:paraId="04541AA3" w14:textId="45D3D477" w:rsidR="00691453" w:rsidRDefault="00895F46" w:rsidP="00691453">
      <w:pPr>
        <w:spacing w:after="80"/>
      </w:pPr>
      <w:r>
        <w:t>Передача данных по сети уже готова.</w:t>
      </w:r>
    </w:p>
    <w:p w14:paraId="6A8AAA60" w14:textId="1A8A563B" w:rsidR="00895F46" w:rsidRDefault="00895F46" w:rsidP="00691453">
      <w:pPr>
        <w:spacing w:after="80"/>
      </w:pPr>
      <w:r>
        <w:rPr>
          <w:lang w:val="en-US"/>
        </w:rPr>
        <w:t>Serialization</w:t>
      </w:r>
      <w:r w:rsidRPr="00895F46">
        <w:t xml:space="preserve"> (</w:t>
      </w:r>
      <w:r>
        <w:t>сериализация</w:t>
      </w:r>
      <w:r w:rsidRPr="00895F46">
        <w:t xml:space="preserve">) – </w:t>
      </w:r>
      <w:r>
        <w:t>процесс перевода объектов в последовательность байтов, по которой затем его можно полностью восстановить. (дает жизнь объекту между запусками программы, а также сохранение кроссплатформенности)</w:t>
      </w:r>
    </w:p>
    <w:p w14:paraId="481ACD2E" w14:textId="2232E0E5" w:rsidR="00895F46" w:rsidRDefault="00895F46" w:rsidP="00691453">
      <w:pPr>
        <w:spacing w:after="80"/>
      </w:pPr>
      <w:r w:rsidRPr="00895F46">
        <w:t>Так как механизм сериализации связан с базовой системой ввода/вывода и переводит объект в поток байтов, для его выполнения необходимо создать выходной поток OutputStream, упаковать его в ObjectOutputStream и вызвать метод writeObject(). Для восстановления объекта нужно упаковать InputStream в ObjectInputStream и вызвать метод readObject().</w:t>
      </w:r>
    </w:p>
    <w:p w14:paraId="14EA6485" w14:textId="37864654" w:rsidR="00895F46" w:rsidRDefault="00895F46" w:rsidP="00691453">
      <w:pPr>
        <w:spacing w:after="80"/>
      </w:pPr>
      <w:r>
        <w:t>Чтобы объект сериализовать, должны быть сериализуемы и все его зависимости.</w:t>
      </w:r>
    </w:p>
    <w:p w14:paraId="44C51916" w14:textId="77777777" w:rsidR="00895F46" w:rsidRPr="00895F46" w:rsidRDefault="00895F46" w:rsidP="00895F46">
      <w:pPr>
        <w:spacing w:after="80"/>
        <w:rPr>
          <w:sz w:val="20"/>
          <w:szCs w:val="20"/>
        </w:rPr>
      </w:pPr>
      <w:r w:rsidRPr="00895F46">
        <w:t xml:space="preserve">  </w:t>
      </w:r>
      <w:r w:rsidRPr="00895F46">
        <w:rPr>
          <w:sz w:val="20"/>
          <w:szCs w:val="20"/>
        </w:rPr>
        <w:t xml:space="preserve">//Сериализация в файл с помощью класса </w:t>
      </w:r>
      <w:r w:rsidRPr="00895F46">
        <w:rPr>
          <w:sz w:val="20"/>
          <w:szCs w:val="20"/>
          <w:lang w:val="en-US"/>
        </w:rPr>
        <w:t>ObjectOutputStream</w:t>
      </w:r>
    </w:p>
    <w:p w14:paraId="5860289F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</w:rPr>
        <w:t xml:space="preserve">        </w:t>
      </w:r>
      <w:r w:rsidRPr="00895F46">
        <w:rPr>
          <w:sz w:val="20"/>
          <w:szCs w:val="20"/>
          <w:lang w:val="en-US"/>
        </w:rPr>
        <w:t>ObjectOutputStream objectOutputStream = new ObjectOutputStream(</w:t>
      </w:r>
    </w:p>
    <w:p w14:paraId="7C034E79" w14:textId="7CA63675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        </w:t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  <w:t>new FileOutputStream("person.out"));</w:t>
      </w:r>
    </w:p>
    <w:p w14:paraId="25E67BAF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objectOutputStream.writeObject(igor);</w:t>
      </w:r>
    </w:p>
    <w:p w14:paraId="1623A8A4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objectOutputStream.writeObject(renat);</w:t>
      </w:r>
    </w:p>
    <w:p w14:paraId="71095AAA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objectOutputStream.close();</w:t>
      </w:r>
    </w:p>
    <w:p w14:paraId="0EE829B7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</w:p>
    <w:p w14:paraId="7B9511F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// Востановление из файла с помощью класса ObjectInputStream</w:t>
      </w:r>
    </w:p>
    <w:p w14:paraId="20E0262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ObjectInputStream objectInputStream = new ObjectInputStream(</w:t>
      </w:r>
    </w:p>
    <w:p w14:paraId="52254B36" w14:textId="61FC59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       </w:t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</w:r>
      <w:r w:rsidRPr="00895F46">
        <w:rPr>
          <w:sz w:val="20"/>
          <w:szCs w:val="20"/>
          <w:lang w:val="en-US"/>
        </w:rPr>
        <w:tab/>
        <w:t xml:space="preserve"> new FileInputStream("person.out"));</w:t>
      </w:r>
    </w:p>
    <w:p w14:paraId="7BC33FAA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igorRestored = (Person) objectInputStream.readObject();</w:t>
      </w:r>
    </w:p>
    <w:p w14:paraId="0C6E4FE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renatRestored = (Person) objectInputStream.readObject();</w:t>
      </w:r>
    </w:p>
    <w:p w14:paraId="7EFCF19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objectInputStream.close();</w:t>
      </w:r>
    </w:p>
    <w:p w14:paraId="48CE0EEB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</w:p>
    <w:p w14:paraId="241F2304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//Сериализация с помощью класса ByteArrayOutputStream</w:t>
      </w:r>
    </w:p>
    <w:p w14:paraId="598F1B88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ByteArrayOutputStream byteArrayOutputStream = new ByteArrayOutputStream();</w:t>
      </w:r>
    </w:p>
    <w:p w14:paraId="62200A65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 objectOutputStream2 = new ObjectOutputStream(byteArrayOutputStream);</w:t>
      </w:r>
    </w:p>
    <w:p w14:paraId="023BA44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objectOutputStream2.writeObject(igor);</w:t>
      </w:r>
    </w:p>
    <w:p w14:paraId="451AEF1F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objectOutputStream2.writeObject(renat);</w:t>
      </w:r>
    </w:p>
    <w:p w14:paraId="3554473D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objectOutputStream2.flush();</w:t>
      </w:r>
    </w:p>
    <w:p w14:paraId="7D3DCAD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</w:p>
    <w:p w14:paraId="469CB370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//Восстановление с помощью класса ByteArrayInputStream</w:t>
      </w:r>
    </w:p>
    <w:p w14:paraId="049CB538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ObjectInputStream objectInputStream2 = new ObjectInputStream(</w:t>
      </w:r>
    </w:p>
    <w:p w14:paraId="0AE0DD8B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        new ByteArrayInputStream(byteArrayOutputStream.toByteArray()));</w:t>
      </w:r>
    </w:p>
    <w:p w14:paraId="6F9FD9D0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igorRestoredFromByte = (Person) objectInputStream2.readObject();</w:t>
      </w:r>
    </w:p>
    <w:p w14:paraId="6273E2DE" w14:textId="77777777" w:rsidR="00895F46" w:rsidRPr="00895F46" w:rsidRDefault="00895F46" w:rsidP="00895F46">
      <w:pPr>
        <w:spacing w:after="80"/>
        <w:rPr>
          <w:sz w:val="20"/>
          <w:szCs w:val="20"/>
          <w:lang w:val="en-US"/>
        </w:rPr>
      </w:pPr>
      <w:r w:rsidRPr="00895F46">
        <w:rPr>
          <w:sz w:val="20"/>
          <w:szCs w:val="20"/>
          <w:lang w:val="en-US"/>
        </w:rPr>
        <w:t xml:space="preserve">        Person renatRestoredFromByte = (Person) objectInputStream2.readObject();</w:t>
      </w:r>
    </w:p>
    <w:p w14:paraId="3544D5BD" w14:textId="06B0C0BA" w:rsidR="00895F46" w:rsidRPr="00603CB9" w:rsidRDefault="00895F46" w:rsidP="00895F46">
      <w:pPr>
        <w:spacing w:after="80"/>
        <w:rPr>
          <w:sz w:val="20"/>
          <w:szCs w:val="20"/>
        </w:rPr>
      </w:pPr>
      <w:r w:rsidRPr="00895F46">
        <w:rPr>
          <w:sz w:val="20"/>
          <w:szCs w:val="20"/>
          <w:lang w:val="en-US"/>
        </w:rPr>
        <w:t xml:space="preserve">        objectInputStream</w:t>
      </w:r>
      <w:r w:rsidRPr="00603CB9">
        <w:rPr>
          <w:sz w:val="20"/>
          <w:szCs w:val="20"/>
        </w:rPr>
        <w:t>2.</w:t>
      </w:r>
      <w:r w:rsidRPr="00895F46">
        <w:rPr>
          <w:sz w:val="20"/>
          <w:szCs w:val="20"/>
          <w:lang w:val="en-US"/>
        </w:rPr>
        <w:t>close</w:t>
      </w:r>
      <w:r w:rsidRPr="00603CB9">
        <w:rPr>
          <w:sz w:val="20"/>
          <w:szCs w:val="20"/>
        </w:rPr>
        <w:t>();</w:t>
      </w:r>
    </w:p>
    <w:p w14:paraId="45DE61BB" w14:textId="77777777" w:rsidR="00895F46" w:rsidRPr="00603CB9" w:rsidRDefault="00895F46" w:rsidP="00895F46">
      <w:pPr>
        <w:spacing w:after="80"/>
        <w:rPr>
          <w:sz w:val="20"/>
          <w:szCs w:val="20"/>
        </w:rPr>
      </w:pPr>
    </w:p>
    <w:p w14:paraId="5D7A7D2D" w14:textId="1F3A6413" w:rsidR="00691453" w:rsidRPr="00E91640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 xml:space="preserve">7) Интерфейс </w:t>
      </w:r>
      <w:r w:rsidRPr="00E91640">
        <w:rPr>
          <w:b/>
          <w:bCs/>
          <w:lang w:val="en-US"/>
        </w:rPr>
        <w:t>Serializable</w:t>
      </w:r>
      <w:r w:rsidRPr="00E91640">
        <w:rPr>
          <w:b/>
          <w:bCs/>
        </w:rPr>
        <w:t>. Объектный граф, сериализация и десериализация полей и методов.</w:t>
      </w:r>
    </w:p>
    <w:p w14:paraId="35DECAB4" w14:textId="3B807AD2" w:rsidR="00691453" w:rsidRDefault="00895F46" w:rsidP="00895F46">
      <w:r w:rsidRPr="00895F46">
        <w:t>В процессе сериализации вместе с сериализуемым объектом сохраняется его граф объектов. Т.е. все связанные с этим объекто</w:t>
      </w:r>
      <w:r w:rsidR="00CF0D39">
        <w:t>м,</w:t>
      </w:r>
      <w:r w:rsidRPr="00895F46">
        <w:t xml:space="preserve"> объекты других классов так же будут сериализованы вместе с ним.</w:t>
      </w:r>
      <w:r w:rsidR="002D3428">
        <w:br/>
        <w:t xml:space="preserve">При указании полей и методов ключевым словом </w:t>
      </w:r>
      <w:r w:rsidR="002D3428">
        <w:rPr>
          <w:lang w:val="en-US"/>
        </w:rPr>
        <w:t>transient</w:t>
      </w:r>
      <w:r w:rsidR="002D3428">
        <w:t>, они не сериализуются.</w:t>
      </w:r>
    </w:p>
    <w:p w14:paraId="2A9B79B2" w14:textId="414E4103" w:rsidR="002D3428" w:rsidRPr="00D8357E" w:rsidRDefault="002D3428" w:rsidP="00895F46">
      <w:r>
        <w:rPr>
          <w:lang w:val="en-US"/>
        </w:rPr>
        <w:t>private</w:t>
      </w:r>
      <w:r w:rsidRPr="00850A62">
        <w:rPr>
          <w:lang w:val="en-US"/>
        </w:rPr>
        <w:t xml:space="preserve"> </w:t>
      </w:r>
      <w:r>
        <w:rPr>
          <w:lang w:val="en-US"/>
        </w:rPr>
        <w:t>static</w:t>
      </w:r>
      <w:r w:rsidRPr="00850A62">
        <w:rPr>
          <w:lang w:val="en-US"/>
        </w:rPr>
        <w:t xml:space="preserve"> </w:t>
      </w:r>
      <w:r>
        <w:rPr>
          <w:lang w:val="en-US"/>
        </w:rPr>
        <w:t>final</w:t>
      </w:r>
      <w:r w:rsidRPr="00850A62">
        <w:rPr>
          <w:lang w:val="en-US"/>
        </w:rPr>
        <w:t xml:space="preserve"> </w:t>
      </w:r>
      <w:r w:rsidR="00850A62">
        <w:rPr>
          <w:lang w:val="en-US"/>
        </w:rPr>
        <w:t xml:space="preserve">long </w:t>
      </w:r>
      <w:r>
        <w:rPr>
          <w:lang w:val="en-US"/>
        </w:rPr>
        <w:t>serialVersionUID</w:t>
      </w:r>
      <w:r w:rsidR="00850A62" w:rsidRPr="00850A62">
        <w:rPr>
          <w:lang w:val="en-US"/>
        </w:rPr>
        <w:t xml:space="preserve">. </w:t>
      </w:r>
      <w:r w:rsidR="00850A62">
        <w:t>Запоминает</w:t>
      </w:r>
      <w:r w:rsidR="00850A62" w:rsidRPr="00850A62">
        <w:t xml:space="preserve"> </w:t>
      </w:r>
      <w:r w:rsidR="00850A62">
        <w:t>версии</w:t>
      </w:r>
      <w:r w:rsidR="00850A62" w:rsidRPr="00850A62">
        <w:t xml:space="preserve"> </w:t>
      </w:r>
      <w:r w:rsidR="00850A62">
        <w:t>сериализованного</w:t>
      </w:r>
      <w:r w:rsidR="00850A62" w:rsidRPr="00850A62">
        <w:t xml:space="preserve"> </w:t>
      </w:r>
      <w:r w:rsidR="00850A62">
        <w:t>класса, чтобы при загрузке версии сериализованного объекта и класса совпадали. (</w:t>
      </w:r>
      <w:r w:rsidR="00850A62">
        <w:rPr>
          <w:lang w:val="en-US"/>
        </w:rPr>
        <w:t>or</w:t>
      </w:r>
      <w:r w:rsidR="00850A62" w:rsidRPr="00603CB9">
        <w:t xml:space="preserve"> </w:t>
      </w:r>
      <w:r w:rsidR="00850A62">
        <w:rPr>
          <w:lang w:val="en-US"/>
        </w:rPr>
        <w:t>InvalidClassException</w:t>
      </w:r>
      <w:r w:rsidR="00850A62" w:rsidRPr="00603CB9">
        <w:t>)</w:t>
      </w:r>
    </w:p>
    <w:p w14:paraId="6C77BA72" w14:textId="1ADC25DB" w:rsidR="002D3428" w:rsidRPr="00603CB9" w:rsidRDefault="002D3428" w:rsidP="00895F46">
      <w:r>
        <w:t>Помимо</w:t>
      </w:r>
      <w:r w:rsidRPr="002D3428">
        <w:t xml:space="preserve"> </w:t>
      </w:r>
      <w:r>
        <w:t>интерфейса</w:t>
      </w:r>
      <w:r w:rsidRPr="002D3428">
        <w:t xml:space="preserve"> </w:t>
      </w:r>
      <w:r>
        <w:rPr>
          <w:lang w:val="en-US"/>
        </w:rPr>
        <w:t>Serializable</w:t>
      </w:r>
      <w:r w:rsidRPr="002D3428">
        <w:t xml:space="preserve"> </w:t>
      </w:r>
      <w:r>
        <w:t>существует</w:t>
      </w:r>
      <w:r w:rsidRPr="002D3428">
        <w:t xml:space="preserve"> </w:t>
      </w:r>
      <w:r>
        <w:t>интерфейс</w:t>
      </w:r>
      <w:r w:rsidRPr="002D3428">
        <w:t xml:space="preserve"> </w:t>
      </w:r>
      <w:r>
        <w:rPr>
          <w:lang w:val="en-US"/>
        </w:rPr>
        <w:t>Externalizable</w:t>
      </w:r>
      <w:r w:rsidRPr="002D3428">
        <w:t xml:space="preserve">, </w:t>
      </w:r>
      <w:r>
        <w:t>где</w:t>
      </w:r>
      <w:r w:rsidRPr="002D3428">
        <w:t xml:space="preserve"> </w:t>
      </w:r>
      <w:r>
        <w:t>можно явно задавать, как сериализуется объект. Однако если в данном классе не найдется публичного конструктора по умолчанию, то выбросится ошибка, и объект не будет десереализован.</w:t>
      </w:r>
    </w:p>
    <w:p w14:paraId="0A212D98" w14:textId="2A4B8D07" w:rsidR="00691453" w:rsidRPr="00691453" w:rsidRDefault="00A12EC4" w:rsidP="00691453">
      <w:pPr>
        <w:spacing w:after="80"/>
      </w:pPr>
      <w:hyperlink r:id="rId20" w:anchor=":~:text=%D0%9D%D0%B5%20%D0%B2%D1%81%D0%B5%20%D1%82%D0%B0%D0%BA%20%D0%BF%D1%80%D0%BE%D1%81%D1%82%D0%BE,-%D0%9F%D1%80%D0%BE%D0%B3%D1%80%D0%B0%D0%BC%D0%BC%D0%B8%D1%80%D0%BE%D0%B2%D0%B0%D0%BD%D0%B8%D0%B5%2C&amp;text=%D0%A1%D0%B5%D1%80%D0%B8%D0%B0%D0%BB%D0%B8%D0%B7%D0%B0%D1%86%D0%B8%D1%8F%20(Serialization)%20%E2%80%94%20%D1%8D%D1%82%D0%BE%20%D0%BF%D1%80%D0%BE%D1%86%D0%B5%D1%81%D1%81,%D0%B7%D0%B0%D1%82%D0%B5%D0%BC%20%D0%B5%D0%B3%D0%BE%20%D0%BC%D0%BE%D0%B6%D0%BD%D0%BE%20%D0%BF%D0%BE%D0%BB%D0%BD%D0%BE%D1%81%D1%82%D1%8C%D1%8E%20%D0%B2%D0%BE%D1%81%D1%81%D1%82%D0%B0%D0%BD%D0%BE%D0%B2%D0%B8%D1%82%D1%8C.&amp;text=%D0%95%D1%81%D0%BB%D0%B8%20%D0%B2%D0%B0%D0%BC%20%D0%BD%D0%B5%D0%BE%D0%B1%D1%85%D0%BE%D0%B4%D0%B8%D0%BC%D0%BE%20%D0%BF%D0%B5%D1%80%D0%B5%D0%B4%D0%B0%D1%82%D1%8C%20%D0%BE%D0%B1%D1%8A%D0%B5%D0%BA%D1%82,%D0%B8%20%D0%BF%D0%B5%D1%80%D0%B5%D0%B4%D0%B0%D1%82%D1%8C%20%D0%BF%D0%BE%20%D1%81%D0%B5%D1%82%D0%B8%20%D0%BF%D0%BE%D0%BB%D1%83%D1%87%D0%B0%D1%82%D0%B5%D0%BB%D1%8E." w:history="1">
        <w:r w:rsidR="002D3428">
          <w:rPr>
            <w:rStyle w:val="a4"/>
          </w:rPr>
          <w:t>Сериализация в Java. Не все так просто / Хабр (habr.com)</w:t>
        </w:r>
      </w:hyperlink>
    </w:p>
    <w:p w14:paraId="3F211A83" w14:textId="5093557A" w:rsidR="00691453" w:rsidRPr="00603CB9" w:rsidRDefault="00691453" w:rsidP="00691453">
      <w:pPr>
        <w:spacing w:after="80"/>
        <w:rPr>
          <w:b/>
          <w:bCs/>
        </w:rPr>
      </w:pPr>
      <w:r w:rsidRPr="00E91640">
        <w:rPr>
          <w:b/>
          <w:bCs/>
        </w:rPr>
        <w:t xml:space="preserve">8) </w:t>
      </w:r>
      <w:r w:rsidRPr="00E91640">
        <w:rPr>
          <w:b/>
          <w:bCs/>
          <w:lang w:val="en-US"/>
        </w:rPr>
        <w:t>Java</w:t>
      </w:r>
      <w:r w:rsidRPr="00E91640">
        <w:rPr>
          <w:b/>
          <w:bCs/>
        </w:rPr>
        <w:t xml:space="preserve"> </w:t>
      </w:r>
      <w:r w:rsidRPr="00E91640">
        <w:rPr>
          <w:b/>
          <w:bCs/>
          <w:lang w:val="en-US"/>
        </w:rPr>
        <w:t>Stream</w:t>
      </w:r>
      <w:r w:rsidRPr="00E91640">
        <w:rPr>
          <w:b/>
          <w:bCs/>
        </w:rPr>
        <w:t xml:space="preserve"> </w:t>
      </w:r>
      <w:r w:rsidRPr="00E91640">
        <w:rPr>
          <w:b/>
          <w:bCs/>
          <w:lang w:val="en-US"/>
        </w:rPr>
        <w:t>API</w:t>
      </w:r>
      <w:r w:rsidRPr="00E91640">
        <w:rPr>
          <w:b/>
          <w:bCs/>
        </w:rPr>
        <w:t xml:space="preserve">. Создание конвейеров. </w:t>
      </w:r>
      <w:r w:rsidRPr="00603CB9">
        <w:rPr>
          <w:b/>
          <w:bCs/>
        </w:rPr>
        <w:t>Промежуточные и терминальные операции.</w:t>
      </w:r>
    </w:p>
    <w:p w14:paraId="729C55C4" w14:textId="583DE1AB" w:rsidR="00B20E11" w:rsidRPr="00603CB9" w:rsidRDefault="00A12EC4" w:rsidP="00691453">
      <w:pPr>
        <w:spacing w:after="80"/>
      </w:pPr>
      <w:hyperlink r:id="rId21" w:history="1">
        <w:r w:rsidR="001E12E7">
          <w:rPr>
            <w:rStyle w:val="a4"/>
          </w:rPr>
          <w:t>Шпаргалка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Java</w:t>
        </w:r>
        <w:r w:rsidR="001E12E7" w:rsidRPr="00603CB9">
          <w:rPr>
            <w:rStyle w:val="a4"/>
          </w:rPr>
          <w:t xml:space="preserve"> </w:t>
        </w:r>
        <w:r w:rsidR="001E12E7">
          <w:rPr>
            <w:rStyle w:val="a4"/>
          </w:rPr>
          <w:t>программиста</w:t>
        </w:r>
        <w:r w:rsidR="001E12E7" w:rsidRPr="00603CB9">
          <w:rPr>
            <w:rStyle w:val="a4"/>
          </w:rPr>
          <w:t xml:space="preserve"> 4. </w:t>
        </w:r>
        <w:r w:rsidR="001E12E7" w:rsidRPr="001E12E7">
          <w:rPr>
            <w:rStyle w:val="a4"/>
            <w:lang w:val="en-US"/>
          </w:rPr>
          <w:t>Java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Stream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API</w:t>
        </w:r>
        <w:r w:rsidR="001E12E7" w:rsidRPr="00603CB9">
          <w:rPr>
            <w:rStyle w:val="a4"/>
          </w:rPr>
          <w:t xml:space="preserve"> / </w:t>
        </w:r>
        <w:r w:rsidR="001E12E7">
          <w:rPr>
            <w:rStyle w:val="a4"/>
          </w:rPr>
          <w:t>Блог</w:t>
        </w:r>
        <w:r w:rsidR="001E12E7" w:rsidRPr="00603CB9">
          <w:rPr>
            <w:rStyle w:val="a4"/>
          </w:rPr>
          <w:t xml:space="preserve"> </w:t>
        </w:r>
        <w:r w:rsidR="001E12E7">
          <w:rPr>
            <w:rStyle w:val="a4"/>
          </w:rPr>
          <w:t>компании</w:t>
        </w:r>
        <w:r w:rsidR="001E12E7" w:rsidRPr="00603CB9">
          <w:rPr>
            <w:rStyle w:val="a4"/>
          </w:rPr>
          <w:t xml:space="preserve"> </w:t>
        </w:r>
        <w:r w:rsidR="001E12E7" w:rsidRPr="001E12E7">
          <w:rPr>
            <w:rStyle w:val="a4"/>
            <w:lang w:val="en-US"/>
          </w:rPr>
          <w:t>Luxoft</w:t>
        </w:r>
        <w:r w:rsidR="001E12E7" w:rsidRPr="00603CB9">
          <w:rPr>
            <w:rStyle w:val="a4"/>
          </w:rPr>
          <w:t xml:space="preserve"> / </w:t>
        </w:r>
        <w:r w:rsidR="001E12E7">
          <w:rPr>
            <w:rStyle w:val="a4"/>
          </w:rPr>
          <w:t>Хабр</w:t>
        </w:r>
        <w:r w:rsidR="001E12E7" w:rsidRPr="00603CB9">
          <w:rPr>
            <w:rStyle w:val="a4"/>
          </w:rPr>
          <w:t xml:space="preserve"> (</w:t>
        </w:r>
        <w:r w:rsidR="001E12E7" w:rsidRPr="001E12E7">
          <w:rPr>
            <w:rStyle w:val="a4"/>
            <w:lang w:val="en-US"/>
          </w:rPr>
          <w:t>habr</w:t>
        </w:r>
        <w:r w:rsidR="001E12E7" w:rsidRPr="00603CB9">
          <w:rPr>
            <w:rStyle w:val="a4"/>
          </w:rPr>
          <w:t>.</w:t>
        </w:r>
        <w:r w:rsidR="001E12E7" w:rsidRPr="001E12E7">
          <w:rPr>
            <w:rStyle w:val="a4"/>
            <w:lang w:val="en-US"/>
          </w:rPr>
          <w:t>com</w:t>
        </w:r>
        <w:r w:rsidR="001E12E7" w:rsidRPr="00603CB9">
          <w:rPr>
            <w:rStyle w:val="a4"/>
          </w:rPr>
          <w:t>)</w:t>
        </w:r>
      </w:hyperlink>
    </w:p>
    <w:p w14:paraId="7B297C05" w14:textId="77777777" w:rsidR="00B20E11" w:rsidRDefault="00A12EC4" w:rsidP="00691453">
      <w:pPr>
        <w:spacing w:after="80"/>
      </w:pPr>
      <w:hyperlink r:id="rId22" w:anchor="gid=0" w:history="1">
        <w:r w:rsidR="00B20E11">
          <w:rPr>
            <w:rStyle w:val="a4"/>
          </w:rPr>
          <w:t>Определения</w:t>
        </w:r>
        <w:r w:rsidR="00B20E11" w:rsidRPr="00603CB9">
          <w:rPr>
            <w:rStyle w:val="a4"/>
          </w:rPr>
          <w:t xml:space="preserve"> </w:t>
        </w:r>
        <w:r w:rsidR="00B20E11" w:rsidRPr="00B20E11">
          <w:rPr>
            <w:rStyle w:val="a4"/>
            <w:lang w:val="en-US"/>
          </w:rPr>
          <w:t>Java</w:t>
        </w:r>
        <w:r w:rsidR="00B20E11" w:rsidRPr="00603CB9">
          <w:rPr>
            <w:rStyle w:val="a4"/>
          </w:rPr>
          <w:t xml:space="preserve"> - </w:t>
        </w:r>
        <w:r w:rsidR="00B20E11" w:rsidRPr="00B20E11">
          <w:rPr>
            <w:rStyle w:val="a4"/>
            <w:lang w:val="en-US"/>
          </w:rPr>
          <w:t>Google</w:t>
        </w:r>
        <w:r w:rsidR="00B20E11" w:rsidRPr="00603CB9">
          <w:rPr>
            <w:rStyle w:val="a4"/>
          </w:rPr>
          <w:t xml:space="preserve"> </w:t>
        </w:r>
        <w:r w:rsidR="00B20E11">
          <w:rPr>
            <w:rStyle w:val="a4"/>
          </w:rPr>
          <w:t>Таблицы</w:t>
        </w:r>
      </w:hyperlink>
    </w:p>
    <w:p w14:paraId="5801DC63" w14:textId="05CEB140" w:rsidR="006C62EC" w:rsidRPr="00E91640" w:rsidRDefault="00691453" w:rsidP="00691453">
      <w:pPr>
        <w:spacing w:after="80"/>
        <w:rPr>
          <w:b/>
          <w:bCs/>
          <w:lang w:val="en-US"/>
        </w:rPr>
      </w:pPr>
      <w:r w:rsidRPr="00E91640">
        <w:rPr>
          <w:b/>
          <w:bCs/>
          <w:lang w:val="en-US"/>
        </w:rPr>
        <w:t>9) Шаблоны проектирования: Decorator, Iterator, Factory method, Command, Flyweight, Interpreter, Singleton, Strategy, Adapter, Facade, Proxy.</w:t>
      </w:r>
    </w:p>
    <w:p w14:paraId="054AA92B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Iterator</w:t>
      </w:r>
    </w:p>
    <w:p w14:paraId="27091CB0" w14:textId="17C79006" w:rsidR="00A32478" w:rsidRDefault="00A32478" w:rsidP="00A32478">
      <w:pPr>
        <w:spacing w:after="120"/>
      </w:pPr>
      <w:r>
        <w:t xml:space="preserve">Просто пишем итератор. Можно указать методы </w:t>
      </w:r>
      <w:r>
        <w:rPr>
          <w:lang w:val="en-US"/>
        </w:rPr>
        <w:t>hasNext</w:t>
      </w:r>
      <w:r w:rsidRPr="00E51E73">
        <w:t xml:space="preserve">, </w:t>
      </w:r>
      <w:r>
        <w:rPr>
          <w:lang w:val="en-US"/>
        </w:rPr>
        <w:t>next</w:t>
      </w:r>
      <w:r w:rsidRPr="00E51E73">
        <w:t xml:space="preserve">, </w:t>
      </w:r>
      <w:r>
        <w:rPr>
          <w:lang w:val="en-US"/>
        </w:rPr>
        <w:t>reset</w:t>
      </w:r>
      <w:r w:rsidRPr="00E51E73">
        <w:t xml:space="preserve"> </w:t>
      </w:r>
      <w:r>
        <w:t>и т.п. В коде написать их реализацию.</w:t>
      </w:r>
    </w:p>
    <w:p w14:paraId="5DED035B" w14:textId="77777777" w:rsidR="00A32478" w:rsidRDefault="00A32478" w:rsidP="00A32478">
      <w:pPr>
        <w:spacing w:after="120"/>
      </w:pPr>
    </w:p>
    <w:p w14:paraId="239E52C9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>Factory Method</w:t>
      </w:r>
    </w:p>
    <w:p w14:paraId="0BDAA5C1" w14:textId="77777777" w:rsidR="00A32478" w:rsidRPr="00603CB9" w:rsidRDefault="00A32478" w:rsidP="00A32478">
      <w:pPr>
        <w:spacing w:after="120"/>
        <w:rPr>
          <w:noProof/>
          <w:lang w:val="en-US"/>
        </w:rPr>
      </w:pPr>
      <w:r>
        <w:rPr>
          <w:noProof/>
        </w:rPr>
        <w:drawing>
          <wp:inline distT="0" distB="0" distL="0" distR="0" wp14:anchorId="17253F8E" wp14:editId="0B03F1EC">
            <wp:extent cx="3224795" cy="196397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944" cy="19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04C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31649B37" wp14:editId="7BA35475">
            <wp:extent cx="2576222" cy="19139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6182" cy="196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5637" w14:textId="77777777" w:rsidR="00A32478" w:rsidRPr="00A32478" w:rsidRDefault="00A32478" w:rsidP="00A32478">
      <w:pPr>
        <w:spacing w:after="120"/>
        <w:rPr>
          <w:noProof/>
          <w:sz w:val="24"/>
          <w:szCs w:val="24"/>
          <w:u w:val="single"/>
          <w:lang w:val="en-US"/>
        </w:rPr>
      </w:pPr>
      <w:r w:rsidRPr="00A32478">
        <w:rPr>
          <w:noProof/>
          <w:sz w:val="24"/>
          <w:szCs w:val="24"/>
          <w:u w:val="single"/>
          <w:lang w:val="en-US"/>
        </w:rPr>
        <w:t>Command</w:t>
      </w:r>
    </w:p>
    <w:p w14:paraId="74042F9A" w14:textId="77777777" w:rsidR="00A32478" w:rsidRDefault="00A12EC4" w:rsidP="00A32478">
      <w:pPr>
        <w:spacing w:after="120"/>
        <w:rPr>
          <w:noProof/>
          <w:lang w:val="en-US"/>
        </w:rPr>
      </w:pPr>
      <w:hyperlink r:id="rId25" w:history="1">
        <w:r w:rsidR="00A32478" w:rsidRPr="00220F57">
          <w:rPr>
            <w:rStyle w:val="a4"/>
            <w:noProof/>
            <w:lang w:val="en-US"/>
          </w:rPr>
          <w:t>https://javarush.ru/groups/posts/1684-pattern-command-svoimi-slovami</w:t>
        </w:r>
      </w:hyperlink>
    </w:p>
    <w:p w14:paraId="5FA32CEA" w14:textId="77777777" w:rsidR="00A32478" w:rsidRDefault="00A32478" w:rsidP="00A32478">
      <w:pPr>
        <w:spacing w:after="120"/>
      </w:pPr>
      <w:r>
        <w:rPr>
          <w:noProof/>
        </w:rPr>
        <w:drawing>
          <wp:inline distT="0" distB="0" distL="0" distR="0" wp14:anchorId="43EC17A5" wp14:editId="5353FA9E">
            <wp:extent cx="3697605" cy="2417445"/>
            <wp:effectExtent l="0" t="0" r="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0486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Flyweight</w:t>
      </w:r>
    </w:p>
    <w:p w14:paraId="3538CEF5" w14:textId="1146FF08" w:rsidR="00A32478" w:rsidRPr="00BB604C" w:rsidRDefault="00A32478" w:rsidP="00A32478">
      <w:pPr>
        <w:spacing w:after="120"/>
      </w:pPr>
      <w:r w:rsidRPr="00BB604C">
        <w:t>Легковес — это структурный паттерн, который экономит память, благодаря разделению общего состояния, вынесенного в один объект, между множеством объектов.</w:t>
      </w:r>
    </w:p>
    <w:p w14:paraId="5F685635" w14:textId="77777777" w:rsidR="00A32478" w:rsidRDefault="00A32478" w:rsidP="00A32478">
      <w:pPr>
        <w:spacing w:after="120"/>
      </w:pPr>
      <w:r w:rsidRPr="00BB604C">
        <w:t>Легковес позволяет экономить память, кешируя одинаковые данные, используемые в разных объектах.</w:t>
      </w:r>
    </w:p>
    <w:p w14:paraId="40C01ADA" w14:textId="77777777" w:rsidR="00A32478" w:rsidRDefault="00A32478" w:rsidP="00A32478">
      <w:pPr>
        <w:spacing w:after="120"/>
      </w:pPr>
      <w:r>
        <w:rPr>
          <w:noProof/>
        </w:rPr>
        <w:drawing>
          <wp:inline distT="0" distB="0" distL="0" distR="0" wp14:anchorId="57C26BE5" wp14:editId="58B20AA1">
            <wp:extent cx="4826441" cy="2891125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8208" cy="29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0BE" w14:textId="77777777" w:rsidR="00A32478" w:rsidRDefault="00A32478" w:rsidP="00A32478">
      <w:pPr>
        <w:spacing w:after="120"/>
      </w:pPr>
    </w:p>
    <w:p w14:paraId="4B6A70CE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Interpreter</w:t>
      </w:r>
    </w:p>
    <w:p w14:paraId="4D766920" w14:textId="77777777" w:rsidR="00A32478" w:rsidRPr="00DE3B30" w:rsidRDefault="00A12EC4" w:rsidP="00A32478">
      <w:pPr>
        <w:spacing w:after="120"/>
      </w:pPr>
      <w:hyperlink r:id="rId28" w:history="1">
        <w:r w:rsidR="00A32478" w:rsidRPr="00BB604C">
          <w:rPr>
            <w:rStyle w:val="a4"/>
            <w:lang w:val="en-US"/>
          </w:rPr>
          <w:t>https</w:t>
        </w:r>
        <w:r w:rsidR="00A32478" w:rsidRPr="00DE3B30">
          <w:rPr>
            <w:rStyle w:val="a4"/>
          </w:rPr>
          <w:t>://</w:t>
        </w:r>
        <w:r w:rsidR="00A32478" w:rsidRPr="00BB604C">
          <w:rPr>
            <w:rStyle w:val="a4"/>
            <w:lang w:val="en-US"/>
          </w:rPr>
          <w:t>www</w:t>
        </w:r>
        <w:r w:rsidR="00A32478" w:rsidRPr="00DE3B30">
          <w:rPr>
            <w:rStyle w:val="a4"/>
          </w:rPr>
          <w:t>.</w:t>
        </w:r>
        <w:r w:rsidR="00A32478" w:rsidRPr="00BB604C">
          <w:rPr>
            <w:rStyle w:val="a4"/>
            <w:lang w:val="en-US"/>
          </w:rPr>
          <w:t>tutorialspoint</w:t>
        </w:r>
        <w:r w:rsidR="00A32478" w:rsidRPr="00DE3B30">
          <w:rPr>
            <w:rStyle w:val="a4"/>
          </w:rPr>
          <w:t>.</w:t>
        </w:r>
        <w:r w:rsidR="00A32478" w:rsidRPr="00BB604C">
          <w:rPr>
            <w:rStyle w:val="a4"/>
            <w:lang w:val="en-US"/>
          </w:rPr>
          <w:t>com</w:t>
        </w:r>
        <w:r w:rsidR="00A32478" w:rsidRPr="00DE3B30">
          <w:rPr>
            <w:rStyle w:val="a4"/>
          </w:rPr>
          <w:t>/</w:t>
        </w:r>
        <w:r w:rsidR="00A32478" w:rsidRPr="00BB604C">
          <w:rPr>
            <w:rStyle w:val="a4"/>
            <w:lang w:val="en-US"/>
          </w:rPr>
          <w:t>design</w:t>
        </w:r>
        <w:r w:rsidR="00A32478" w:rsidRPr="00DE3B30">
          <w:rPr>
            <w:rStyle w:val="a4"/>
          </w:rPr>
          <w:t>_</w:t>
        </w:r>
        <w:r w:rsidR="00A32478" w:rsidRPr="00BB604C">
          <w:rPr>
            <w:rStyle w:val="a4"/>
            <w:lang w:val="en-US"/>
          </w:rPr>
          <w:t>pattern</w:t>
        </w:r>
        <w:r w:rsidR="00A32478" w:rsidRPr="00DE3B30">
          <w:rPr>
            <w:rStyle w:val="a4"/>
          </w:rPr>
          <w:t>/</w:t>
        </w:r>
        <w:r w:rsidR="00A32478" w:rsidRPr="00BB604C">
          <w:rPr>
            <w:rStyle w:val="a4"/>
            <w:lang w:val="en-US"/>
          </w:rPr>
          <w:t>interpreter</w:t>
        </w:r>
        <w:r w:rsidR="00A32478" w:rsidRPr="00DE3B30">
          <w:rPr>
            <w:rStyle w:val="a4"/>
          </w:rPr>
          <w:t>_</w:t>
        </w:r>
        <w:r w:rsidR="00A32478" w:rsidRPr="00BB604C">
          <w:rPr>
            <w:rStyle w:val="a4"/>
            <w:lang w:val="en-US"/>
          </w:rPr>
          <w:t>pattern</w:t>
        </w:r>
        <w:r w:rsidR="00A32478" w:rsidRPr="00DE3B30">
          <w:rPr>
            <w:rStyle w:val="a4"/>
          </w:rPr>
          <w:t>.</w:t>
        </w:r>
        <w:r w:rsidR="00A32478" w:rsidRPr="00BB604C">
          <w:rPr>
            <w:rStyle w:val="a4"/>
            <w:lang w:val="en-US"/>
          </w:rPr>
          <w:t>htm</w:t>
        </w:r>
      </w:hyperlink>
    </w:p>
    <w:p w14:paraId="52ABC5BE" w14:textId="77777777" w:rsidR="00A32478" w:rsidRDefault="00A32478" w:rsidP="00A3247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414EA58B" wp14:editId="0131A449">
            <wp:extent cx="3951798" cy="34422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1626" cy="34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F10D" w14:textId="77777777" w:rsidR="00A32478" w:rsidRDefault="00A32478" w:rsidP="00A32478">
      <w:pPr>
        <w:spacing w:after="120"/>
        <w:rPr>
          <w:lang w:val="en-US"/>
        </w:rPr>
      </w:pPr>
    </w:p>
    <w:p w14:paraId="51A55032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>Singleton</w:t>
      </w:r>
    </w:p>
    <w:p w14:paraId="4DD57A9A" w14:textId="0964540C" w:rsidR="00A32478" w:rsidRDefault="00A12EC4" w:rsidP="00A32478">
      <w:pPr>
        <w:spacing w:after="120"/>
        <w:rPr>
          <w:rStyle w:val="a4"/>
          <w:lang w:val="en-US"/>
        </w:rPr>
      </w:pPr>
      <w:hyperlink r:id="rId30" w:history="1">
        <w:r w:rsidR="00A32478" w:rsidRPr="00BB604C">
          <w:rPr>
            <w:rStyle w:val="a4"/>
            <w:lang w:val="en-US"/>
          </w:rPr>
          <w:t>https://refactoring.guru/ru/design-patterns/singleton/java/example</w:t>
        </w:r>
      </w:hyperlink>
    </w:p>
    <w:p w14:paraId="68F90183" w14:textId="77777777" w:rsidR="00A32478" w:rsidRDefault="00A32478" w:rsidP="00A32478">
      <w:pPr>
        <w:spacing w:after="120"/>
        <w:rPr>
          <w:u w:val="single"/>
          <w:lang w:val="en-US"/>
        </w:rPr>
      </w:pPr>
    </w:p>
    <w:p w14:paraId="11CD5212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>Strategy Java</w:t>
      </w:r>
    </w:p>
    <w:p w14:paraId="0CD23424" w14:textId="77777777" w:rsidR="00A32478" w:rsidRDefault="00A12EC4" w:rsidP="00A32478">
      <w:pPr>
        <w:spacing w:after="120"/>
        <w:rPr>
          <w:u w:val="single"/>
          <w:lang w:val="en-US"/>
        </w:rPr>
      </w:pPr>
      <w:hyperlink r:id="rId31" w:history="1">
        <w:r w:rsidR="00A32478" w:rsidRPr="001B045B">
          <w:rPr>
            <w:rStyle w:val="a4"/>
            <w:lang w:val="en-US"/>
          </w:rPr>
          <w:t>https://refactoring.guru/ru/design-patterns/strategy/java/example</w:t>
        </w:r>
      </w:hyperlink>
    </w:p>
    <w:p w14:paraId="447C86D5" w14:textId="33BBDE6D" w:rsidR="00A32478" w:rsidRDefault="00A32478" w:rsidP="00A32478">
      <w:pPr>
        <w:spacing w:after="120"/>
      </w:pPr>
      <w:r>
        <w:t xml:space="preserve">Пример: выбор оплаты картой или наличными через один интефейс, который выполняет функцию </w:t>
      </w:r>
      <w:r>
        <w:rPr>
          <w:lang w:val="en-US"/>
        </w:rPr>
        <w:t>pay</w:t>
      </w:r>
      <w:r w:rsidRPr="001B045B">
        <w:t>.</w:t>
      </w:r>
    </w:p>
    <w:p w14:paraId="4950BB49" w14:textId="77777777" w:rsidR="00A32478" w:rsidRDefault="00A32478" w:rsidP="00A32478">
      <w:pPr>
        <w:spacing w:after="120"/>
      </w:pPr>
    </w:p>
    <w:p w14:paraId="784D6341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Adapter</w:t>
      </w:r>
    </w:p>
    <w:p w14:paraId="46E64135" w14:textId="5B17DD43" w:rsidR="00A32478" w:rsidRDefault="00A32478" w:rsidP="00A32478">
      <w:pPr>
        <w:spacing w:after="120"/>
      </w:pPr>
      <w:r>
        <w:t>Адаптер — это структурный паттерн, который позволяет подружить несовместимые объекты.</w:t>
      </w:r>
    </w:p>
    <w:p w14:paraId="0A606061" w14:textId="77777777" w:rsidR="00A32478" w:rsidRDefault="00A32478" w:rsidP="00A32478">
      <w:pPr>
        <w:spacing w:after="120"/>
      </w:pPr>
      <w:r>
        <w:t>Адаптер выступает прослойкой между двумя объектами, превращая вызовы одного в вызовы понятные другому.</w:t>
      </w:r>
    </w:p>
    <w:p w14:paraId="2E5E1FB6" w14:textId="77777777" w:rsidR="00A32478" w:rsidRDefault="00A12EC4" w:rsidP="00A32478">
      <w:pPr>
        <w:spacing w:after="120"/>
      </w:pPr>
      <w:hyperlink r:id="rId32" w:history="1">
        <w:r w:rsidR="00A32478" w:rsidRPr="001B045B">
          <w:rPr>
            <w:rStyle w:val="a4"/>
          </w:rPr>
          <w:t>https://refactoring.guru/ru/design-patterns/adapter/java/example</w:t>
        </w:r>
      </w:hyperlink>
    </w:p>
    <w:p w14:paraId="6BF364FA" w14:textId="77777777" w:rsidR="00A32478" w:rsidRDefault="00A32478" w:rsidP="00A32478">
      <w:pPr>
        <w:spacing w:after="120"/>
      </w:pPr>
    </w:p>
    <w:p w14:paraId="7375BF2E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Fa</w:t>
      </w:r>
      <w:r w:rsidRPr="00A32478">
        <w:rPr>
          <w:sz w:val="24"/>
          <w:szCs w:val="24"/>
          <w:u w:val="single"/>
        </w:rPr>
        <w:t>ç</w:t>
      </w:r>
      <w:r w:rsidRPr="00A32478">
        <w:rPr>
          <w:sz w:val="24"/>
          <w:szCs w:val="24"/>
          <w:u w:val="single"/>
          <w:lang w:val="en-US"/>
        </w:rPr>
        <w:t>ade</w:t>
      </w:r>
    </w:p>
    <w:p w14:paraId="7C3BE7CD" w14:textId="467B4A72" w:rsidR="00A32478" w:rsidRPr="001B045B" w:rsidRDefault="00A32478" w:rsidP="00A32478">
      <w:pPr>
        <w:spacing w:after="120"/>
      </w:pPr>
      <w:r w:rsidRPr="001B045B">
        <w:t>Фасад — это структурный паттерн, который предоставляет простой (но урезанный) интерфейс к сложной системе объектов, библиотеке или фреймворку.</w:t>
      </w:r>
    </w:p>
    <w:p w14:paraId="2138AC72" w14:textId="77777777" w:rsidR="00A32478" w:rsidRDefault="00A32478" w:rsidP="00A32478">
      <w:pPr>
        <w:spacing w:after="120"/>
      </w:pPr>
      <w:r w:rsidRPr="001B045B">
        <w:t>Кроме того, что Фасад позволяет снизить общую сложность программы, он также помогает вынести код, зависимый от внешней системы в единственное место.</w:t>
      </w:r>
    </w:p>
    <w:p w14:paraId="163C4664" w14:textId="77777777" w:rsidR="00A32478" w:rsidRDefault="00A32478" w:rsidP="00A32478">
      <w:pPr>
        <w:spacing w:after="120"/>
      </w:pPr>
    </w:p>
    <w:p w14:paraId="21652DEA" w14:textId="77777777" w:rsidR="00A32478" w:rsidRPr="00A32478" w:rsidRDefault="00A32478" w:rsidP="00A32478">
      <w:pPr>
        <w:spacing w:after="120"/>
        <w:rPr>
          <w:sz w:val="24"/>
          <w:szCs w:val="24"/>
          <w:u w:val="single"/>
        </w:rPr>
      </w:pPr>
      <w:r w:rsidRPr="00A32478">
        <w:rPr>
          <w:sz w:val="24"/>
          <w:szCs w:val="24"/>
          <w:u w:val="single"/>
          <w:lang w:val="en-US"/>
        </w:rPr>
        <w:t>Proxy</w:t>
      </w:r>
    </w:p>
    <w:p w14:paraId="419F3DB4" w14:textId="77777777" w:rsidR="00A32478" w:rsidRDefault="00A32478" w:rsidP="00A32478">
      <w:pPr>
        <w:spacing w:after="120"/>
      </w:pPr>
      <w:r w:rsidRPr="001B045B">
        <w:t>Заместитель — это объект, который выступает прослойкой между клиентом и реальным сервисным объектом. Заместитель получает вызовы от клиента, выполняет свою функцию (контроль доступа, кеширование, изменение запроса и прочее), а затем передаёт вызов сервисному объекту.</w:t>
      </w:r>
    </w:p>
    <w:p w14:paraId="150EF81D" w14:textId="77777777" w:rsidR="00A32478" w:rsidRPr="0062008E" w:rsidRDefault="00A32478" w:rsidP="00A32478">
      <w:pPr>
        <w:spacing w:after="120"/>
      </w:pPr>
    </w:p>
    <w:p w14:paraId="7A511C37" w14:textId="77777777" w:rsidR="00A32478" w:rsidRPr="00A32478" w:rsidRDefault="00A32478" w:rsidP="00A32478">
      <w:pPr>
        <w:spacing w:after="120"/>
        <w:rPr>
          <w:sz w:val="24"/>
          <w:szCs w:val="24"/>
          <w:u w:val="single"/>
          <w:lang w:val="en-US"/>
        </w:rPr>
      </w:pPr>
      <w:r w:rsidRPr="00A32478">
        <w:rPr>
          <w:sz w:val="24"/>
          <w:szCs w:val="24"/>
          <w:u w:val="single"/>
          <w:lang w:val="en-US"/>
        </w:rPr>
        <w:t xml:space="preserve">ServiceLocator </w:t>
      </w:r>
    </w:p>
    <w:p w14:paraId="14B46637" w14:textId="77777777" w:rsidR="00A32478" w:rsidRDefault="00A32478" w:rsidP="00A3247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68782F60" wp14:editId="65BE722E">
            <wp:extent cx="6524625" cy="3248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05C0" w14:textId="77777777" w:rsidR="00A32478" w:rsidRDefault="00A32478" w:rsidP="00A32478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562F4120" wp14:editId="6DE25079">
            <wp:extent cx="4295775" cy="1866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7251" w14:textId="77777777" w:rsidR="00A32478" w:rsidRDefault="00A32478" w:rsidP="00A32478">
      <w:pPr>
        <w:spacing w:after="120"/>
      </w:pPr>
      <w:r>
        <w:t>Как фабрика (сингтонская), можно организовать кеширование, чтобы не создавать кучу сервисов</w:t>
      </w:r>
    </w:p>
    <w:p w14:paraId="65728E6F" w14:textId="77777777" w:rsidR="00A32478" w:rsidRPr="00A32478" w:rsidRDefault="00A32478" w:rsidP="00691453">
      <w:pPr>
        <w:spacing w:after="80"/>
      </w:pPr>
    </w:p>
    <w:sectPr w:rsidR="00A32478" w:rsidRPr="00A32478" w:rsidSect="00691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0DC"/>
    <w:multiLevelType w:val="hybridMultilevel"/>
    <w:tmpl w:val="53508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5987"/>
    <w:multiLevelType w:val="hybridMultilevel"/>
    <w:tmpl w:val="44668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4D62"/>
    <w:multiLevelType w:val="hybridMultilevel"/>
    <w:tmpl w:val="D01E8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0919"/>
    <w:multiLevelType w:val="hybridMultilevel"/>
    <w:tmpl w:val="4784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4478"/>
    <w:multiLevelType w:val="hybridMultilevel"/>
    <w:tmpl w:val="E88A9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42A98"/>
    <w:multiLevelType w:val="hybridMultilevel"/>
    <w:tmpl w:val="65FA7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64613"/>
    <w:multiLevelType w:val="hybridMultilevel"/>
    <w:tmpl w:val="1A6E3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82414"/>
    <w:multiLevelType w:val="hybridMultilevel"/>
    <w:tmpl w:val="9BE40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22164"/>
    <w:multiLevelType w:val="hybridMultilevel"/>
    <w:tmpl w:val="81A4E71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66F80672"/>
    <w:multiLevelType w:val="hybridMultilevel"/>
    <w:tmpl w:val="DABAA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34EE7"/>
    <w:multiLevelType w:val="hybridMultilevel"/>
    <w:tmpl w:val="8C3A3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270D81"/>
    <w:multiLevelType w:val="hybridMultilevel"/>
    <w:tmpl w:val="6D0E3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B126C1"/>
    <w:multiLevelType w:val="hybridMultilevel"/>
    <w:tmpl w:val="DAA0C6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82"/>
    <w:rsid w:val="00015418"/>
    <w:rsid w:val="000378DC"/>
    <w:rsid w:val="00071924"/>
    <w:rsid w:val="000A5B86"/>
    <w:rsid w:val="000F2662"/>
    <w:rsid w:val="0013246E"/>
    <w:rsid w:val="001475C8"/>
    <w:rsid w:val="001C5552"/>
    <w:rsid w:val="001E12E7"/>
    <w:rsid w:val="002C35F5"/>
    <w:rsid w:val="002D3428"/>
    <w:rsid w:val="003B6436"/>
    <w:rsid w:val="00481A45"/>
    <w:rsid w:val="004914A4"/>
    <w:rsid w:val="004B566D"/>
    <w:rsid w:val="00500B5F"/>
    <w:rsid w:val="00557A3E"/>
    <w:rsid w:val="005F5614"/>
    <w:rsid w:val="00602A52"/>
    <w:rsid w:val="00603CB9"/>
    <w:rsid w:val="00683ED9"/>
    <w:rsid w:val="00691453"/>
    <w:rsid w:val="006C62EC"/>
    <w:rsid w:val="006E5906"/>
    <w:rsid w:val="006F2F82"/>
    <w:rsid w:val="007566F2"/>
    <w:rsid w:val="007C454B"/>
    <w:rsid w:val="008127DC"/>
    <w:rsid w:val="00842E69"/>
    <w:rsid w:val="00850A62"/>
    <w:rsid w:val="00895F46"/>
    <w:rsid w:val="009112C4"/>
    <w:rsid w:val="00933136"/>
    <w:rsid w:val="00972F91"/>
    <w:rsid w:val="009D28CE"/>
    <w:rsid w:val="009D78EC"/>
    <w:rsid w:val="009F724B"/>
    <w:rsid w:val="00A12EC4"/>
    <w:rsid w:val="00A32478"/>
    <w:rsid w:val="00AD40D1"/>
    <w:rsid w:val="00B018C4"/>
    <w:rsid w:val="00B20E11"/>
    <w:rsid w:val="00BE0266"/>
    <w:rsid w:val="00C13DCC"/>
    <w:rsid w:val="00C24810"/>
    <w:rsid w:val="00C40D1E"/>
    <w:rsid w:val="00C87E0C"/>
    <w:rsid w:val="00CA592A"/>
    <w:rsid w:val="00CF0D39"/>
    <w:rsid w:val="00D670CF"/>
    <w:rsid w:val="00D67508"/>
    <w:rsid w:val="00D8357E"/>
    <w:rsid w:val="00E91640"/>
    <w:rsid w:val="00EC5C51"/>
    <w:rsid w:val="00ED7B1D"/>
    <w:rsid w:val="00EE75DA"/>
    <w:rsid w:val="00F37E95"/>
    <w:rsid w:val="00F4293E"/>
    <w:rsid w:val="00F970E4"/>
    <w:rsid w:val="00FF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A570B"/>
  <w15:chartTrackingRefBased/>
  <w15:docId w15:val="{A1EE441C-3FFA-47BD-B16A-4D71143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4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14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91453"/>
    <w:rPr>
      <w:color w:val="605E5C"/>
      <w:shd w:val="clear" w:color="auto" w:fill="E1DFDD"/>
    </w:rPr>
  </w:style>
  <w:style w:type="character" w:customStyle="1" w:styleId="hljs-number">
    <w:name w:val="hljs-number"/>
    <w:basedOn w:val="a0"/>
    <w:rsid w:val="00F970E4"/>
  </w:style>
  <w:style w:type="character" w:customStyle="1" w:styleId="hljs-keyword">
    <w:name w:val="hljs-keyword"/>
    <w:basedOn w:val="a0"/>
    <w:rsid w:val="00F970E4"/>
  </w:style>
  <w:style w:type="character" w:styleId="a6">
    <w:name w:val="FollowedHyperlink"/>
    <w:basedOn w:val="a0"/>
    <w:uiPriority w:val="99"/>
    <w:semiHidden/>
    <w:unhideWhenUsed/>
    <w:rsid w:val="00B20E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post/235585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gif"/><Relationship Id="rId3" Type="http://schemas.openxmlformats.org/officeDocument/2006/relationships/styles" Target="styles.xml"/><Relationship Id="rId21" Type="http://schemas.openxmlformats.org/officeDocument/2006/relationships/hyperlink" Target="https://habr.com/ru/company/luxoft/blog/270383/" TargetMode="External"/><Relationship Id="rId34" Type="http://schemas.openxmlformats.org/officeDocument/2006/relationships/image" Target="media/image12.png"/><Relationship Id="rId7" Type="http://schemas.openxmlformats.org/officeDocument/2006/relationships/hyperlink" Target="https://ru.wikipedia.org/wiki/IP-%D0%B0%D0%B4%D1%80%D0%B5%D1%81" TargetMode="External"/><Relationship Id="rId12" Type="http://schemas.openxmlformats.org/officeDocument/2006/relationships/hyperlink" Target="https://docs.oracle.com/javase/8/docs/api/java/net/DatagramPacket.html" TargetMode="External"/><Relationship Id="rId17" Type="http://schemas.openxmlformats.org/officeDocument/2006/relationships/hyperlink" Target="https://stackoverflow.com/questions/14225957/socket-vs-socketchannel" TargetMode="External"/><Relationship Id="rId25" Type="http://schemas.openxmlformats.org/officeDocument/2006/relationships/hyperlink" Target="https://javarush.ru/groups/posts/1684-pattern-command-svoimi-slovami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nio/channels/DatagramChannel.html" TargetMode="External"/><Relationship Id="rId20" Type="http://schemas.openxmlformats.org/officeDocument/2006/relationships/hyperlink" Target="https://habr.com/ru/post/431524/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hyperlink" Target="https://refactoring.guru/ru/design-patterns/adapter/java/exampl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nio/channels/SocketChannel.html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www.tutorialspoint.com/design_pattern/interpreter_pattern.htm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refactoring.guru/ru/design-patterns/strategy/java/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" TargetMode="External"/><Relationship Id="rId14" Type="http://schemas.openxmlformats.org/officeDocument/2006/relationships/hyperlink" Target="https://russianblogs.com/article/50581572834/" TargetMode="External"/><Relationship Id="rId22" Type="http://schemas.openxmlformats.org/officeDocument/2006/relationships/hyperlink" Target="https://docs.google.com/spreadsheets/d/1H8VuFExEf8oJY-12-8nE0YYpyMPLrkxnGffosa8wXmU/edit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refactoring.guru/ru/design-patterns/singleton/java/exampl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ru.wikipedia.org/wiki/Transmission_Control_Protoc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2272-006E-481B-8C42-F3BB5AB8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4268</Words>
  <Characters>24331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Андрейченко Леонид Вадимович</cp:lastModifiedBy>
  <cp:revision>2</cp:revision>
  <dcterms:created xsi:type="dcterms:W3CDTF">2021-06-23T11:48:00Z</dcterms:created>
  <dcterms:modified xsi:type="dcterms:W3CDTF">2021-06-23T11:48:00Z</dcterms:modified>
</cp:coreProperties>
</file>