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3915172A" w:rsidR="003B3BB4" w:rsidRPr="0018621E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0D20F7" w:rsidRPr="000D20F7">
        <w:rPr>
          <w:rFonts w:ascii="Times New Roman" w:hAnsi="Times New Roman" w:cs="Times New Roman"/>
        </w:rPr>
        <w:t xml:space="preserve"> </w:t>
      </w:r>
      <w:r w:rsidR="005E19C3" w:rsidRPr="0018621E">
        <w:rPr>
          <w:rFonts w:ascii="Times New Roman" w:hAnsi="Times New Roman" w:cs="Times New Roman"/>
        </w:rPr>
        <w:t>2</w:t>
      </w:r>
    </w:p>
    <w:p w14:paraId="77B6F2B6" w14:textId="22534829" w:rsidR="003B3BB4" w:rsidRPr="00422C17" w:rsidRDefault="00422C17" w:rsidP="000D20F7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0D20F7">
        <w:rPr>
          <w:rFonts w:ascii="Times New Roman" w:hAnsi="Times New Roman" w:cs="Times New Roman"/>
        </w:rPr>
        <w:t xml:space="preserve"> </w:t>
      </w:r>
      <w:r w:rsidR="000D20F7" w:rsidRPr="000D20F7">
        <w:rPr>
          <w:rFonts w:ascii="Times New Roman" w:hAnsi="Times New Roman" w:cs="Times New Roman"/>
        </w:rPr>
        <w:t>Информационные системы и базы данных</w:t>
      </w:r>
    </w:p>
    <w:p w14:paraId="408A338B" w14:textId="14AE3840" w:rsidR="003B3BB4" w:rsidRPr="006F0CD5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0D20F7" w:rsidRPr="006F0CD5">
        <w:rPr>
          <w:rFonts w:ascii="Times New Roman" w:hAnsi="Times New Roman" w:cs="Times New Roman"/>
        </w:rPr>
        <w:t xml:space="preserve"> 1321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396C53FE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0D20F7">
        <w:rPr>
          <w:rFonts w:ascii="Times New Roman" w:hAnsi="Times New Roman" w:cs="Times New Roman"/>
        </w:rPr>
        <w:t>3301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2E3584D9" w:rsidR="00422C17" w:rsidRPr="000D20F7" w:rsidRDefault="000D20F7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Харитонова Анастасия Евгеньевна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506805">
      <w:pPr>
        <w:ind w:left="-1531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68E3A02F" w14:textId="6A7737A3" w:rsidR="00F56E97" w:rsidRPr="005E19C3" w:rsidRDefault="003B3BB4" w:rsidP="005E19C3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0D20F7">
        <w:rPr>
          <w:rFonts w:ascii="Times New Roman" w:hAnsi="Times New Roman" w:cs="Times New Roman"/>
        </w:rPr>
        <w:t>2</w:t>
      </w:r>
    </w:p>
    <w:p w14:paraId="7B9B62A9" w14:textId="51750C22" w:rsidR="00F56E97" w:rsidRDefault="006F0CD5" w:rsidP="005E19C3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8F0C74A" w14:textId="4B4558C7" w:rsidR="005E19C3" w:rsidRPr="005E19C3" w:rsidRDefault="005E19C3" w:rsidP="005E19C3">
      <w:pPr>
        <w:pStyle w:val="a9"/>
        <w:numPr>
          <w:ilvl w:val="0"/>
          <w:numId w:val="8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E19C3">
        <w:rPr>
          <w:rFonts w:ascii="Times New Roman" w:hAnsi="Times New Roman" w:cs="Times New Roman"/>
          <w:sz w:val="24"/>
          <w:szCs w:val="24"/>
        </w:rPr>
        <w:t xml:space="preserve">пишите функциональные зависимости для отношений полученной схемы (минимальное множество); </w:t>
      </w:r>
    </w:p>
    <w:p w14:paraId="7160C84A" w14:textId="286C55D0" w:rsidR="005E19C3" w:rsidRPr="005E19C3" w:rsidRDefault="005E19C3" w:rsidP="005E19C3">
      <w:pPr>
        <w:pStyle w:val="a9"/>
        <w:numPr>
          <w:ilvl w:val="0"/>
          <w:numId w:val="8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19C3">
        <w:rPr>
          <w:rFonts w:ascii="Times New Roman" w:hAnsi="Times New Roman" w:cs="Times New Roman"/>
          <w:sz w:val="24"/>
          <w:szCs w:val="24"/>
        </w:rPr>
        <w:t>риведите отношения в 3NF (как минимум). Постройте схему на основе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5E19C3">
        <w:rPr>
          <w:rFonts w:ascii="Times New Roman" w:hAnsi="Times New Roman" w:cs="Times New Roman"/>
          <w:sz w:val="24"/>
          <w:szCs w:val="24"/>
        </w:rPr>
        <w:t xml:space="preserve">NF (как минимум). Постройте схему на основе полученных отношений; </w:t>
      </w:r>
    </w:p>
    <w:p w14:paraId="3519552C" w14:textId="25A20F5A" w:rsidR="005E19C3" w:rsidRPr="005E19C3" w:rsidRDefault="005E19C3" w:rsidP="005E19C3">
      <w:pPr>
        <w:pStyle w:val="a9"/>
        <w:numPr>
          <w:ilvl w:val="0"/>
          <w:numId w:val="8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E19C3">
        <w:rPr>
          <w:rFonts w:ascii="Times New Roman" w:hAnsi="Times New Roman" w:cs="Times New Roman"/>
          <w:sz w:val="24"/>
          <w:szCs w:val="24"/>
        </w:rPr>
        <w:t>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5E19C3">
        <w:rPr>
          <w:rFonts w:ascii="Times New Roman" w:hAnsi="Times New Roman" w:cs="Times New Roman"/>
          <w:sz w:val="24"/>
          <w:szCs w:val="24"/>
        </w:rPr>
        <w:t xml:space="preserve">NF; </w:t>
      </w:r>
    </w:p>
    <w:p w14:paraId="247910E3" w14:textId="406DD614" w:rsidR="005E19C3" w:rsidRPr="005E19C3" w:rsidRDefault="005E19C3" w:rsidP="005E19C3">
      <w:pPr>
        <w:pStyle w:val="a9"/>
        <w:numPr>
          <w:ilvl w:val="0"/>
          <w:numId w:val="8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19C3">
        <w:rPr>
          <w:rFonts w:ascii="Times New Roman" w:hAnsi="Times New Roman" w:cs="Times New Roman"/>
          <w:sz w:val="24"/>
          <w:szCs w:val="24"/>
        </w:rPr>
        <w:t xml:space="preserve">реобразуйте отношения в BCNF. Докажите, что полученные отношения представлены в BCNF; </w:t>
      </w:r>
    </w:p>
    <w:p w14:paraId="0AFB54A8" w14:textId="27718303" w:rsidR="00F56E97" w:rsidRPr="005E19C3" w:rsidRDefault="005E19C3" w:rsidP="005E19C3">
      <w:pPr>
        <w:pStyle w:val="a9"/>
        <w:numPr>
          <w:ilvl w:val="0"/>
          <w:numId w:val="8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5E19C3">
        <w:rPr>
          <w:rFonts w:ascii="Times New Roman" w:hAnsi="Times New Roman" w:cs="Times New Roman"/>
          <w:sz w:val="24"/>
          <w:szCs w:val="24"/>
        </w:rPr>
        <w:t>акие денормализации будут полезны для вашей схемы? Приведите подробное описание;</w:t>
      </w:r>
    </w:p>
    <w:p w14:paraId="492BA67E" w14:textId="445967AC" w:rsidR="00ED0F2B" w:rsidRPr="00A82E45" w:rsidRDefault="00E91596" w:rsidP="00A82E45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6E97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92C1407" w14:textId="315C9E24" w:rsidR="00E91596" w:rsidRPr="00BC7828" w:rsidRDefault="00E91596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C7828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BC7828">
        <w:rPr>
          <w:rFonts w:ascii="Times New Roman" w:hAnsi="Times New Roman" w:cs="Times New Roman"/>
          <w:sz w:val="24"/>
          <w:szCs w:val="24"/>
        </w:rPr>
        <w:t xml:space="preserve"> модель</w:t>
      </w:r>
    </w:p>
    <w:p w14:paraId="67F8BC99" w14:textId="72D3F8A4" w:rsidR="00EB40C8" w:rsidRPr="00EB40C8" w:rsidRDefault="007965F6" w:rsidP="007965F6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B48334" wp14:editId="24CE0472">
            <wp:extent cx="6634100" cy="34798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560" cy="34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9DA" w14:textId="19749D35" w:rsidR="003450B8" w:rsidRPr="00652181" w:rsidRDefault="005E19C3" w:rsidP="003B3BB4">
      <w:pPr>
        <w:ind w:left="-1560" w:right="-710"/>
        <w:jc w:val="center"/>
        <w:rPr>
          <w:rFonts w:cstheme="minorHAnsi"/>
          <w:sz w:val="26"/>
          <w:szCs w:val="26"/>
        </w:rPr>
      </w:pPr>
      <w:r w:rsidRPr="00652181">
        <w:rPr>
          <w:rFonts w:cstheme="minorHAnsi"/>
          <w:sz w:val="26"/>
          <w:szCs w:val="26"/>
        </w:rPr>
        <w:t>Минимальное множество функциональных зависимостей</w:t>
      </w:r>
    </w:p>
    <w:p w14:paraId="29BFC7CE" w14:textId="77777777" w:rsidR="00652181" w:rsidRDefault="00652181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2CB2D44B" w14:textId="47B54D59" w:rsidR="005E19C3" w:rsidRPr="00652181" w:rsidRDefault="00652181" w:rsidP="008041B9">
      <w:pPr>
        <w:ind w:left="-993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A8F28" wp14:editId="3648A25B">
            <wp:simplePos x="0" y="0"/>
            <wp:positionH relativeFrom="column">
              <wp:posOffset>4126865</wp:posOffset>
            </wp:positionH>
            <wp:positionV relativeFrom="paragraph">
              <wp:posOffset>6985</wp:posOffset>
            </wp:positionV>
            <wp:extent cx="2254250" cy="875030"/>
            <wp:effectExtent l="0" t="0" r="0" b="1270"/>
            <wp:wrapThrough wrapText="bothSides">
              <wp:wrapPolygon edited="0">
                <wp:start x="0" y="0"/>
                <wp:lineTo x="0" y="21161"/>
                <wp:lineTo x="21357" y="21161"/>
                <wp:lineTo x="213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13960" wp14:editId="35665E82">
            <wp:simplePos x="0" y="0"/>
            <wp:positionH relativeFrom="column">
              <wp:posOffset>2132965</wp:posOffset>
            </wp:positionH>
            <wp:positionV relativeFrom="paragraph">
              <wp:posOffset>5715</wp:posOffset>
            </wp:positionV>
            <wp:extent cx="1993900" cy="865505"/>
            <wp:effectExtent l="0" t="0" r="6350" b="0"/>
            <wp:wrapThrough wrapText="bothSides">
              <wp:wrapPolygon edited="0">
                <wp:start x="0" y="0"/>
                <wp:lineTo x="0" y="20919"/>
                <wp:lineTo x="21462" y="20919"/>
                <wp:lineTo x="2146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1B9">
        <w:rPr>
          <w:rFonts w:ascii="Times New Roman" w:hAnsi="Times New Roman" w:cs="Times New Roman"/>
          <w:sz w:val="24"/>
          <w:szCs w:val="24"/>
        </w:rPr>
        <w:t>Погода</w:t>
      </w:r>
      <w:r w:rsidR="008041B9" w:rsidRPr="00652181">
        <w:rPr>
          <w:rFonts w:ascii="Times New Roman" w:hAnsi="Times New Roman" w:cs="Times New Roman"/>
          <w:sz w:val="24"/>
          <w:szCs w:val="24"/>
        </w:rPr>
        <w:t>:</w:t>
      </w:r>
    </w:p>
    <w:p w14:paraId="5A5D9AF8" w14:textId="63AEB87F" w:rsidR="008041B9" w:rsidRPr="008041B9" w:rsidRDefault="008041B9" w:rsidP="008041B9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WEAT</w:t>
      </w:r>
      <w:r w:rsidR="002E0D82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ER_ID - &gt; T</w:t>
      </w:r>
      <w:r w:rsidR="00A82E45">
        <w:rPr>
          <w:rFonts w:ascii="Times New Roman" w:hAnsi="Times New Roman" w:cs="Times New Roman"/>
          <w:sz w:val="24"/>
          <w:szCs w:val="24"/>
          <w:lang w:val="en-US"/>
        </w:rPr>
        <w:t>YPE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661F0C" w14:textId="79E11F62" w:rsidR="008041B9" w:rsidRPr="005B424F" w:rsidRDefault="008041B9" w:rsidP="008041B9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Pr="005B424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424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5B424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Температура</w:t>
      </w:r>
      <w:r w:rsidRPr="005B42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2181" w:rsidRPr="005B424F">
        <w:rPr>
          <w:noProof/>
          <w:lang w:val="en-US"/>
        </w:rPr>
        <w:t xml:space="preserve"> </w:t>
      </w:r>
    </w:p>
    <w:p w14:paraId="5C3A0A0D" w14:textId="4E7CA273" w:rsidR="00652181" w:rsidRPr="005B424F" w:rsidRDefault="00652181" w:rsidP="008041B9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</w:p>
    <w:p w14:paraId="7FB12D78" w14:textId="4AD7FBD0" w:rsidR="008041B9" w:rsidRPr="005B424F" w:rsidRDefault="00652181" w:rsidP="008041B9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6A9F3B" wp14:editId="0D9CECE5">
            <wp:simplePos x="0" y="0"/>
            <wp:positionH relativeFrom="column">
              <wp:posOffset>4022725</wp:posOffset>
            </wp:positionH>
            <wp:positionV relativeFrom="paragraph">
              <wp:posOffset>7620</wp:posOffset>
            </wp:positionV>
            <wp:extent cx="2452990" cy="736600"/>
            <wp:effectExtent l="0" t="0" r="5080" b="6350"/>
            <wp:wrapThrough wrapText="bothSides">
              <wp:wrapPolygon edited="0">
                <wp:start x="0" y="0"/>
                <wp:lineTo x="0" y="21228"/>
                <wp:lineTo x="21477" y="21228"/>
                <wp:lineTo x="2147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9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DC2C0" wp14:editId="4A74E879">
            <wp:simplePos x="0" y="0"/>
            <wp:positionH relativeFrom="column">
              <wp:posOffset>1790065</wp:posOffset>
            </wp:positionH>
            <wp:positionV relativeFrom="paragraph">
              <wp:posOffset>4445</wp:posOffset>
            </wp:positionV>
            <wp:extent cx="219710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350" y="21010"/>
                <wp:lineTo x="2135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41B9">
        <w:rPr>
          <w:rFonts w:ascii="Times New Roman" w:hAnsi="Times New Roman" w:cs="Times New Roman"/>
          <w:sz w:val="24"/>
          <w:szCs w:val="24"/>
        </w:rPr>
        <w:t>Одежда</w:t>
      </w:r>
      <w:r w:rsidR="008041B9" w:rsidRPr="005B424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6B18BD" w14:textId="4B3EFF61" w:rsidR="008041B9" w:rsidRPr="0018621E" w:rsidRDefault="008041B9" w:rsidP="008041B9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Pr="0018621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621E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8621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1862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26DFC8" w14:textId="533AAE01" w:rsidR="008041B9" w:rsidRPr="008041B9" w:rsidRDefault="008041B9" w:rsidP="008041B9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CLOTHES_ID -&gt; CREATURE_ID</w:t>
      </w:r>
      <w:r w:rsidR="00652181" w:rsidRPr="00652181">
        <w:rPr>
          <w:noProof/>
          <w:lang w:val="en-US"/>
        </w:rPr>
        <w:t xml:space="preserve"> </w:t>
      </w:r>
    </w:p>
    <w:p w14:paraId="62633C76" w14:textId="77777777" w:rsidR="00163B0C" w:rsidRPr="005B424F" w:rsidRDefault="00163B0C" w:rsidP="00163B0C">
      <w:pPr>
        <w:ind w:left="-993" w:right="-710"/>
        <w:rPr>
          <w:rFonts w:ascii="Times New Roman" w:hAnsi="Times New Roman" w:cs="Times New Roman"/>
          <w:sz w:val="24"/>
          <w:szCs w:val="24"/>
          <w:lang w:val="en-US"/>
        </w:rPr>
      </w:pPr>
    </w:p>
    <w:p w14:paraId="65C9EB39" w14:textId="77777777" w:rsidR="0018621E" w:rsidRPr="00652181" w:rsidRDefault="0018621E" w:rsidP="00652181">
      <w:pPr>
        <w:ind w:left="-993"/>
        <w:jc w:val="center"/>
        <w:rPr>
          <w:sz w:val="26"/>
          <w:szCs w:val="26"/>
        </w:rPr>
      </w:pPr>
      <w:r w:rsidRPr="00652181">
        <w:rPr>
          <w:sz w:val="26"/>
          <w:szCs w:val="26"/>
        </w:rPr>
        <w:lastRenderedPageBreak/>
        <w:t>Первая нормальная форма</w:t>
      </w:r>
    </w:p>
    <w:p w14:paraId="0E51CC3E" w14:textId="3D59CD17" w:rsidR="0018621E" w:rsidRDefault="0018621E" w:rsidP="00652181">
      <w:pPr>
        <w:ind w:left="-993"/>
        <w:rPr>
          <w:sz w:val="28"/>
          <w:szCs w:val="28"/>
        </w:rPr>
      </w:pPr>
      <w:r w:rsidRPr="00652181">
        <w:rPr>
          <w:sz w:val="24"/>
          <w:szCs w:val="24"/>
        </w:rPr>
        <w:t>На</w:t>
      </w:r>
      <w:r>
        <w:rPr>
          <w:sz w:val="28"/>
          <w:szCs w:val="28"/>
        </w:rPr>
        <w:t xml:space="preserve"> </w:t>
      </w:r>
      <w:r w:rsidRPr="00652181">
        <w:rPr>
          <w:sz w:val="24"/>
          <w:szCs w:val="24"/>
        </w:rPr>
        <w:t>пересечении столбца и строки</w:t>
      </w:r>
      <w:r w:rsidR="00652181" w:rsidRPr="00652181">
        <w:rPr>
          <w:sz w:val="24"/>
          <w:szCs w:val="24"/>
        </w:rPr>
        <w:t xml:space="preserve"> во всех таблица</w:t>
      </w:r>
      <w:r w:rsidRPr="00652181">
        <w:rPr>
          <w:sz w:val="24"/>
          <w:szCs w:val="24"/>
        </w:rPr>
        <w:t xml:space="preserve"> всегда одно значение – условие нормализации выполняется</w:t>
      </w:r>
      <w:r>
        <w:rPr>
          <w:sz w:val="28"/>
          <w:szCs w:val="28"/>
        </w:rPr>
        <w:t xml:space="preserve">. </w:t>
      </w:r>
    </w:p>
    <w:p w14:paraId="73151487" w14:textId="77777777" w:rsidR="0018621E" w:rsidRPr="00652181" w:rsidRDefault="0018621E" w:rsidP="00652181">
      <w:pPr>
        <w:ind w:left="-993"/>
        <w:jc w:val="center"/>
        <w:rPr>
          <w:sz w:val="26"/>
          <w:szCs w:val="26"/>
        </w:rPr>
      </w:pPr>
      <w:r w:rsidRPr="00652181">
        <w:rPr>
          <w:sz w:val="26"/>
          <w:szCs w:val="26"/>
        </w:rPr>
        <w:t>Вторая нормальная форма</w:t>
      </w:r>
    </w:p>
    <w:p w14:paraId="0AC16D1E" w14:textId="39A6A42A" w:rsidR="0018621E" w:rsidRPr="00652181" w:rsidRDefault="0018621E" w:rsidP="00652181">
      <w:pPr>
        <w:ind w:left="-993"/>
        <w:rPr>
          <w:sz w:val="24"/>
          <w:szCs w:val="24"/>
        </w:rPr>
      </w:pPr>
      <w:r w:rsidRPr="00652181">
        <w:rPr>
          <w:sz w:val="24"/>
          <w:szCs w:val="24"/>
        </w:rPr>
        <w:t>Из-за того, что для каждой сущности первичный ключ состоит только из одного атрибута, для каждого атрибута реализована полная функциональная зависимость – условие нормализации выполняется</w:t>
      </w:r>
      <w:r w:rsidR="00652181" w:rsidRPr="00652181">
        <w:rPr>
          <w:sz w:val="24"/>
          <w:szCs w:val="24"/>
        </w:rPr>
        <w:t>, условие первой формы также соблюдено</w:t>
      </w:r>
      <w:r w:rsidRPr="00652181">
        <w:rPr>
          <w:sz w:val="24"/>
          <w:szCs w:val="24"/>
        </w:rPr>
        <w:t>.</w:t>
      </w:r>
    </w:p>
    <w:p w14:paraId="3983C4EE" w14:textId="77777777" w:rsidR="0018621E" w:rsidRPr="00652181" w:rsidRDefault="0018621E" w:rsidP="00652181">
      <w:pPr>
        <w:ind w:left="-993"/>
        <w:jc w:val="center"/>
        <w:rPr>
          <w:sz w:val="26"/>
          <w:szCs w:val="26"/>
        </w:rPr>
      </w:pPr>
      <w:r w:rsidRPr="00652181">
        <w:rPr>
          <w:sz w:val="26"/>
          <w:szCs w:val="26"/>
        </w:rPr>
        <w:t>Третья нормальная форма</w:t>
      </w:r>
    </w:p>
    <w:p w14:paraId="1F94D71F" w14:textId="4C681B70" w:rsidR="00EB40C8" w:rsidRDefault="00652181" w:rsidP="00EB40C8">
      <w:pPr>
        <w:ind w:left="-993"/>
        <w:rPr>
          <w:sz w:val="24"/>
          <w:szCs w:val="24"/>
        </w:rPr>
      </w:pPr>
      <w:r>
        <w:rPr>
          <w:sz w:val="24"/>
          <w:szCs w:val="24"/>
        </w:rPr>
        <w:t xml:space="preserve">Присутствуют функциональные зависимости, где атрибут 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 xml:space="preserve">, является детерминантом в зависимости </w:t>
      </w:r>
      <w:r>
        <w:rPr>
          <w:sz w:val="24"/>
          <w:szCs w:val="24"/>
          <w:lang w:val="en-US"/>
        </w:rPr>
        <w:t>FORM</w:t>
      </w:r>
      <w:r w:rsidRPr="00652181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→</w:t>
      </w:r>
      <w:r w:rsidRPr="006521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CHARACTER</w:t>
      </w:r>
      <w:r w:rsidR="00EB40C8" w:rsidRPr="00EB40C8">
        <w:rPr>
          <w:sz w:val="24"/>
          <w:szCs w:val="24"/>
        </w:rPr>
        <w:t xml:space="preserve">. </w:t>
      </w:r>
      <w:r w:rsidR="00EB40C8">
        <w:rPr>
          <w:sz w:val="24"/>
          <w:szCs w:val="24"/>
        </w:rPr>
        <w:t xml:space="preserve">Поэтому я разделил таблицу </w:t>
      </w:r>
      <w:r w:rsidR="00EB40C8" w:rsidRPr="00EB40C8">
        <w:rPr>
          <w:sz w:val="24"/>
          <w:szCs w:val="24"/>
        </w:rPr>
        <w:t xml:space="preserve">CHARACTER_TYPE, </w:t>
      </w:r>
      <w:r w:rsidR="00EB40C8">
        <w:rPr>
          <w:sz w:val="24"/>
          <w:szCs w:val="24"/>
        </w:rPr>
        <w:t xml:space="preserve">в которую я вынес зависимость характеристики одежды от её формы. </w:t>
      </w:r>
    </w:p>
    <w:p w14:paraId="1F4E5F18" w14:textId="30B61604" w:rsidR="00EB40C8" w:rsidRPr="00EB40C8" w:rsidRDefault="00EB40C8" w:rsidP="00652181">
      <w:pPr>
        <w:ind w:left="-99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1CDA06" wp14:editId="033C5517">
            <wp:simplePos x="0" y="0"/>
            <wp:positionH relativeFrom="column">
              <wp:posOffset>1618615</wp:posOffset>
            </wp:positionH>
            <wp:positionV relativeFrom="paragraph">
              <wp:posOffset>146685</wp:posOffset>
            </wp:positionV>
            <wp:extent cx="4419600" cy="1320165"/>
            <wp:effectExtent l="0" t="0" r="0" b="0"/>
            <wp:wrapThrough wrapText="bothSides">
              <wp:wrapPolygon edited="0">
                <wp:start x="0" y="0"/>
                <wp:lineTo x="0" y="21195"/>
                <wp:lineTo x="21507" y="21195"/>
                <wp:lineTo x="2150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D85BBC" wp14:editId="59443CD9">
            <wp:extent cx="19621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8FA9" w14:textId="3FEBAC85" w:rsidR="008041B9" w:rsidRPr="00EB40C8" w:rsidRDefault="00EB40C8" w:rsidP="00EB40C8">
      <w:pPr>
        <w:ind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DAE595" wp14:editId="030F821E">
            <wp:simplePos x="0" y="0"/>
            <wp:positionH relativeFrom="column">
              <wp:posOffset>3085465</wp:posOffset>
            </wp:positionH>
            <wp:positionV relativeFrom="paragraph">
              <wp:posOffset>5715</wp:posOffset>
            </wp:positionV>
            <wp:extent cx="1708150" cy="556260"/>
            <wp:effectExtent l="0" t="0" r="6350" b="0"/>
            <wp:wrapThrough wrapText="bothSides">
              <wp:wrapPolygon edited="0">
                <wp:start x="0" y="0"/>
                <wp:lineTo x="0" y="20712"/>
                <wp:lineTo x="21439" y="20712"/>
                <wp:lineTo x="2143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EB4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одежды</w:t>
      </w:r>
      <w:r w:rsidRPr="00EB40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721533" w14:textId="59C8535F" w:rsidR="00EB40C8" w:rsidRDefault="00EB40C8" w:rsidP="00EB40C8">
      <w:pPr>
        <w:ind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CLOTHES_TYPE_ID → CLOTHES_ID</w:t>
      </w:r>
    </w:p>
    <w:p w14:paraId="03C2A641" w14:textId="70AE5D8D" w:rsidR="00EB40C8" w:rsidRDefault="00EB40C8" w:rsidP="00EB40C8">
      <w:pPr>
        <w:ind w:right="-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CLOTHES_TYPE_ID → FORM</w:t>
      </w:r>
    </w:p>
    <w:p w14:paraId="4632CBCD" w14:textId="14C0F6F3" w:rsidR="00EB40C8" w:rsidRPr="005B424F" w:rsidRDefault="00EB40C8" w:rsidP="00EB40C8">
      <w:pPr>
        <w:ind w:right="-710"/>
        <w:rPr>
          <w:rFonts w:ascii="Times New Roman" w:hAnsi="Times New Roman" w:cs="Times New Roman"/>
          <w:sz w:val="24"/>
          <w:szCs w:val="24"/>
          <w:lang w:val="en-US"/>
        </w:rPr>
      </w:pPr>
    </w:p>
    <w:p w14:paraId="49CE8F62" w14:textId="6A26FE7C" w:rsidR="00834202" w:rsidRPr="00634EBE" w:rsidRDefault="00834202" w:rsidP="00634EBE">
      <w:pPr>
        <w:ind w:left="-1418" w:right="-710"/>
        <w:jc w:val="center"/>
        <w:rPr>
          <w:rFonts w:cstheme="minorHAnsi"/>
          <w:sz w:val="26"/>
          <w:szCs w:val="26"/>
        </w:rPr>
      </w:pPr>
      <w:r w:rsidRPr="00634EBE">
        <w:rPr>
          <w:rFonts w:cstheme="minorHAnsi"/>
          <w:sz w:val="26"/>
          <w:szCs w:val="26"/>
        </w:rPr>
        <w:t>BCNF</w:t>
      </w:r>
    </w:p>
    <w:p w14:paraId="74FDBF13" w14:textId="6D282937" w:rsidR="00834202" w:rsidRDefault="00634EBE" w:rsidP="00834202">
      <w:pPr>
        <w:ind w:left="-993" w:right="-710"/>
        <w:rPr>
          <w:rFonts w:cstheme="minorHAnsi"/>
          <w:sz w:val="24"/>
          <w:szCs w:val="24"/>
        </w:rPr>
      </w:pPr>
      <w:r w:rsidRPr="00634EBE">
        <w:rPr>
          <w:rFonts w:cstheme="minorHAnsi"/>
          <w:sz w:val="24"/>
          <w:szCs w:val="24"/>
        </w:rPr>
        <w:t xml:space="preserve">Раньше, в таблице тип одежды, у меня к одному атрибуту была транзитивная связь. Теперь я её убрал. </w:t>
      </w:r>
      <w:r w:rsidR="00834202" w:rsidRPr="00634EBE">
        <w:rPr>
          <w:rFonts w:cstheme="minorHAnsi"/>
          <w:sz w:val="24"/>
          <w:szCs w:val="24"/>
        </w:rPr>
        <w:t>Для каждого атрибута в любой таблице, детерминантом является только первичный ключ.</w:t>
      </w:r>
    </w:p>
    <w:p w14:paraId="38C219AB" w14:textId="588901C4" w:rsidR="007965F6" w:rsidRDefault="007965F6" w:rsidP="007965F6">
      <w:pPr>
        <w:ind w:left="-1418" w:right="-710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Денормализация</w:t>
      </w:r>
      <w:proofErr w:type="spellEnd"/>
    </w:p>
    <w:p w14:paraId="60D36BD2" w14:textId="04BF08C0" w:rsidR="00163B0C" w:rsidRPr="00D554E5" w:rsidRDefault="007965F6" w:rsidP="00D554E5">
      <w:pPr>
        <w:ind w:left="-993" w:right="-7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Как мне кажется, в данном контексте, такие таблицы как </w:t>
      </w:r>
      <w:r w:rsidR="00D554E5" w:rsidRPr="00D554E5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место</w:t>
      </w:r>
      <w:r w:rsidR="00D554E5" w:rsidRPr="00D554E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и </w:t>
      </w:r>
      <w:r w:rsidR="00D554E5" w:rsidRPr="00D554E5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погода</w:t>
      </w:r>
      <w:r w:rsidR="00D554E5" w:rsidRPr="00D554E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будут постоянно вытягивать вместе, так как они сильно связаны друг с другом. Поэтому для повышения производительности их можно </w:t>
      </w:r>
      <w:r w:rsidR="00D554E5">
        <w:rPr>
          <w:rFonts w:cstheme="minorHAnsi"/>
          <w:sz w:val="24"/>
          <w:szCs w:val="24"/>
        </w:rPr>
        <w:t>объединить</w:t>
      </w:r>
      <w:r>
        <w:rPr>
          <w:rFonts w:cstheme="minorHAnsi"/>
          <w:sz w:val="24"/>
          <w:szCs w:val="24"/>
        </w:rPr>
        <w:t xml:space="preserve"> в одну. В результате чего мы получим </w:t>
      </w:r>
      <w:r w:rsidR="00D554E5">
        <w:rPr>
          <w:rFonts w:cstheme="minorHAnsi"/>
          <w:sz w:val="24"/>
          <w:szCs w:val="24"/>
        </w:rPr>
        <w:t xml:space="preserve">больший размер вытягиваемой таблицы, однако мы сделаем меньшее количество обращений к бд. </w:t>
      </w:r>
    </w:p>
    <w:p w14:paraId="1EC37E27" w14:textId="7B92D854" w:rsidR="006F0CD5" w:rsidRPr="008041B9" w:rsidRDefault="006F0CD5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59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9F6215" w14:textId="4338F81A" w:rsidR="00506805" w:rsidRPr="005B424F" w:rsidRDefault="009B5776" w:rsidP="009B5776">
      <w:pPr>
        <w:ind w:left="-1191" w:right="-283"/>
        <w:rPr>
          <w:rFonts w:cstheme="minorHAnsi"/>
          <w:sz w:val="24"/>
          <w:szCs w:val="24"/>
        </w:rPr>
      </w:pPr>
      <w:r w:rsidRPr="005B424F">
        <w:rPr>
          <w:rFonts w:cstheme="minorHAnsi"/>
          <w:sz w:val="24"/>
          <w:szCs w:val="24"/>
        </w:rPr>
        <w:t xml:space="preserve">При выполнении лабораторной работы я </w:t>
      </w:r>
      <w:r w:rsidR="00D554E5" w:rsidRPr="005B424F">
        <w:rPr>
          <w:rFonts w:cstheme="minorHAnsi"/>
          <w:sz w:val="24"/>
          <w:szCs w:val="24"/>
        </w:rPr>
        <w:t xml:space="preserve">узнал про то, что такое нормализация, функциональные зависимости, </w:t>
      </w:r>
      <w:proofErr w:type="spellStart"/>
      <w:r w:rsidR="00D554E5" w:rsidRPr="005B424F">
        <w:rPr>
          <w:rFonts w:cstheme="minorHAnsi"/>
          <w:sz w:val="24"/>
          <w:szCs w:val="24"/>
        </w:rPr>
        <w:t>денормализация</w:t>
      </w:r>
      <w:proofErr w:type="spellEnd"/>
      <w:r w:rsidR="00D554E5" w:rsidRPr="005B424F">
        <w:rPr>
          <w:rFonts w:cstheme="minorHAnsi"/>
          <w:sz w:val="24"/>
          <w:szCs w:val="24"/>
        </w:rPr>
        <w:t>, нормальные формы таблицы.</w:t>
      </w:r>
    </w:p>
    <w:sectPr w:rsidR="00506805" w:rsidRPr="005B424F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F386" w14:textId="77777777" w:rsidR="00BD0B43" w:rsidRDefault="00BD0B43" w:rsidP="006F0CD5">
      <w:pPr>
        <w:spacing w:after="0" w:line="240" w:lineRule="auto"/>
      </w:pPr>
      <w:r>
        <w:separator/>
      </w:r>
    </w:p>
  </w:endnote>
  <w:endnote w:type="continuationSeparator" w:id="0">
    <w:p w14:paraId="7B3200DF" w14:textId="77777777" w:rsidR="00BD0B43" w:rsidRDefault="00BD0B43" w:rsidP="006F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B3F6" w14:textId="77777777" w:rsidR="00BD0B43" w:rsidRDefault="00BD0B43" w:rsidP="006F0CD5">
      <w:pPr>
        <w:spacing w:after="0" w:line="240" w:lineRule="auto"/>
      </w:pPr>
      <w:r>
        <w:separator/>
      </w:r>
    </w:p>
  </w:footnote>
  <w:footnote w:type="continuationSeparator" w:id="0">
    <w:p w14:paraId="144238E4" w14:textId="77777777" w:rsidR="00BD0B43" w:rsidRDefault="00BD0B43" w:rsidP="006F0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55E"/>
    <w:multiLevelType w:val="hybridMultilevel"/>
    <w:tmpl w:val="088AF69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92F78AA"/>
    <w:multiLevelType w:val="multilevel"/>
    <w:tmpl w:val="C014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E623B"/>
    <w:multiLevelType w:val="hybridMultilevel"/>
    <w:tmpl w:val="7E8E71A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88F3224"/>
    <w:multiLevelType w:val="hybridMultilevel"/>
    <w:tmpl w:val="AF1E9C5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4D3D5713"/>
    <w:multiLevelType w:val="hybridMultilevel"/>
    <w:tmpl w:val="98A202A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5E0A6838"/>
    <w:multiLevelType w:val="hybridMultilevel"/>
    <w:tmpl w:val="D63A0B6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5F52CE0"/>
    <w:multiLevelType w:val="hybridMultilevel"/>
    <w:tmpl w:val="8578C986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6DA10419"/>
    <w:multiLevelType w:val="hybridMultilevel"/>
    <w:tmpl w:val="B63A5E4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85AD2"/>
    <w:rsid w:val="000D20F7"/>
    <w:rsid w:val="00124822"/>
    <w:rsid w:val="00163B0C"/>
    <w:rsid w:val="0018621E"/>
    <w:rsid w:val="00197352"/>
    <w:rsid w:val="002E0D82"/>
    <w:rsid w:val="003450B8"/>
    <w:rsid w:val="003616A7"/>
    <w:rsid w:val="003720FA"/>
    <w:rsid w:val="003B3BB4"/>
    <w:rsid w:val="00422C17"/>
    <w:rsid w:val="0043276F"/>
    <w:rsid w:val="00506805"/>
    <w:rsid w:val="00555CF6"/>
    <w:rsid w:val="005B424F"/>
    <w:rsid w:val="005E19C3"/>
    <w:rsid w:val="00634EBE"/>
    <w:rsid w:val="00652181"/>
    <w:rsid w:val="00667FD7"/>
    <w:rsid w:val="006F0CD5"/>
    <w:rsid w:val="007652C3"/>
    <w:rsid w:val="007965F6"/>
    <w:rsid w:val="008041B9"/>
    <w:rsid w:val="00826819"/>
    <w:rsid w:val="00834202"/>
    <w:rsid w:val="00846D7E"/>
    <w:rsid w:val="00950102"/>
    <w:rsid w:val="009A59E2"/>
    <w:rsid w:val="009B5776"/>
    <w:rsid w:val="009C487C"/>
    <w:rsid w:val="00A71DDB"/>
    <w:rsid w:val="00A82E45"/>
    <w:rsid w:val="00AC4BA7"/>
    <w:rsid w:val="00AE21AF"/>
    <w:rsid w:val="00BC7828"/>
    <w:rsid w:val="00BD0B43"/>
    <w:rsid w:val="00C94C51"/>
    <w:rsid w:val="00D554E5"/>
    <w:rsid w:val="00D756FC"/>
    <w:rsid w:val="00E91596"/>
    <w:rsid w:val="00EB40C8"/>
    <w:rsid w:val="00ED0F2B"/>
    <w:rsid w:val="00F5187F"/>
    <w:rsid w:val="00F5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F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0CD5"/>
  </w:style>
  <w:style w:type="paragraph" w:styleId="a7">
    <w:name w:val="footer"/>
    <w:basedOn w:val="a"/>
    <w:link w:val="a8"/>
    <w:uiPriority w:val="99"/>
    <w:unhideWhenUsed/>
    <w:rsid w:val="006F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0CD5"/>
  </w:style>
  <w:style w:type="paragraph" w:styleId="a9">
    <w:name w:val="List Paragraph"/>
    <w:basedOn w:val="a"/>
    <w:uiPriority w:val="34"/>
    <w:qFormat/>
    <w:rsid w:val="00E9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77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19</cp:revision>
  <dcterms:created xsi:type="dcterms:W3CDTF">2022-09-03T09:53:00Z</dcterms:created>
  <dcterms:modified xsi:type="dcterms:W3CDTF">2022-09-30T07:46:00Z</dcterms:modified>
</cp:coreProperties>
</file>