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gsh11-9标书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产品id</w:t>
            </w:r>
          </w:p>
        </w:tc>
        <w:tc>
          <w:tcPr>
            <w:tcW w:type="dxa" w:w="1384"/>
          </w:tcPr>
          <w:p>
            <w:r>
              <w:t>产品名称</w:t>
            </w:r>
          </w:p>
        </w:tc>
        <w:tc>
          <w:tcPr>
            <w:tcW w:type="dxa" w:w="1384"/>
          </w:tcPr>
          <w:p>
            <w:r>
              <w:t>指标名称</w:t>
            </w:r>
          </w:p>
        </w:tc>
        <w:tc>
          <w:tcPr>
            <w:tcW w:type="dxa" w:w="1384"/>
          </w:tcPr>
          <w:p>
            <w:r>
              <w:t>指标要求</w:t>
            </w:r>
          </w:p>
        </w:tc>
        <w:tc>
          <w:tcPr>
            <w:tcW w:type="dxa" w:w="1384"/>
          </w:tcPr>
          <w:p>
            <w:r>
              <w:t>需求数量</w:t>
            </w:r>
          </w:p>
        </w:tc>
        <w:tc>
          <w:tcPr>
            <w:tcW w:type="dxa" w:w="1384"/>
          </w:tcPr>
          <w:p>
            <w:r>
              <w:t>预算金额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2022-11-16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2022-11-29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2022-10-30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2022-10-31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2022-11-07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2022-11-06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