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20"/>
        <w:jc w:val="center"/>
      </w:pPr>
      <w:r>
        <w:rPr>
          <w:rFonts w:ascii="Calibri" w:hAnsi="Calibri"/>
          <w:b/>
          <w:color w:val="D89A2B"/>
          <w:sz w:val="22"/>
        </w:rPr>
        <w:t>RAND AI IMPLEMENTATION GUIDE</w:t>
      </w:r>
    </w:p>
    <w:p>
      <w:pPr>
        <w:spacing w:after="160"/>
        <w:jc w:val="center"/>
      </w:pPr>
      <w:r>
        <w:rPr>
          <w:rFonts w:ascii="Calibri" w:hAnsi="Calibri"/>
          <w:b/>
          <w:color w:val="173D64"/>
          <w:sz w:val="60"/>
        </w:rPr>
        <w:t>How Rand AI Uses Entropy</w:t>
      </w:r>
    </w:p>
    <w:p>
      <w:pPr>
        <w:spacing w:after="600"/>
        <w:jc w:val="center"/>
      </w:pPr>
      <w:r>
        <w:rPr>
          <w:rFonts w:ascii="Calibri" w:hAnsi="Calibri"/>
          <w:color w:val="1F4D78"/>
          <w:sz w:val="30"/>
        </w:rPr>
        <w:t>A visual guide to the prediction strategy</w:t>
      </w:r>
    </w:p>
    <w:p>
      <w:pPr>
        <w:spacing w:after="1400"/>
        <w:ind w:left="792" w:right="792"/>
        <w:jc w:val="center"/>
      </w:pPr>
      <w:r>
        <w:rPr>
          <w:rFonts w:ascii="Calibri" w:hAnsi="Calibri"/>
          <w:i/>
          <w:color w:val="24364B"/>
          <w:sz w:val="30"/>
        </w:rPr>
        <w:t>Entropy asks a simple question: are six lottery numbers spread around 1–49 in a balanced way, or crowded into one part of the range?</w:t>
      </w:r>
    </w:p>
    <w:p>
      <w:pPr>
        <w:spacing w:after="60"/>
        <w:jc w:val="center"/>
      </w:pPr>
      <w:r>
        <w:rPr>
          <w:rFonts w:ascii="Calibri" w:hAnsi="Calibri"/>
          <w:b/>
          <w:color w:val="66768A"/>
          <w:sz w:val="22"/>
        </w:rPr>
        <w:t>Written for high-school readers</w:t>
      </w:r>
    </w:p>
    <w:p>
      <w:pPr>
        <w:jc w:val="center"/>
      </w:pPr>
      <w:r>
        <w:rPr>
          <w:rFonts w:ascii="Calibri" w:hAnsi="Calibri"/>
          <w:color w:val="66768A"/>
          <w:sz w:val="20"/>
        </w:rPr>
        <w:t>Based on the current Rand AI source implementation · July 2026</w:t>
      </w:r>
    </w:p>
    <w:p>
      <w:r>
        <w:br w:type="page"/>
      </w:r>
    </w:p>
    <w:p>
      <w:pPr>
        <w:pStyle w:val="Heading1"/>
      </w:pPr>
      <w:r>
        <w:t>1. The big idea</w:t>
      </w:r>
    </w:p>
    <w:p>
      <w:r>
        <w:rPr>
          <w:rFonts w:ascii="Calibri" w:hAnsi="Calibri"/>
          <w:i w:val="0"/>
        </w:rPr>
        <w:t>In information science, entropy measures how evenly something is distributed. Rand AI applies that idea to the spaces between six lottery numbers.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D89A2B"/>
              </w:rPr>
              <w:t xml:space="preserve">Pizza-slice analogy: </w:t>
            </w:r>
            <w:r>
              <w:rPr>
                <w:rFonts w:ascii="Calibri" w:hAnsi="Calibri"/>
                <w:color w:val="24364B"/>
              </w:rPr>
              <w:t>Imagine the numbers 1 through 49 arranged in a circle. The six chosen numbers cut that circle into six slices. Similar slice sizes mean high entropy. One huge slice and several tiny slices mean low entropy.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i w:val="0"/>
        </w:rPr>
        <w:t>The strategy is interested in draw shape, not in whether a number is “good” or “bad” by itself.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High entropy: the six circular gaps are similar in size.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Low entropy: some gaps are tiny while another gap is very large.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The result is normalized to a percentage from 0% to 100%.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401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opy_gap_examp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0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6768A"/>
          <w:sz w:val="19"/>
        </w:rPr>
        <w:t>Figure 1. A balanced set divides the 1–49 circle into similar pieces; a clustered set leaves one very large wrap-around gap.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63B32"/>
              </w:rPr>
              <w:t xml:space="preserve">Important: </w:t>
            </w:r>
            <w:r>
              <w:rPr>
                <w:rFonts w:ascii="Calibri" w:hAnsi="Calibri"/>
                <w:color w:val="24364B"/>
              </w:rPr>
              <w:t>Entropy does not prove that a combination is more likely to win. It is a descriptive pattern used to rank candidates from historical data.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How one draw becomes an entropy percentage</w:t>
      </w:r>
    </w:p>
    <w:p>
      <w:r>
        <w:rPr>
          <w:rFonts w:ascii="Calibri" w:hAnsi="Calibri"/>
          <w:i w:val="0"/>
        </w:rPr>
        <w:t>Rand AI performs the following steps for every completed draw.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Sort the six numbers.</w:t>
      </w:r>
      <w:r>
        <w:rPr>
          <w:rFonts w:ascii="Calibri" w:hAnsi="Calibri"/>
        </w:rPr>
        <w:t xml:space="preserve"> For example: 4, 7, 15, 26, 37, 49.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Measure five forward gaps.</w:t>
      </w:r>
      <w:r>
        <w:rPr>
          <w:rFonts w:ascii="Calibri" w:hAnsi="Calibri"/>
        </w:rPr>
        <w:t xml:space="preserve"> Subtract each number from the next one: 3, 8, 11, 11, and 12.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Add the circular gap.</w:t>
      </w:r>
      <w:r>
        <w:rPr>
          <w:rFonts w:ascii="Calibri" w:hAnsi="Calibri"/>
        </w:rPr>
        <w:t xml:space="preserve"> Wrap from 49 back to 4: (49 + 4) - 49 = 4. The six gaps always add to 49.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Convert gaps to shares.</w:t>
      </w:r>
      <w:r>
        <w:rPr>
          <w:rFonts w:ascii="Calibri" w:hAnsi="Calibri"/>
        </w:rPr>
        <w:t xml:space="preserve"> Divide every gap by 49. A gap of 8 becomes 8/49, or about 0.163.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Calculate Shannon entropy.</w:t>
      </w:r>
      <w:r>
        <w:rPr>
          <w:rFonts w:ascii="Calibri" w:hAnsi="Calibri"/>
        </w:rPr>
        <w:t xml:space="preserve"> Use each share in the standard entropy formula, then add the six contributions.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Normalize the answer.</w:t>
      </w:r>
      <w:r>
        <w:rPr>
          <w:rFonts w:ascii="Calibri" w:hAnsi="Calibri"/>
        </w:rPr>
        <w:t xml:space="preserve"> Divide by log2(6), the maximum possible entropy for six parts, and multiply by 100.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2E74B5"/>
              </w:rPr>
              <w:t xml:space="preserve">Formula used in the code: </w:t>
            </w:r>
            <w:r>
              <w:rPr>
                <w:rFonts w:ascii="Calibri" w:hAnsi="Calibri"/>
                <w:color w:val="24364B"/>
              </w:rPr>
              <w:t>H = -sum(p_i x log2(p_i));    Entropy percent = H / log2(6) x 100</w:t>
            </w:r>
          </w:p>
        </w:tc>
      </w:tr>
    </w:tbl>
    <w:p>
      <w:pPr>
        <w:spacing w:after="40"/>
      </w:pPr>
    </w:p>
    <w:p>
      <w:pPr>
        <w:pStyle w:val="Heading2"/>
      </w:pPr>
      <w:r>
        <w:t>Why divide by log2(6)?</w:t>
      </w:r>
    </w:p>
    <w:p>
      <w:r>
        <w:rPr>
          <w:rFonts w:ascii="Calibri" w:hAnsi="Calibri"/>
          <w:i w:val="0"/>
        </w:rPr>
        <w:t>There are six gaps. Entropy is greatest when all six shares are equal. Dividing by that theoretical maximum changes the result into an easy 0–100 scale.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500"/>
        <w:gridCol w:w="1250"/>
        <w:gridCol w:w="331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Example draw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Six circular gaps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Entropy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Meaning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1, 9, 17, 25, 33, 41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8, 8, 8, 8, 8, 9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99.94%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Almost perfectly balanced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4, 7, 15, 26, 37, 49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3, 8, 11, 11, 12, 4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94.14%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Fairly balanced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1, 2, 3, 4, 5, 6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1, 1, 1, 1, 1, 44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27.56%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Strongly clustered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i/>
        </w:rPr>
        <w:t>Technical note: the implementation uses differences between selected numbers. The circular total is 49. This is slightly different from a “space” definition that counts only unselected numbers between two selected values.</w:t>
      </w:r>
    </w:p>
    <w:p>
      <w:r>
        <w:br w:type="page"/>
      </w:r>
    </w:p>
    <w:p>
      <w:pPr>
        <w:pStyle w:val="Heading1"/>
      </w:pPr>
      <w:r>
        <w:t>3. What Rand AI remembers from history</w:t>
      </w:r>
    </w:p>
    <w:p>
      <w:r>
        <w:rPr>
          <w:rFonts w:ascii="Calibri" w:hAnsi="Calibri"/>
          <w:i w:val="0"/>
        </w:rPr>
        <w:t>After calculating a draw’s entropy, Rand AI gives that same entropy percentage to every number that appeared in the draw. It updates the history before creating the prediction for the next draw.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D89A2B"/>
              </w:rPr>
              <w:t xml:space="preserve">Example: </w:t>
            </w:r>
            <w:r>
              <w:rPr>
                <w:rFonts w:ascii="Calibri" w:hAnsi="Calibri"/>
                <w:color w:val="24364B"/>
              </w:rPr>
              <w:t>If draw 100 contains number 17 and has 94% entropy, number 17 receives 94 points in its entropy history for that appearance.</w:t>
            </w:r>
          </w:p>
        </w:tc>
      </w:tr>
    </w:tbl>
    <w:p>
      <w:pPr>
        <w:spacing w:after="40"/>
      </w:pPr>
    </w:p>
    <w:p>
      <w:pPr>
        <w:pStyle w:val="Heading2"/>
      </w:pPr>
      <w:r>
        <w:t>Two history records are kept for each number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Record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What is stored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Why it matters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Entropy total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The sum of entropy percentages from every draw containing that number.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Dividing by appearances gives the number’s average draw entropy.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High-entropy hits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How many appearances occurred in draws with entropy at least 92%.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Dividing by appearances gives the high-entropy share.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i w:val="0"/>
        </w:rPr>
        <w:t>The code also tracks appearances and the current gap: how many draws have passed since a number last appeared.</w:t>
      </w:r>
    </w:p>
    <w:p>
      <w:pPr>
        <w:pStyle w:val="Heading2"/>
      </w:pPr>
      <w:r>
        <w:t>The three-part candidate score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200"/>
        <w:gridCol w:w="56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Part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Weight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Question answered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Average entropy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55%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When this number appeared, how balanced were its draws on average?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High-entropy share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How often did it appear in draws scoring at least 92%?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Current gap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How overdue is it now? Full gap credit is reached at 28 draws.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2E74B5"/>
              </w:rPr>
              <w:t xml:space="preserve">Raw score: </w:t>
            </w:r>
            <w:r>
              <w:rPr>
                <w:rFonts w:ascii="Calibri" w:hAnsi="Calibri"/>
                <w:color w:val="24364B"/>
              </w:rPr>
              <w:t>0.55 x average entropy + 0.30 x high-entropy share in percent + 0.15 x overdue score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| Worked candidate example</w:t>
      </w:r>
    </w:p>
    <w:p>
      <w:r>
        <w:rPr>
          <w:rFonts w:ascii="Calibri" w:hAnsi="Calibri"/>
          <w:i w:val="0"/>
        </w:rPr>
        <w:t>Suppose number 17 has appeared 100 times in the history used by the prediction engine.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1800"/>
        <w:gridCol w:w="48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Input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Value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Contribution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Average entropy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88%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88 x 0.55 = 48.4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High-entropy share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25 x 0.30 = 7.5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Current gap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14 draws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(14 / 28 x 100) x 0.15 = 7.5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Raw total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48.4 + 7.5 + 7.5 = 63.4</w:t>
            </w:r>
          </w:p>
        </w:tc>
      </w:tr>
    </w:tbl>
    <w:p>
      <w:pPr>
        <w:spacing w:after="40"/>
      </w:pPr>
    </w:p>
    <w:p>
      <w:r>
        <w:rPr>
          <w:rFonts w:ascii="Calibri" w:hAnsi="Calibri"/>
          <w:i w:val="0"/>
        </w:rPr>
        <w:t>The overdue part is capped. A current gap of 28 or more receives 100% of the available gap component, which is 15 points.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D89A2B"/>
              </w:rPr>
              <w:t xml:space="preserve">If a number has never appeared: </w:t>
            </w:r>
            <w:r>
              <w:rPr>
                <w:rFonts w:ascii="Calibri" w:hAnsi="Calibri"/>
                <w:color w:val="24364B"/>
              </w:rPr>
              <w:t>Rand AI starts its average entropy at 50%, its high-entropy share at 0%, and still allows the current-gap component to contribute.</w:t>
            </w:r>
          </w:p>
        </w:tc>
      </w:tr>
    </w:tbl>
    <w:p>
      <w:pPr>
        <w:spacing w:after="40"/>
      </w:pPr>
    </w:p>
    <w:p>
      <w:pPr>
        <w:pStyle w:val="Heading2"/>
      </w:pPr>
      <w:r>
        <w:t>From raw scores to a Top-6 prediction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Score all 49 numbers.</w:t>
      </w:r>
      <w:r>
        <w:rPr>
          <w:rFonts w:ascii="Calibri" w:hAnsi="Calibri"/>
        </w:rPr>
        <w:t xml:space="preserve"> Every candidate receives the same three-part calculation.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Rescale to 0–1.</w:t>
      </w:r>
      <w:r>
        <w:rPr>
          <w:rFonts w:ascii="Calibri" w:hAnsi="Calibri"/>
        </w:rPr>
        <w:t xml:space="preserve"> The lowest raw score becomes 0 and the highest becomes 1. Values between them are scaled proportionally.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Sort from highest to lowest.</w:t>
      </w:r>
      <w:r>
        <w:rPr>
          <w:rFonts w:ascii="Calibri" w:hAnsi="Calibri"/>
        </w:rPr>
        <w:t xml:space="preserve"> If scores tie, the number with the larger current gap goes first. If that also ties, the lower number goes first.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/>
          <w:color w:val="1F4D78"/>
        </w:rPr>
        <w:t>Take the first six.</w:t>
      </w:r>
      <w:r>
        <w:rPr>
          <w:rFonts w:ascii="Calibri" w:hAnsi="Calibri"/>
        </w:rPr>
        <w:t xml:space="preserve"> Those numbers are displayed as the Entropy strategy’s Top-6 prediction.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66768A"/>
              </w:rPr>
              <w:t xml:space="preserve">Edge case: </w:t>
            </w:r>
            <w:r>
              <w:rPr>
                <w:rFonts w:ascii="Calibri" w:hAnsi="Calibri"/>
                <w:color w:val="24364B"/>
              </w:rPr>
              <w:t>If every raw score is identical, the rescaling function assigns 0 to all candidates; gap and number order then break the ranking ties.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 | Where users see the result</w:t>
      </w:r>
    </w:p>
    <w:p>
      <w:r>
        <w:rPr>
          <w:rFonts w:ascii="Calibri" w:hAnsi="Calibri"/>
          <w:i w:val="0"/>
        </w:rPr>
        <w:t>The strategy is registered as Entropy and described in the application as “Structural gap-entropy history with overdue adjustment.”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Predictions ranks all 49 numbers and marks the six highest candidates.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Each candidate can show its average entropy and high-entropy share.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Strategy Effectiveness compares completed Top-6 results with a random benchmark.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Entropy can also act as one expert inside Rand AI’s combined strategies.</w:t>
      </w:r>
    </w:p>
    <w:p>
      <w:pPr>
        <w:pStyle w:val="Heading2"/>
      </w:pPr>
      <w:r>
        <w:t>Three entropy readings that should not be confused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Location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What it measures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Entropy prediction strategy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Historical circular-gap shape for draws containing each candidate, plus a current-gap adjustment. This guide focuses on this implementation.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Possible Draw entropy 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The circular-gap entropy of the six numbers currently selected in a plan. It labels the set as Clustered, Balanced, or Correlated.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Randomness diagnostics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How evenly all 49 numbers have appeared in the entire dataset. This uses frequency entropy, not the six-gap candidate score.</w:t>
            </w:r>
          </w:p>
        </w:tc>
      </w:tr>
    </w:tbl>
    <w:p>
      <w:pPr>
        <w:spacing w:after="40"/>
      </w:pPr>
    </w:p>
    <w:p>
      <w:pPr>
        <w:pStyle w:val="Heading2"/>
      </w:pPr>
      <w:r>
        <w:t>What the strategy can and cannot say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It can summarize whether past draws containing a number tended to have balanced spacing.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It can combine that pattern with a small overdue-number adjustment.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It cannot change the lottery’s rules or make independent random events predictable.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A high score is a ranking signal, not a winning probability.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The 92% threshold, 28-draw cap, and 55/30/15 weights are design choices and should be tested rather than treated as natural laws.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63B32"/>
              </w:rPr>
              <w:t xml:space="preserve">Responsible interpretation: </w:t>
            </w:r>
            <w:r>
              <w:rPr>
                <w:rFonts w:ascii="Calibri" w:hAnsi="Calibri"/>
                <w:color w:val="24364B"/>
              </w:rPr>
              <w:t>Use entropy as one transparent feature among several. Judge it with walk-forward results, compare it with random selections, and avoid claiming certainty from a pattern score.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Quick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Item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73D64"/>
                <w:sz w:val="21"/>
              </w:rPr>
              <w:t>Implementation value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Lottery range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1 through 49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Numbers per draw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Gap type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Six forward differences, including one circular wrap-around gap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Entropy formula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Shannon entropy, base 2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Normalization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Divide by log2(6), then multiply by 100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High-entropy threshold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92%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Score weights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55% average entropy; 30% high-entropy share; 15% current gap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Gap cap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Full overdue credit at 28 draws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Final score scale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Min-max scaled across all 49 candidates to 0–1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Tie-breakers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Larger current gap, then lower number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A ranking of 49 numbers and a Top-6 selection</w:t>
            </w:r>
          </w:p>
        </w:tc>
      </w:tr>
    </w:tbl>
    <w:p>
      <w:pPr>
        <w:spacing w:after="40"/>
      </w:pPr>
    </w:p>
    <w:p>
      <w:pPr>
        <w:pStyle w:val="Heading2"/>
      </w:pPr>
      <w:r>
        <w:t>Plain-language glossary</w:t>
      </w:r>
    </w:p>
    <w:p>
      <w:r>
        <w:rPr>
          <w:rFonts w:ascii="Calibri" w:hAnsi="Calibri"/>
          <w:b/>
        </w:rPr>
        <w:t>Candidate:</w:t>
      </w:r>
      <w:r>
        <w:rPr>
          <w:rFonts w:ascii="Calibri" w:hAnsi="Calibri"/>
          <w:i w:val="0"/>
        </w:rPr>
        <w:t xml:space="preserve"> one of the numbers 1–49 being ranked.</w:t>
      </w:r>
    </w:p>
    <w:p>
      <w:r>
        <w:rPr>
          <w:rFonts w:ascii="Calibri" w:hAnsi="Calibri"/>
          <w:b/>
        </w:rPr>
        <w:t>Circular gap:</w:t>
      </w:r>
      <w:r>
        <w:rPr>
          <w:rFonts w:ascii="Calibri" w:hAnsi="Calibri"/>
          <w:i w:val="0"/>
        </w:rPr>
        <w:t xml:space="preserve"> the forward distance between neighboring selected numbers, including the wrap from the largest number back to the smallest.</w:t>
      </w:r>
    </w:p>
    <w:p>
      <w:r>
        <w:rPr>
          <w:rFonts w:ascii="Calibri" w:hAnsi="Calibri"/>
          <w:b/>
        </w:rPr>
        <w:t>Entropy:</w:t>
      </w:r>
      <w:r>
        <w:rPr>
          <w:rFonts w:ascii="Calibri" w:hAnsi="Calibri"/>
          <w:i w:val="0"/>
        </w:rPr>
        <w:t xml:space="preserve"> a score for how evenly the six gaps share the full circle.</w:t>
      </w:r>
    </w:p>
    <w:p>
      <w:r>
        <w:rPr>
          <w:rFonts w:ascii="Calibri" w:hAnsi="Calibri"/>
          <w:b/>
        </w:rPr>
        <w:t>High-entropy draw:</w:t>
      </w:r>
      <w:r>
        <w:rPr>
          <w:rFonts w:ascii="Calibri" w:hAnsi="Calibri"/>
          <w:i w:val="0"/>
        </w:rPr>
        <w:t xml:space="preserve"> a draw whose normalized entropy is at least 92%.</w:t>
      </w:r>
    </w:p>
    <w:p>
      <w:r>
        <w:rPr>
          <w:rFonts w:ascii="Calibri" w:hAnsi="Calibri"/>
          <w:b/>
        </w:rPr>
        <w:t>Current gap:</w:t>
      </w:r>
      <w:r>
        <w:rPr>
          <w:rFonts w:ascii="Calibri" w:hAnsi="Calibri"/>
          <w:i w:val="0"/>
        </w:rPr>
        <w:t xml:space="preserve"> the number of draws since a candidate last appeared.</w:t>
      </w:r>
    </w:p>
    <w:p>
      <w:r>
        <w:rPr>
          <w:rFonts w:ascii="Calibri" w:hAnsi="Calibri"/>
          <w:b/>
        </w:rPr>
        <w:t>Min-max scaling:</w:t>
      </w:r>
      <w:r>
        <w:rPr>
          <w:rFonts w:ascii="Calibri" w:hAnsi="Calibri"/>
          <w:i w:val="0"/>
        </w:rPr>
        <w:t xml:space="preserve"> changing a set of scores so the smallest is 0 and the largest is 1.</w:t>
      </w:r>
    </w:p>
    <w:p>
      <w:r>
        <w:br w:type="page"/>
      </w:r>
    </w:p>
    <w:p>
      <w:pPr>
        <w:pStyle w:val="Heading1"/>
      </w:pPr>
      <w:r>
        <w:t>7. Implementation map</w:t>
      </w:r>
    </w:p>
    <w:p>
      <w:r>
        <w:rPr>
          <w:rFonts w:ascii="Calibri" w:hAnsi="Calibri"/>
          <w:i w:val="0"/>
        </w:rPr>
        <w:t>The main logic is in src/rand_ai/strategy_prediction.py: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_gap_entropy_percent — calculates normalized circular-gap entropy.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_StrategyState.remember — records entropy history for drawn numbers.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_StrategyState._entropy_scores — builds the 55/30/15 raw score.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_scale_scores and _ranking_from_scores — normalize and order candidates.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</w:rPr>
        <w:t>build_prediction_suites — updates history and produces each next-draw prediction.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D89A2B"/>
              </w:rPr>
              <w:t xml:space="preserve">One-sentence summary: </w:t>
            </w:r>
            <w:r>
              <w:rPr>
                <w:rFonts w:ascii="Calibri" w:hAnsi="Calibri"/>
                <w:color w:val="24364B"/>
              </w:rPr>
              <w:t>Rand AI’s Entropy strategy favors numbers that have often appeared in evenly spaced draws, especially when those numbers are currently overdue.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68A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68A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66768A"/>
        <w:sz w:val="18"/>
      </w:rPr>
      <w:t>RAND AI  ·  TECHNICAL GUIDE</w:t>
    </w:r>
    <w:r>
      <w:rPr>
        <w:rFonts w:ascii="Calibri" w:hAnsi="Calibri"/>
        <w:b/>
        <w:color w:val="66768A"/>
        <w:sz w:val="18"/>
      </w:rPr>
      <w:tab/>
      <w:t>ENTROPY STRATEGY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66768A"/>
        <w:sz w:val="18"/>
      </w:rPr>
      <w:t>RAND AI  ·  TECHNICAL GUIDE</w:t>
    </w:r>
    <w:r>
      <w:rPr>
        <w:rFonts w:ascii="Calibri" w:hAnsi="Calibri"/>
        <w:b/>
        <w:color w:val="66768A"/>
        <w:sz w:val="18"/>
      </w:rPr>
      <w:tab/>
      <w:t>ENTROPY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4364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4364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Rand AI Uses Entropy</dc:title>
  <dc:subject>High-school-level implementation guide for the Rand AI Entropy prediction strategy</dc:subject>
  <dc:creator>Rand AI</dc:creator>
  <cp:keywords>Rand AI, entropy, Shannon entropy, lottery, prediction strategy, implementation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