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Sentry注意事项</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1.Xcode需要配置</w:t>
      </w:r>
      <w:r>
        <w:rPr>
          <w:rFonts w:eastAsia="宋体" w:ascii="Times New Roman" w:cs="Times New Roman" w:hAnsi="Times New Roman"/>
          <w:b w:val="true"/>
          <w:sz w:val="32"/>
        </w:rPr>
        <w:t>enable ObjC exception</w:t>
      </w: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2.调试模式下，不上报crash</w:t>
      </w: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3.c# crash的制造（Unity2018.3才有的方法）</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using UnityEngine;</w:t>
            </w:r>
            <w:r>
              <w:rPr>
                <w:rFonts w:eastAsia="宋体" w:ascii="Times New Roman" w:cs="Times New Roman" w:hAnsi="Times New Roman"/>
                <w:sz w:val="22"/>
              </w:rPr>
              <w:t>
</w:t>
            </w:r>
          </w:p>
          <w:p>
            <w:pPr>
              <w:jc w:val="left"/>
            </w:pPr>
            <w:r>
              <w:rPr>
                <w:rFonts w:eastAsia="宋体" w:ascii="Times New Roman" w:cs="Times New Roman" w:hAnsi="Times New Roman"/>
                <w:sz w:val="22"/>
              </w:rPr>
              <w:t>UnityEngine.Diagnostics.Utils.ForceCrash(UnityEngine.Diagnostics.ForcedCrashCategory.Abort);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2021-09-17T02:08:59Z</dcterms:created>
  <dc:creator>Apache POI</dc:creator>
</cp:coreProperties>
</file>