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440E3" w:rsidP="000578C2">
            <w:pPr>
              <w:pStyle w:val="TitleHeader"/>
              <w:rPr>
                <w:i/>
              </w:rPr>
            </w:pPr>
            <w:r>
              <w:lastRenderedPageBreak/>
              <w:t>Eastern redbud</w:t>
            </w:r>
          </w:p>
        </w:tc>
      </w:tr>
      <w:tr w:rsidR="00CD49CC">
        <w:tblPrEx>
          <w:tblCellMar>
            <w:top w:w="0" w:type="dxa"/>
            <w:bottom w:w="0" w:type="dxa"/>
          </w:tblCellMar>
        </w:tblPrEx>
        <w:tc>
          <w:tcPr>
            <w:tcW w:w="4410" w:type="dxa"/>
          </w:tcPr>
          <w:p w:rsidR="00CD49CC" w:rsidRPr="008F3D5A" w:rsidRDefault="002440E3" w:rsidP="008F3D5A">
            <w:pPr>
              <w:pStyle w:val="Titlesubheader1"/>
              <w:rPr>
                <w:i/>
              </w:rPr>
            </w:pPr>
            <w:r>
              <w:rPr>
                <w:i/>
              </w:rPr>
              <w:t>Cercis canadensis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440E3">
              <w:t>CECA4</w:t>
            </w:r>
          </w:p>
        </w:tc>
      </w:tr>
    </w:tbl>
    <w:p w:rsidR="00CD49CC" w:rsidRPr="004A50AC" w:rsidRDefault="00CD49CC" w:rsidP="004A50AC">
      <w:pPr>
        <w:jc w:val="left"/>
        <w:rPr>
          <w:sz w:val="20"/>
        </w:rPr>
      </w:pPr>
    </w:p>
    <w:p w:rsidR="00B27FF2" w:rsidRPr="00B27FF2" w:rsidRDefault="00B27FF2" w:rsidP="00B27FF2">
      <w:pPr>
        <w:pStyle w:val="Heading7"/>
        <w:spacing w:before="0"/>
        <w:jc w:val="left"/>
        <w:rPr>
          <w:b w:val="0"/>
          <w:i/>
          <w:color w:val="auto"/>
          <w:sz w:val="20"/>
        </w:rPr>
      </w:pPr>
      <w:r w:rsidRPr="00B27FF2">
        <w:rPr>
          <w:b w:val="0"/>
          <w:i/>
          <w:color w:val="auto"/>
          <w:sz w:val="20"/>
        </w:rPr>
        <w:t xml:space="preserve">Contributed By: </w:t>
      </w:r>
      <w:smartTag w:uri="urn:schemas-microsoft-com:office:smarttags" w:element="place">
        <w:smartTag w:uri="urn:schemas-microsoft-com:office:smarttags" w:element="PlaceName">
          <w:r w:rsidRPr="00B27FF2">
            <w:rPr>
              <w:b w:val="0"/>
              <w:i/>
              <w:color w:val="auto"/>
              <w:sz w:val="20"/>
            </w:rPr>
            <w:t>USDA</w:t>
          </w:r>
        </w:smartTag>
        <w:r w:rsidRPr="00B27FF2">
          <w:rPr>
            <w:b w:val="0"/>
            <w:i/>
            <w:color w:val="auto"/>
            <w:sz w:val="20"/>
          </w:rPr>
          <w:t xml:space="preserve"> </w:t>
        </w:r>
        <w:smartTag w:uri="urn:schemas-microsoft-com:office:smarttags" w:element="PlaceName">
          <w:r w:rsidRPr="00B27FF2">
            <w:rPr>
              <w:b w:val="0"/>
              <w:i/>
              <w:color w:val="auto"/>
              <w:sz w:val="20"/>
            </w:rPr>
            <w:t>NRCS</w:t>
          </w:r>
        </w:smartTag>
        <w:r w:rsidRPr="00B27FF2">
          <w:rPr>
            <w:b w:val="0"/>
            <w:i/>
            <w:color w:val="auto"/>
            <w:sz w:val="20"/>
          </w:rPr>
          <w:t xml:space="preserve"> </w:t>
        </w:r>
        <w:smartTag w:uri="urn:schemas-microsoft-com:office:smarttags" w:element="PlaceName">
          <w:r w:rsidRPr="00B27FF2">
            <w:rPr>
              <w:b w:val="0"/>
              <w:i/>
              <w:color w:val="auto"/>
              <w:sz w:val="20"/>
            </w:rPr>
            <w:t>National</w:t>
          </w:r>
        </w:smartTag>
        <w:r w:rsidRPr="00B27FF2">
          <w:rPr>
            <w:b w:val="0"/>
            <w:i/>
            <w:color w:val="auto"/>
            <w:sz w:val="20"/>
          </w:rPr>
          <w:t xml:space="preserve"> </w:t>
        </w:r>
        <w:smartTag w:uri="urn:schemas-microsoft-com:office:smarttags" w:element="PlaceName">
          <w:r w:rsidRPr="00B27FF2">
            <w:rPr>
              <w:b w:val="0"/>
              <w:i/>
              <w:color w:val="auto"/>
              <w:sz w:val="20"/>
            </w:rPr>
            <w:t>Plant</w:t>
          </w:r>
        </w:smartTag>
        <w:r w:rsidRPr="00B27FF2">
          <w:rPr>
            <w:b w:val="0"/>
            <w:i/>
            <w:color w:val="auto"/>
            <w:sz w:val="20"/>
          </w:rPr>
          <w:t xml:space="preserve"> </w:t>
        </w:r>
        <w:smartTag w:uri="urn:schemas-microsoft-com:office:smarttags" w:element="PlaceName">
          <w:r w:rsidRPr="00B27FF2">
            <w:rPr>
              <w:b w:val="0"/>
              <w:i/>
              <w:color w:val="auto"/>
              <w:sz w:val="20"/>
            </w:rPr>
            <w:t>Data</w:t>
          </w:r>
        </w:smartTag>
        <w:r w:rsidRPr="00B27FF2">
          <w:rPr>
            <w:b w:val="0"/>
            <w:i/>
            <w:color w:val="auto"/>
            <w:sz w:val="20"/>
          </w:rPr>
          <w:t xml:space="preserve"> </w:t>
        </w:r>
        <w:smartTag w:uri="urn:schemas-microsoft-com:office:smarttags" w:element="PlaceType">
          <w:r w:rsidRPr="00B27FF2">
            <w:rPr>
              <w:b w:val="0"/>
              <w:i/>
              <w:color w:val="auto"/>
              <w:sz w:val="20"/>
            </w:rPr>
            <w:t>Center</w:t>
          </w:r>
        </w:smartTag>
      </w:smartTag>
    </w:p>
    <w:p w:rsidR="00B27FF2" w:rsidRPr="00B27FF2" w:rsidRDefault="00B27FF2" w:rsidP="00B27FF2">
      <w:pPr>
        <w:pStyle w:val="Heading3"/>
        <w:ind w:left="0" w:right="0"/>
        <w:jc w:val="left"/>
        <w:rPr>
          <w:color w:val="auto"/>
        </w:rPr>
      </w:pPr>
      <w:r w:rsidRPr="00B27FF2">
        <w:rPr>
          <w:noProof/>
          <w:color w:val="auto"/>
        </w:rPr>
        <w:pict>
          <v:shapetype id="_x0000_t202" coordsize="21600,21600" o:spt="202" path="m,l,21600r21600,l21600,xe">
            <v:stroke joinstyle="miter"/>
            <v:path gradientshapeok="t" o:connecttype="rect"/>
          </v:shapetype>
          <v:shape id="_x0000_s1063" type="#_x0000_t202" style="position:absolute;margin-left:4.05pt;margin-top:5.55pt;width:208.65pt;height:162.2pt;z-index:251657728" stroked="f">
            <v:textbox style="mso-next-textbox:#_x0000_s1063">
              <w:txbxContent>
                <w:p w:rsidR="00B27FF2" w:rsidRDefault="0010377D" w:rsidP="00B27FF2">
                  <w:pPr>
                    <w:jc w:val="right"/>
                    <w:rPr>
                      <w:sz w:val="16"/>
                    </w:rPr>
                  </w:pPr>
                  <w:r>
                    <w:rPr>
                      <w:noProof/>
                      <w:sz w:val="16"/>
                    </w:rPr>
                    <w:drawing>
                      <wp:inline distT="0" distB="0" distL="0" distR="0">
                        <wp:extent cx="2466975" cy="1638300"/>
                        <wp:effectExtent l="19050" t="0" r="9525" b="0"/>
                        <wp:docPr id="2" name="Picture 2" descr="Image of Eastern redbud (Cercis canad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Eastern redbud (Cercis canadensis)"/>
                                <pic:cNvPicPr>
                                  <a:picLocks noChangeAspect="1" noChangeArrowheads="1"/>
                                </pic:cNvPicPr>
                              </pic:nvPicPr>
                              <pic:blipFill>
                                <a:blip r:embed="rId8"/>
                                <a:srcRect/>
                                <a:stretch>
                                  <a:fillRect/>
                                </a:stretch>
                              </pic:blipFill>
                              <pic:spPr bwMode="auto">
                                <a:xfrm>
                                  <a:off x="0" y="0"/>
                                  <a:ext cx="2466975" cy="1638300"/>
                                </a:xfrm>
                                <a:prstGeom prst="rect">
                                  <a:avLst/>
                                </a:prstGeom>
                                <a:noFill/>
                                <a:ln w="9525">
                                  <a:noFill/>
                                  <a:miter lim="800000"/>
                                  <a:headEnd/>
                                  <a:tailEnd/>
                                </a:ln>
                              </pic:spPr>
                            </pic:pic>
                          </a:graphicData>
                        </a:graphic>
                      </wp:inline>
                    </w:drawing>
                  </w:r>
                  <w:r w:rsidR="00B27FF2">
                    <w:rPr>
                      <w:sz w:val="16"/>
                    </w:rPr>
                    <w:t>© William S. Justice</w:t>
                  </w:r>
                </w:p>
                <w:p w:rsidR="00B27FF2" w:rsidRDefault="00B27FF2" w:rsidP="00B27FF2">
                  <w:pPr>
                    <w:jc w:val="right"/>
                    <w:rPr>
                      <w:sz w:val="16"/>
                    </w:rPr>
                  </w:pPr>
                  <w:r>
                    <w:rPr>
                      <w:sz w:val="16"/>
                    </w:rPr>
                    <w:t>@ PLANTS</w:t>
                  </w:r>
                </w:p>
              </w:txbxContent>
            </v:textbox>
            <w10:wrap type="topAndBottom"/>
          </v:shape>
        </w:pict>
      </w:r>
      <w:r w:rsidRPr="00B27FF2">
        <w:rPr>
          <w:color w:val="auto"/>
        </w:rPr>
        <w:t>Alternate names</w:t>
      </w:r>
    </w:p>
    <w:p w:rsidR="00B27FF2" w:rsidRPr="00B27FF2" w:rsidRDefault="00B27FF2" w:rsidP="00B27FF2">
      <w:pPr>
        <w:pStyle w:val="Footer"/>
        <w:tabs>
          <w:tab w:val="clear" w:pos="4320"/>
          <w:tab w:val="clear" w:pos="8640"/>
        </w:tabs>
        <w:jc w:val="left"/>
        <w:rPr>
          <w:sz w:val="20"/>
        </w:rPr>
      </w:pPr>
      <w:r w:rsidRPr="00B27FF2">
        <w:rPr>
          <w:sz w:val="20"/>
        </w:rPr>
        <w:t xml:space="preserve">Redbud, Judas tree; this species has several varieties recognized in the </w:t>
      </w:r>
      <w:smartTag w:uri="urn:schemas-microsoft-com:office:smarttags" w:element="country-region">
        <w:smartTag w:uri="urn:schemas-microsoft-com:office:smarttags" w:element="place">
          <w:r w:rsidRPr="00B27FF2">
            <w:rPr>
              <w:sz w:val="20"/>
            </w:rPr>
            <w:t>U.S.</w:t>
          </w:r>
        </w:smartTag>
      </w:smartTag>
      <w:r w:rsidRPr="00B27FF2">
        <w:rPr>
          <w:sz w:val="20"/>
        </w:rPr>
        <w:t xml:space="preserve">: </w:t>
      </w:r>
      <w:r w:rsidRPr="00B27FF2">
        <w:rPr>
          <w:i/>
          <w:sz w:val="20"/>
        </w:rPr>
        <w:t>Cercis canadensis</w:t>
      </w:r>
      <w:r w:rsidRPr="00B27FF2">
        <w:rPr>
          <w:sz w:val="20"/>
        </w:rPr>
        <w:t xml:space="preserve"> var</w:t>
      </w:r>
      <w:r w:rsidRPr="00B27FF2">
        <w:rPr>
          <w:i/>
          <w:sz w:val="20"/>
        </w:rPr>
        <w:t>. canadensis</w:t>
      </w:r>
      <w:r w:rsidRPr="00B27FF2">
        <w:rPr>
          <w:sz w:val="20"/>
        </w:rPr>
        <w:t xml:space="preserve">, </w:t>
      </w:r>
      <w:r w:rsidRPr="00B27FF2">
        <w:rPr>
          <w:i/>
          <w:sz w:val="20"/>
        </w:rPr>
        <w:t>Cercis canadensis</w:t>
      </w:r>
      <w:r w:rsidRPr="00B27FF2">
        <w:rPr>
          <w:sz w:val="20"/>
        </w:rPr>
        <w:t xml:space="preserve"> var </w:t>
      </w:r>
      <w:r w:rsidRPr="00B27FF2">
        <w:rPr>
          <w:i/>
          <w:sz w:val="20"/>
        </w:rPr>
        <w:t>mexicana</w:t>
      </w:r>
      <w:r w:rsidRPr="00B27FF2">
        <w:rPr>
          <w:sz w:val="20"/>
        </w:rPr>
        <w:t xml:space="preserve">, and </w:t>
      </w:r>
      <w:r w:rsidRPr="00B27FF2">
        <w:rPr>
          <w:i/>
          <w:sz w:val="20"/>
        </w:rPr>
        <w:t>Cercis canadensis</w:t>
      </w:r>
      <w:r w:rsidRPr="00B27FF2">
        <w:rPr>
          <w:sz w:val="20"/>
        </w:rPr>
        <w:t xml:space="preserve"> var. </w:t>
      </w:r>
      <w:r w:rsidRPr="00B27FF2">
        <w:rPr>
          <w:i/>
          <w:sz w:val="20"/>
        </w:rPr>
        <w:t>texensis</w:t>
      </w:r>
      <w:r w:rsidRPr="00B27FF2">
        <w:rPr>
          <w:sz w:val="20"/>
        </w:rPr>
        <w:t>.</w:t>
      </w:r>
    </w:p>
    <w:p w:rsidR="00B27FF2" w:rsidRPr="00B27FF2" w:rsidRDefault="00B27FF2" w:rsidP="00B27FF2">
      <w:pPr>
        <w:jc w:val="left"/>
        <w:rPr>
          <w:sz w:val="20"/>
        </w:rPr>
      </w:pPr>
    </w:p>
    <w:p w:rsidR="00B27FF2" w:rsidRPr="00B27FF2" w:rsidRDefault="00B27FF2" w:rsidP="00B27FF2">
      <w:pPr>
        <w:pStyle w:val="Heading3"/>
        <w:ind w:left="0" w:right="0"/>
        <w:jc w:val="left"/>
        <w:rPr>
          <w:color w:val="auto"/>
        </w:rPr>
      </w:pPr>
      <w:r w:rsidRPr="00B27FF2">
        <w:rPr>
          <w:color w:val="auto"/>
        </w:rPr>
        <w:t>Uses</w:t>
      </w:r>
    </w:p>
    <w:p w:rsidR="00B27FF2" w:rsidRPr="00B27FF2" w:rsidRDefault="00B27FF2" w:rsidP="00B27FF2">
      <w:pPr>
        <w:jc w:val="left"/>
        <w:rPr>
          <w:sz w:val="20"/>
        </w:rPr>
      </w:pPr>
      <w:r w:rsidRPr="00B27FF2">
        <w:rPr>
          <w:i/>
          <w:sz w:val="20"/>
        </w:rPr>
        <w:t>Ethnobotanic</w:t>
      </w:r>
      <w:r w:rsidRPr="00B27FF2">
        <w:rPr>
          <w:sz w:val="20"/>
        </w:rPr>
        <w:t xml:space="preserve">: The </w:t>
      </w:r>
      <w:smartTag w:uri="urn:schemas-microsoft-com:office:smarttags" w:element="State">
        <w:r w:rsidRPr="00B27FF2">
          <w:rPr>
            <w:sz w:val="20"/>
          </w:rPr>
          <w:t>Alabama</w:t>
        </w:r>
      </w:smartTag>
      <w:r w:rsidRPr="00B27FF2">
        <w:rPr>
          <w:sz w:val="20"/>
        </w:rPr>
        <w:t xml:space="preserve">, Cherokee, </w:t>
      </w:r>
      <w:smartTag w:uri="urn:schemas-microsoft-com:office:smarttags" w:element="State">
        <w:r w:rsidRPr="00B27FF2">
          <w:rPr>
            <w:sz w:val="20"/>
          </w:rPr>
          <w:t>Delaware</w:t>
        </w:r>
      </w:smartTag>
      <w:r w:rsidRPr="00B27FF2">
        <w:rPr>
          <w:sz w:val="20"/>
        </w:rPr>
        <w:t xml:space="preserve">, Kiowa, and </w:t>
      </w:r>
      <w:smartTag w:uri="urn:schemas-microsoft-com:office:smarttags" w:element="State">
        <w:smartTag w:uri="urn:schemas-microsoft-com:office:smarttags" w:element="place">
          <w:r w:rsidRPr="00B27FF2">
            <w:rPr>
              <w:sz w:val="20"/>
            </w:rPr>
            <w:t>Oklahoma</w:t>
          </w:r>
        </w:smartTag>
      </w:smartTag>
      <w:r w:rsidRPr="00B27FF2">
        <w:rPr>
          <w:sz w:val="20"/>
        </w:rPr>
        <w:t xml:space="preserve"> were among the Native American tribes that used eastern redbud for various purposes.  The bark was made into a tea to treat whooping cough.  Taking cold infusions of the roots and inner bark treated fevers and congestion.  An infusion of the bark was used to treat vomiting and fever.  During winters, the plants were used for firewood.  Because it is one of the first plants to flower in the spring, the blossoming branches were brought into the homes to “drive winter out.”  Children were “fond of eating the blossoms” of eastern redbud.  </w:t>
      </w:r>
    </w:p>
    <w:p w:rsidR="00B27FF2" w:rsidRPr="00B27FF2" w:rsidRDefault="00B27FF2" w:rsidP="00B27FF2">
      <w:pPr>
        <w:jc w:val="left"/>
        <w:rPr>
          <w:sz w:val="20"/>
        </w:rPr>
      </w:pPr>
    </w:p>
    <w:p w:rsidR="00B27FF2" w:rsidRPr="00B27FF2" w:rsidRDefault="00B27FF2" w:rsidP="00B27FF2">
      <w:pPr>
        <w:jc w:val="left"/>
        <w:rPr>
          <w:sz w:val="20"/>
        </w:rPr>
      </w:pPr>
      <w:r w:rsidRPr="00B27FF2">
        <w:rPr>
          <w:i/>
          <w:sz w:val="20"/>
        </w:rPr>
        <w:t>Wildlife/Livestock</w:t>
      </w:r>
      <w:r w:rsidRPr="00B27FF2">
        <w:rPr>
          <w:sz w:val="20"/>
        </w:rPr>
        <w:t>: Many birds, including bobwhite quails, eat the seeds.  White-tailed deer are among the animals that browse the foliage.  Honeybees visit the blossoms.  Livestock will browse on Eastern redbud.</w:t>
      </w:r>
    </w:p>
    <w:p w:rsidR="00B27FF2" w:rsidRPr="00B27FF2" w:rsidRDefault="00B27FF2" w:rsidP="00B27FF2">
      <w:pPr>
        <w:pStyle w:val="PlainText"/>
        <w:rPr>
          <w:rFonts w:ascii="Times New Roman" w:hAnsi="Times New Roman"/>
        </w:rPr>
      </w:pPr>
      <w:r w:rsidRPr="00B27FF2">
        <w:rPr>
          <w:rFonts w:ascii="Times New Roman" w:hAnsi="Times New Roman"/>
        </w:rPr>
        <w:t xml:space="preserve"> </w:t>
      </w:r>
    </w:p>
    <w:p w:rsidR="00B27FF2" w:rsidRPr="00B27FF2" w:rsidRDefault="00B27FF2" w:rsidP="00B27FF2">
      <w:pPr>
        <w:pStyle w:val="Heading3"/>
        <w:ind w:left="0" w:right="0"/>
        <w:jc w:val="left"/>
        <w:rPr>
          <w:color w:val="auto"/>
        </w:rPr>
      </w:pPr>
      <w:r w:rsidRPr="00B27FF2">
        <w:rPr>
          <w:color w:val="auto"/>
        </w:rPr>
        <w:t>Status</w:t>
      </w:r>
    </w:p>
    <w:p w:rsidR="00B27FF2" w:rsidRPr="00B27FF2" w:rsidRDefault="00B27FF2" w:rsidP="00B27FF2">
      <w:pPr>
        <w:pStyle w:val="BodyTextIndent"/>
        <w:ind w:left="0"/>
        <w:jc w:val="left"/>
      </w:pPr>
      <w:r w:rsidRPr="00B27FF2">
        <w:t xml:space="preserve">Please consult the PLANTS Web site and your State Department of Natural Resources for this plant’s </w:t>
      </w:r>
      <w:r w:rsidRPr="00B27FF2">
        <w:lastRenderedPageBreak/>
        <w:t>current status (e.g. threatened or endangered species, state noxious status, and wetland indicator values).</w:t>
      </w:r>
    </w:p>
    <w:p w:rsidR="00B27FF2" w:rsidRPr="00B27FF2" w:rsidRDefault="00B27FF2" w:rsidP="00B27FF2">
      <w:pPr>
        <w:pStyle w:val="PlainText"/>
        <w:rPr>
          <w:rFonts w:ascii="Times New Roman" w:hAnsi="Times New Roman"/>
        </w:rPr>
      </w:pPr>
    </w:p>
    <w:p w:rsidR="00B27FF2" w:rsidRPr="00B27FF2" w:rsidRDefault="00B27FF2" w:rsidP="00B27FF2">
      <w:pPr>
        <w:pStyle w:val="Heading3"/>
        <w:ind w:left="0" w:right="0"/>
        <w:jc w:val="left"/>
        <w:rPr>
          <w:color w:val="auto"/>
        </w:rPr>
      </w:pPr>
      <w:r w:rsidRPr="00B27FF2">
        <w:rPr>
          <w:color w:val="auto"/>
        </w:rPr>
        <w:t>Description</w:t>
      </w:r>
    </w:p>
    <w:p w:rsidR="00B27FF2" w:rsidRPr="00B27FF2" w:rsidRDefault="00B27FF2" w:rsidP="00B27FF2">
      <w:pPr>
        <w:jc w:val="left"/>
        <w:rPr>
          <w:sz w:val="20"/>
        </w:rPr>
      </w:pPr>
      <w:r w:rsidRPr="00B27FF2">
        <w:rPr>
          <w:i/>
          <w:sz w:val="20"/>
        </w:rPr>
        <w:t>General</w:t>
      </w:r>
      <w:r w:rsidRPr="00B27FF2">
        <w:rPr>
          <w:sz w:val="20"/>
        </w:rPr>
        <w:t>: Legume Family (Fabaceae).  Eastern redbud is a native, perennial, deciduous tree or shrub.  The plants may vary in form from dense and round (to 6 m tall) when grown in sun, to an open, taller form (to 12 m tall) when grown in the shade.  The trees produce hundreds of small pink pea flowers in the very early spring, even before other trees have leafed out.  The bright magenta-pink to lilac flowers, appear in small clusters, primarily on older stems.  The flowers are irregular, 9 to 12 cm long, with ten stamens.  The unique, broadly heart-shaped leaves are nearly circular (5 to 10 cm), with a long, slender petiole.  The leaves are alternate and have 5 to 9 prominent veins that radiate palmately from the base.  New leaves are a light green that darken with age and finally turn yellow in the fall.  The seeds are contained in a flat, thin pod (4 to 10 cm long), which turns from green to brown.</w:t>
      </w:r>
    </w:p>
    <w:p w:rsidR="00B27FF2" w:rsidRPr="00B27FF2" w:rsidRDefault="00B27FF2" w:rsidP="00B27FF2">
      <w:pPr>
        <w:pStyle w:val="Footer"/>
        <w:tabs>
          <w:tab w:val="clear" w:pos="4320"/>
          <w:tab w:val="clear" w:pos="8640"/>
        </w:tabs>
        <w:jc w:val="left"/>
        <w:rPr>
          <w:sz w:val="20"/>
        </w:rPr>
      </w:pPr>
    </w:p>
    <w:p w:rsidR="00B27FF2" w:rsidRPr="00B27FF2" w:rsidRDefault="00B27FF2" w:rsidP="00B27FF2">
      <w:pPr>
        <w:jc w:val="left"/>
        <w:rPr>
          <w:sz w:val="20"/>
        </w:rPr>
      </w:pPr>
      <w:r w:rsidRPr="00B27FF2">
        <w:rPr>
          <w:i/>
          <w:sz w:val="20"/>
        </w:rPr>
        <w:t>Distribution</w:t>
      </w:r>
      <w:r w:rsidRPr="00B27FF2">
        <w:rPr>
          <w:sz w:val="20"/>
        </w:rPr>
        <w:t xml:space="preserve">: Eastern redbud is native to the eastern and south-central </w:t>
      </w:r>
      <w:smartTag w:uri="urn:schemas-microsoft-com:office:smarttags" w:element="country-region">
        <w:r w:rsidRPr="00B27FF2">
          <w:rPr>
            <w:sz w:val="20"/>
          </w:rPr>
          <w:t>United States</w:t>
        </w:r>
      </w:smartTag>
      <w:r w:rsidRPr="00B27FF2">
        <w:rPr>
          <w:sz w:val="20"/>
        </w:rPr>
        <w:t xml:space="preserve">, southward to </w:t>
      </w:r>
      <w:smartTag w:uri="urn:schemas-microsoft-com:office:smarttags" w:element="State">
        <w:smartTag w:uri="urn:schemas-microsoft-com:office:smarttags" w:element="place">
          <w:r w:rsidRPr="00B27FF2">
            <w:rPr>
              <w:sz w:val="20"/>
            </w:rPr>
            <w:t>Texas</w:t>
          </w:r>
        </w:smartTag>
      </w:smartTag>
      <w:r w:rsidRPr="00B27FF2">
        <w:rPr>
          <w:sz w:val="20"/>
        </w:rPr>
        <w:t>.  For current distribution, please consult the Plant Profile page for this species on the PLANTS Web site.</w:t>
      </w:r>
    </w:p>
    <w:p w:rsidR="00B27FF2" w:rsidRPr="00B27FF2" w:rsidRDefault="00B27FF2" w:rsidP="00B27FF2">
      <w:pPr>
        <w:jc w:val="left"/>
        <w:rPr>
          <w:sz w:val="20"/>
        </w:rPr>
      </w:pPr>
    </w:p>
    <w:p w:rsidR="00B27FF2" w:rsidRPr="00B27FF2" w:rsidRDefault="00B27FF2" w:rsidP="00B27FF2">
      <w:pPr>
        <w:pStyle w:val="PlainText"/>
        <w:rPr>
          <w:rFonts w:ascii="Times New Roman" w:hAnsi="Times New Roman"/>
        </w:rPr>
      </w:pPr>
      <w:r w:rsidRPr="00B27FF2">
        <w:rPr>
          <w:rFonts w:ascii="Times New Roman" w:hAnsi="Times New Roman"/>
          <w:i/>
        </w:rPr>
        <w:t>Habitat</w:t>
      </w:r>
      <w:r w:rsidRPr="00B27FF2">
        <w:rPr>
          <w:rFonts w:ascii="Times New Roman" w:hAnsi="Times New Roman"/>
        </w:rPr>
        <w:t>: Eastern redbud occurs in the forest understory in moist rich woods, along the banks of streams, in ravines, on bluffs, in open rocky woods, and abandoned farmlands.</w:t>
      </w:r>
    </w:p>
    <w:p w:rsidR="00B27FF2" w:rsidRPr="00B27FF2" w:rsidRDefault="00B27FF2" w:rsidP="00B27FF2">
      <w:pPr>
        <w:jc w:val="left"/>
        <w:rPr>
          <w:sz w:val="20"/>
        </w:rPr>
      </w:pPr>
    </w:p>
    <w:p w:rsidR="00B27FF2" w:rsidRPr="00B27FF2" w:rsidRDefault="00B27FF2" w:rsidP="00B27FF2">
      <w:pPr>
        <w:pStyle w:val="Heading3"/>
        <w:ind w:left="0" w:right="0"/>
        <w:jc w:val="left"/>
        <w:rPr>
          <w:color w:val="auto"/>
        </w:rPr>
      </w:pPr>
      <w:r w:rsidRPr="00B27FF2">
        <w:rPr>
          <w:color w:val="auto"/>
        </w:rPr>
        <w:t>Establishment</w:t>
      </w:r>
    </w:p>
    <w:p w:rsidR="00B27FF2" w:rsidRPr="00B27FF2" w:rsidRDefault="00B27FF2" w:rsidP="00B27FF2">
      <w:pPr>
        <w:jc w:val="left"/>
        <w:rPr>
          <w:sz w:val="20"/>
        </w:rPr>
      </w:pPr>
      <w:r w:rsidRPr="00B27FF2">
        <w:rPr>
          <w:sz w:val="20"/>
        </w:rPr>
        <w:t xml:space="preserve">Eastern redbud is widely cultivated as an ornamental because of the plants showy springtime flowers and beautiful heart-shaped leaves.  The plants are graceful with arching branches that look lovely as a specimen tree, in groupings, and in shrub borders.  The plants do well in soils of moderate to low fertility and are very drought resistant.  The seeds have very hard seed coats that require both chilling and scarification for germination, unless planted in the fall.  Cuttings are difficult to root.  Mature plants do not transplant well so buy young plants that are balled-and-burlapped or container grown.  Transplant the plants in the spring or fall, in well-drained soils in sun to part shade.  Water the plants regularly until established.  </w:t>
      </w:r>
    </w:p>
    <w:p w:rsidR="00B27FF2" w:rsidRPr="00B27FF2" w:rsidRDefault="00B27FF2" w:rsidP="00B27FF2">
      <w:pPr>
        <w:pStyle w:val="Footer"/>
        <w:tabs>
          <w:tab w:val="clear" w:pos="4320"/>
          <w:tab w:val="clear" w:pos="8640"/>
        </w:tabs>
        <w:jc w:val="left"/>
        <w:rPr>
          <w:sz w:val="20"/>
        </w:rPr>
      </w:pPr>
    </w:p>
    <w:p w:rsidR="00B27FF2" w:rsidRPr="00B27FF2" w:rsidRDefault="00B27FF2" w:rsidP="00B27FF2">
      <w:pPr>
        <w:pStyle w:val="Heading3"/>
        <w:ind w:left="0" w:right="0"/>
        <w:jc w:val="left"/>
        <w:rPr>
          <w:color w:val="auto"/>
        </w:rPr>
      </w:pPr>
      <w:r w:rsidRPr="00B27FF2">
        <w:rPr>
          <w:color w:val="auto"/>
        </w:rPr>
        <w:lastRenderedPageBreak/>
        <w:t>Management</w:t>
      </w:r>
    </w:p>
    <w:p w:rsidR="00B27FF2" w:rsidRPr="00B27FF2" w:rsidRDefault="00B27FF2" w:rsidP="00B27F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27FF2">
        <w:rPr>
          <w:sz w:val="20"/>
        </w:rPr>
        <w:t>These plants require very little maintenance.  The brown seedpods, which can cling to the branches until late in the year, can be somewhat unattractive.</w:t>
      </w:r>
    </w:p>
    <w:p w:rsidR="00B27FF2" w:rsidRPr="00B27FF2" w:rsidRDefault="00B27FF2" w:rsidP="00B27FF2">
      <w:pPr>
        <w:jc w:val="left"/>
        <w:rPr>
          <w:sz w:val="20"/>
        </w:rPr>
      </w:pPr>
    </w:p>
    <w:p w:rsidR="00B27FF2" w:rsidRPr="00B27FF2" w:rsidRDefault="00B27FF2" w:rsidP="00B27FF2">
      <w:pPr>
        <w:pStyle w:val="Heading3"/>
        <w:ind w:left="0" w:right="0"/>
        <w:jc w:val="left"/>
        <w:rPr>
          <w:color w:val="auto"/>
        </w:rPr>
      </w:pPr>
      <w:r w:rsidRPr="00B27FF2">
        <w:rPr>
          <w:color w:val="auto"/>
        </w:rPr>
        <w:t>Pests and Potential Problems</w:t>
      </w:r>
    </w:p>
    <w:p w:rsidR="00B27FF2" w:rsidRPr="00B27FF2" w:rsidRDefault="00B27FF2" w:rsidP="00B27FF2">
      <w:pPr>
        <w:jc w:val="left"/>
        <w:rPr>
          <w:sz w:val="20"/>
        </w:rPr>
      </w:pPr>
      <w:r w:rsidRPr="00B27FF2">
        <w:rPr>
          <w:sz w:val="20"/>
        </w:rPr>
        <w:t xml:space="preserve">Eastern redbud has relatively few pests.  Stem canker, leaf spots, and verticillium wilt may be a problem.  The plants may experience some insect damage from leaf rollers, treehoppers, scales, leafhoppers, aphids, and spider mites, but damage is rarely severe.  </w:t>
      </w:r>
    </w:p>
    <w:p w:rsidR="00B27FF2" w:rsidRPr="00B27FF2" w:rsidRDefault="00B27FF2" w:rsidP="00B27FF2">
      <w:pPr>
        <w:jc w:val="left"/>
        <w:rPr>
          <w:sz w:val="20"/>
        </w:rPr>
      </w:pPr>
    </w:p>
    <w:p w:rsidR="00B27FF2" w:rsidRPr="00B27FF2" w:rsidRDefault="00B27FF2" w:rsidP="00B27FF2">
      <w:pPr>
        <w:pStyle w:val="Heading3"/>
        <w:ind w:left="0" w:right="0"/>
        <w:jc w:val="left"/>
        <w:rPr>
          <w:color w:val="auto"/>
        </w:rPr>
      </w:pPr>
      <w:r w:rsidRPr="00B27FF2">
        <w:rPr>
          <w:color w:val="auto"/>
        </w:rPr>
        <w:t>Cultivars, Improved and Selected Materials (and area of origin)</w:t>
      </w:r>
    </w:p>
    <w:p w:rsidR="00B27FF2" w:rsidRPr="00B27FF2" w:rsidRDefault="00B27FF2" w:rsidP="00B27FF2">
      <w:pPr>
        <w:pStyle w:val="PlainText"/>
        <w:rPr>
          <w:rFonts w:ascii="Times New Roman" w:hAnsi="Times New Roman"/>
        </w:rPr>
      </w:pPr>
      <w:r w:rsidRPr="00B27FF2">
        <w:rPr>
          <w:rFonts w:ascii="Times New Roman" w:hAnsi="Times New Roman"/>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27FF2" w:rsidRPr="00B27FF2" w:rsidRDefault="00B27FF2" w:rsidP="00B27FF2">
      <w:pPr>
        <w:pStyle w:val="PlainText"/>
        <w:rPr>
          <w:rFonts w:ascii="Times New Roman" w:hAnsi="Times New Roman"/>
        </w:rPr>
      </w:pPr>
    </w:p>
    <w:p w:rsidR="00B27FF2" w:rsidRPr="00B27FF2" w:rsidRDefault="00B27FF2" w:rsidP="00B27FF2">
      <w:pPr>
        <w:pStyle w:val="Heading3"/>
        <w:ind w:left="0" w:right="0"/>
        <w:jc w:val="left"/>
        <w:rPr>
          <w:color w:val="auto"/>
        </w:rPr>
      </w:pPr>
      <w:r w:rsidRPr="00B27FF2">
        <w:rPr>
          <w:color w:val="auto"/>
        </w:rPr>
        <w:t>References</w:t>
      </w:r>
    </w:p>
    <w:p w:rsidR="00B27FF2" w:rsidRPr="00B27FF2" w:rsidRDefault="00B27FF2" w:rsidP="00B27FF2">
      <w:pPr>
        <w:jc w:val="left"/>
        <w:rPr>
          <w:sz w:val="20"/>
        </w:rPr>
      </w:pPr>
      <w:r w:rsidRPr="00B27FF2">
        <w:rPr>
          <w:sz w:val="20"/>
        </w:rPr>
        <w:t xml:space="preserve">Bailey, L.H. &amp; E.Z. Bailey 1976.  </w:t>
      </w:r>
      <w:r w:rsidRPr="00B27FF2">
        <w:rPr>
          <w:i/>
          <w:sz w:val="20"/>
        </w:rPr>
        <w:t xml:space="preserve">Hortus Third: A concise dictionary of plants cultivated in the </w:t>
      </w:r>
      <w:smartTag w:uri="urn:schemas-microsoft-com:office:smarttags" w:element="country-region">
        <w:r w:rsidRPr="00B27FF2">
          <w:rPr>
            <w:i/>
            <w:sz w:val="20"/>
          </w:rPr>
          <w:t>United States</w:t>
        </w:r>
      </w:smartTag>
      <w:r w:rsidRPr="00B27FF2">
        <w:rPr>
          <w:i/>
          <w:sz w:val="20"/>
        </w:rPr>
        <w:t xml:space="preserve"> and </w:t>
      </w:r>
      <w:smartTag w:uri="urn:schemas-microsoft-com:office:smarttags" w:element="country-region">
        <w:smartTag w:uri="urn:schemas-microsoft-com:office:smarttags" w:element="place">
          <w:r w:rsidRPr="00B27FF2">
            <w:rPr>
              <w:i/>
              <w:sz w:val="20"/>
            </w:rPr>
            <w:t>Canada</w:t>
          </w:r>
        </w:smartTag>
      </w:smartTag>
      <w:r w:rsidRPr="00B27FF2">
        <w:rPr>
          <w:sz w:val="20"/>
        </w:rPr>
        <w:t xml:space="preserve">. Simon and Schuster Macmillan Co., </w:t>
      </w:r>
      <w:smartTag w:uri="urn:schemas-microsoft-com:office:smarttags" w:element="place">
        <w:smartTag w:uri="urn:schemas-microsoft-com:office:smarttags" w:element="City">
          <w:r w:rsidRPr="00B27FF2">
            <w:rPr>
              <w:sz w:val="20"/>
            </w:rPr>
            <w:t>New York</w:t>
          </w:r>
        </w:smartTag>
        <w:r w:rsidRPr="00B27FF2">
          <w:rPr>
            <w:sz w:val="20"/>
          </w:rPr>
          <w:t xml:space="preserve">, </w:t>
        </w:r>
        <w:smartTag w:uri="urn:schemas-microsoft-com:office:smarttags" w:element="State">
          <w:r w:rsidRPr="00B27FF2">
            <w:rPr>
              <w:sz w:val="20"/>
            </w:rPr>
            <w:t>New York</w:t>
          </w:r>
        </w:smartTag>
      </w:smartTag>
      <w:r w:rsidRPr="00B27FF2">
        <w:rPr>
          <w:sz w:val="20"/>
        </w:rPr>
        <w:t>.  1290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Dirr, M.A. 1997.  </w:t>
      </w:r>
      <w:r w:rsidRPr="00B27FF2">
        <w:rPr>
          <w:i/>
          <w:sz w:val="20"/>
        </w:rPr>
        <w:t>Dirr’s hardy trees and shrubs: an illustrated encyclopedia</w:t>
      </w:r>
      <w:r w:rsidRPr="00B27FF2">
        <w:rPr>
          <w:sz w:val="20"/>
        </w:rPr>
        <w:t xml:space="preserve">.  Timber Press, </w:t>
      </w:r>
      <w:smartTag w:uri="urn:schemas-microsoft-com:office:smarttags" w:element="place">
        <w:smartTag w:uri="urn:schemas-microsoft-com:office:smarttags" w:element="City">
          <w:r w:rsidRPr="00B27FF2">
            <w:rPr>
              <w:sz w:val="20"/>
            </w:rPr>
            <w:t>Portland</w:t>
          </w:r>
        </w:smartTag>
        <w:r w:rsidRPr="00B27FF2">
          <w:rPr>
            <w:sz w:val="20"/>
          </w:rPr>
          <w:t xml:space="preserve">, </w:t>
        </w:r>
        <w:smartTag w:uri="urn:schemas-microsoft-com:office:smarttags" w:element="State">
          <w:r w:rsidRPr="00B27FF2">
            <w:rPr>
              <w:sz w:val="20"/>
            </w:rPr>
            <w:t>Oregon</w:t>
          </w:r>
        </w:smartTag>
      </w:smartTag>
      <w:r w:rsidRPr="00B27FF2">
        <w:rPr>
          <w:sz w:val="20"/>
        </w:rPr>
        <w:t>.  493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Dirr, M.A. 1998.  </w:t>
      </w:r>
      <w:r w:rsidRPr="00B27FF2">
        <w:rPr>
          <w:i/>
          <w:sz w:val="20"/>
        </w:rPr>
        <w:t>Manual of woody landscape plants. Fifth Edition</w:t>
      </w:r>
      <w:r w:rsidRPr="00B27FF2">
        <w:rPr>
          <w:sz w:val="20"/>
        </w:rPr>
        <w:t xml:space="preserve">.  Stipes Publishing, </w:t>
      </w:r>
      <w:smartTag w:uri="urn:schemas-microsoft-com:office:smarttags" w:element="place">
        <w:smartTag w:uri="urn:schemas-microsoft-com:office:smarttags" w:element="City">
          <w:r w:rsidRPr="00B27FF2">
            <w:rPr>
              <w:sz w:val="20"/>
            </w:rPr>
            <w:t>Champaign</w:t>
          </w:r>
        </w:smartTag>
        <w:r w:rsidRPr="00B27FF2">
          <w:rPr>
            <w:sz w:val="20"/>
          </w:rPr>
          <w:t xml:space="preserve">, </w:t>
        </w:r>
        <w:smartTag w:uri="urn:schemas-microsoft-com:office:smarttags" w:element="State">
          <w:r w:rsidRPr="00B27FF2">
            <w:rPr>
              <w:sz w:val="20"/>
            </w:rPr>
            <w:t>Illinois</w:t>
          </w:r>
        </w:smartTag>
      </w:smartTag>
      <w:r w:rsidRPr="00B27FF2">
        <w:rPr>
          <w:sz w:val="20"/>
        </w:rPr>
        <w:t>.  1187 pp.</w:t>
      </w:r>
    </w:p>
    <w:p w:rsidR="00B27FF2" w:rsidRPr="00B27FF2" w:rsidRDefault="00B27FF2" w:rsidP="00B27FF2">
      <w:pPr>
        <w:jc w:val="left"/>
        <w:rPr>
          <w:sz w:val="20"/>
        </w:rPr>
      </w:pPr>
    </w:p>
    <w:p w:rsidR="00B27FF2" w:rsidRPr="00B27FF2" w:rsidRDefault="00B27FF2" w:rsidP="00B27FF2">
      <w:pPr>
        <w:jc w:val="left"/>
        <w:rPr>
          <w:sz w:val="20"/>
        </w:rPr>
      </w:pPr>
      <w:smartTag w:uri="urn:schemas-microsoft-com:office:smarttags" w:element="City">
        <w:smartTag w:uri="urn:schemas-microsoft-com:office:smarttags" w:element="place">
          <w:r w:rsidRPr="00B27FF2">
            <w:rPr>
              <w:sz w:val="20"/>
            </w:rPr>
            <w:t>Flint</w:t>
          </w:r>
        </w:smartTag>
      </w:smartTag>
      <w:r w:rsidRPr="00B27FF2">
        <w:rPr>
          <w:sz w:val="20"/>
        </w:rPr>
        <w:t xml:space="preserve">, H.L. 1997.  </w:t>
      </w:r>
      <w:r w:rsidRPr="00B27FF2">
        <w:rPr>
          <w:i/>
          <w:sz w:val="20"/>
        </w:rPr>
        <w:t>Landscape plants for Eastern North America</w:t>
      </w:r>
      <w:r w:rsidRPr="00B27FF2">
        <w:rPr>
          <w:sz w:val="20"/>
        </w:rPr>
        <w:t xml:space="preserve">.  Second Edition.  John Wiley and Sons, </w:t>
      </w:r>
      <w:smartTag w:uri="urn:schemas-microsoft-com:office:smarttags" w:element="place">
        <w:smartTag w:uri="urn:schemas-microsoft-com:office:smarttags" w:element="City">
          <w:r w:rsidRPr="00B27FF2">
            <w:rPr>
              <w:sz w:val="20"/>
            </w:rPr>
            <w:t>New York</w:t>
          </w:r>
        </w:smartTag>
        <w:r w:rsidRPr="00B27FF2">
          <w:rPr>
            <w:sz w:val="20"/>
          </w:rPr>
          <w:t xml:space="preserve">, </w:t>
        </w:r>
        <w:smartTag w:uri="urn:schemas-microsoft-com:office:smarttags" w:element="State">
          <w:r w:rsidRPr="00B27FF2">
            <w:rPr>
              <w:sz w:val="20"/>
            </w:rPr>
            <w:t>New York</w:t>
          </w:r>
        </w:smartTag>
      </w:smartTag>
      <w:r w:rsidRPr="00B27FF2">
        <w:rPr>
          <w:sz w:val="20"/>
        </w:rPr>
        <w:t>.  842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Greene, W.F. &amp; H.L. Blomquist 1953.  </w:t>
      </w:r>
      <w:r w:rsidRPr="00B27FF2">
        <w:rPr>
          <w:i/>
          <w:sz w:val="20"/>
        </w:rPr>
        <w:t>Flowers of the South: Native and exotic</w:t>
      </w:r>
      <w:r w:rsidRPr="00B27FF2">
        <w:rPr>
          <w:sz w:val="20"/>
        </w:rPr>
        <w:t xml:space="preserve">.  </w:t>
      </w:r>
      <w:smartTag w:uri="urn:schemas-microsoft-com:office:smarttags" w:element="place">
        <w:smartTag w:uri="urn:schemas-microsoft-com:office:smarttags" w:element="PlaceType">
          <w:r w:rsidRPr="00B27FF2">
            <w:rPr>
              <w:sz w:val="20"/>
            </w:rPr>
            <w:t>University</w:t>
          </w:r>
        </w:smartTag>
        <w:r w:rsidRPr="00B27FF2">
          <w:rPr>
            <w:sz w:val="20"/>
          </w:rPr>
          <w:t xml:space="preserve"> of </w:t>
        </w:r>
        <w:smartTag w:uri="urn:schemas-microsoft-com:office:smarttags" w:element="PlaceName">
          <w:r w:rsidRPr="00B27FF2">
            <w:rPr>
              <w:sz w:val="20"/>
            </w:rPr>
            <w:t>North Carolina</w:t>
          </w:r>
        </w:smartTag>
      </w:smartTag>
      <w:r w:rsidRPr="00B27FF2">
        <w:rPr>
          <w:sz w:val="20"/>
        </w:rPr>
        <w:t xml:space="preserve"> Press. </w:t>
      </w:r>
      <w:smartTag w:uri="urn:schemas-microsoft-com:office:smarttags" w:element="place">
        <w:smartTag w:uri="urn:schemas-microsoft-com:office:smarttags" w:element="City">
          <w:r w:rsidRPr="00B27FF2">
            <w:rPr>
              <w:sz w:val="20"/>
            </w:rPr>
            <w:t>Chapel Hill</w:t>
          </w:r>
        </w:smartTag>
        <w:r w:rsidRPr="00B27FF2">
          <w:rPr>
            <w:sz w:val="20"/>
          </w:rPr>
          <w:t xml:space="preserve">, </w:t>
        </w:r>
        <w:smartTag w:uri="urn:schemas-microsoft-com:office:smarttags" w:element="State">
          <w:r w:rsidRPr="00B27FF2">
            <w:rPr>
              <w:sz w:val="20"/>
            </w:rPr>
            <w:t>North Carolina</w:t>
          </w:r>
        </w:smartTag>
      </w:smartTag>
      <w:r w:rsidRPr="00B27FF2">
        <w:rPr>
          <w:sz w:val="20"/>
        </w:rPr>
        <w:t>.  208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Halfacre, R.G. &amp; A.R. Showcroft 1979.  </w:t>
      </w:r>
      <w:r w:rsidRPr="00B27FF2">
        <w:rPr>
          <w:i/>
          <w:sz w:val="20"/>
        </w:rPr>
        <w:t>Landscape plants of the Southeast</w:t>
      </w:r>
      <w:r w:rsidRPr="00B27FF2">
        <w:rPr>
          <w:sz w:val="20"/>
        </w:rPr>
        <w:t xml:space="preserve">.  Sparks Press, </w:t>
      </w:r>
      <w:smartTag w:uri="urn:schemas-microsoft-com:office:smarttags" w:element="place">
        <w:smartTag w:uri="urn:schemas-microsoft-com:office:smarttags" w:element="City">
          <w:r w:rsidRPr="00B27FF2">
            <w:rPr>
              <w:sz w:val="20"/>
            </w:rPr>
            <w:t>Raleigh</w:t>
          </w:r>
        </w:smartTag>
        <w:r w:rsidRPr="00B27FF2">
          <w:rPr>
            <w:sz w:val="20"/>
          </w:rPr>
          <w:t xml:space="preserve">, </w:t>
        </w:r>
        <w:smartTag w:uri="urn:schemas-microsoft-com:office:smarttags" w:element="State">
          <w:r w:rsidRPr="00B27FF2">
            <w:rPr>
              <w:sz w:val="20"/>
            </w:rPr>
            <w:t>North Carolina</w:t>
          </w:r>
        </w:smartTag>
      </w:smartTag>
      <w:r w:rsidRPr="00B27FF2">
        <w:rPr>
          <w:sz w:val="20"/>
        </w:rPr>
        <w:t>.  325 pp.</w:t>
      </w:r>
    </w:p>
    <w:p w:rsidR="00B27FF2" w:rsidRPr="00B27FF2" w:rsidRDefault="00B27FF2" w:rsidP="00B27FF2">
      <w:pPr>
        <w:pStyle w:val="Footer"/>
        <w:tabs>
          <w:tab w:val="clear" w:pos="4320"/>
          <w:tab w:val="clear" w:pos="8640"/>
        </w:tabs>
        <w:jc w:val="left"/>
        <w:rPr>
          <w:sz w:val="20"/>
        </w:rPr>
      </w:pPr>
    </w:p>
    <w:p w:rsidR="00B27FF2" w:rsidRPr="00B27FF2" w:rsidRDefault="00B27FF2" w:rsidP="00B27FF2">
      <w:pPr>
        <w:jc w:val="left"/>
        <w:rPr>
          <w:sz w:val="20"/>
        </w:rPr>
      </w:pPr>
      <w:r w:rsidRPr="00B27FF2">
        <w:rPr>
          <w:sz w:val="20"/>
        </w:rPr>
        <w:t xml:space="preserve">Hamel, P.B. &amp; M.U. Chiltoskey 1975. </w:t>
      </w:r>
      <w:r w:rsidRPr="00B27FF2">
        <w:rPr>
          <w:i/>
          <w:sz w:val="20"/>
        </w:rPr>
        <w:t xml:space="preserve"> Cherokee plants and their uses: A 400-year history</w:t>
      </w:r>
      <w:r w:rsidRPr="00B27FF2">
        <w:rPr>
          <w:sz w:val="20"/>
        </w:rPr>
        <w:t xml:space="preserve">.  Herald Publishing Company, Sylva, </w:t>
      </w:r>
      <w:smartTag w:uri="urn:schemas-microsoft-com:office:smarttags" w:element="State">
        <w:smartTag w:uri="urn:schemas-microsoft-com:office:smarttags" w:element="place">
          <w:r w:rsidRPr="00B27FF2">
            <w:rPr>
              <w:sz w:val="20"/>
            </w:rPr>
            <w:t>North Carolina</w:t>
          </w:r>
        </w:smartTag>
      </w:smartTag>
      <w:r w:rsidRPr="00B27FF2">
        <w:rPr>
          <w:sz w:val="20"/>
        </w:rPr>
        <w:t>.  65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Isley, D. 1990.  </w:t>
      </w:r>
      <w:r w:rsidRPr="00B27FF2">
        <w:rPr>
          <w:i/>
          <w:sz w:val="20"/>
        </w:rPr>
        <w:t xml:space="preserve">Vascular flora of the </w:t>
      </w:r>
      <w:smartTag w:uri="urn:schemas-microsoft-com:office:smarttags" w:element="place">
        <w:r w:rsidRPr="00B27FF2">
          <w:rPr>
            <w:i/>
            <w:sz w:val="20"/>
          </w:rPr>
          <w:t>Southeastern United States</w:t>
        </w:r>
      </w:smartTag>
      <w:r w:rsidRPr="00B27FF2">
        <w:rPr>
          <w:i/>
          <w:sz w:val="20"/>
        </w:rPr>
        <w:t xml:space="preserve">, Volume 3, Part 2, Leguminosae </w:t>
      </w:r>
      <w:r w:rsidRPr="00B27FF2">
        <w:rPr>
          <w:i/>
          <w:sz w:val="20"/>
        </w:rPr>
        <w:lastRenderedPageBreak/>
        <w:t xml:space="preserve">(Fabaceae).  </w:t>
      </w:r>
      <w:smartTag w:uri="urn:schemas-microsoft-com:office:smarttags" w:element="PlaceType">
        <w:r w:rsidRPr="00B27FF2">
          <w:rPr>
            <w:sz w:val="20"/>
          </w:rPr>
          <w:t>University</w:t>
        </w:r>
      </w:smartTag>
      <w:r w:rsidRPr="00B27FF2">
        <w:rPr>
          <w:sz w:val="20"/>
        </w:rPr>
        <w:t xml:space="preserve"> of </w:t>
      </w:r>
      <w:smartTag w:uri="urn:schemas-microsoft-com:office:smarttags" w:element="PlaceName">
        <w:r w:rsidRPr="00B27FF2">
          <w:rPr>
            <w:sz w:val="20"/>
          </w:rPr>
          <w:t>North Carolina</w:t>
        </w:r>
      </w:smartTag>
      <w:r w:rsidRPr="00B27FF2">
        <w:rPr>
          <w:sz w:val="20"/>
        </w:rPr>
        <w:t xml:space="preserve"> Press, </w:t>
      </w:r>
      <w:smartTag w:uri="urn:schemas-microsoft-com:office:smarttags" w:element="place">
        <w:smartTag w:uri="urn:schemas-microsoft-com:office:smarttags" w:element="City">
          <w:r w:rsidRPr="00B27FF2">
            <w:rPr>
              <w:sz w:val="20"/>
            </w:rPr>
            <w:t>Chapel Hill</w:t>
          </w:r>
        </w:smartTag>
        <w:r w:rsidRPr="00B27FF2">
          <w:rPr>
            <w:sz w:val="20"/>
          </w:rPr>
          <w:t xml:space="preserve">, </w:t>
        </w:r>
        <w:smartTag w:uri="urn:schemas-microsoft-com:office:smarttags" w:element="State">
          <w:r w:rsidRPr="00B27FF2">
            <w:rPr>
              <w:sz w:val="20"/>
            </w:rPr>
            <w:t>North Carolina</w:t>
          </w:r>
        </w:smartTag>
      </w:smartTag>
      <w:r w:rsidRPr="00B27FF2">
        <w:rPr>
          <w:sz w:val="20"/>
        </w:rPr>
        <w:t xml:space="preserve">.  258 pp. </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Moerman, D.E. 1998.  </w:t>
      </w:r>
      <w:r w:rsidRPr="00B27FF2">
        <w:rPr>
          <w:i/>
          <w:sz w:val="20"/>
        </w:rPr>
        <w:t>Native American ethnobotany</w:t>
      </w:r>
      <w:r w:rsidRPr="00B27FF2">
        <w:rPr>
          <w:sz w:val="20"/>
        </w:rPr>
        <w:t xml:space="preserve">. Timber Press, </w:t>
      </w:r>
      <w:smartTag w:uri="urn:schemas-microsoft-com:office:smarttags" w:element="place">
        <w:smartTag w:uri="urn:schemas-microsoft-com:office:smarttags" w:element="City">
          <w:r w:rsidRPr="00B27FF2">
            <w:rPr>
              <w:sz w:val="20"/>
            </w:rPr>
            <w:t>Portland</w:t>
          </w:r>
        </w:smartTag>
        <w:r w:rsidRPr="00B27FF2">
          <w:rPr>
            <w:sz w:val="20"/>
          </w:rPr>
          <w:t xml:space="preserve">, </w:t>
        </w:r>
        <w:smartTag w:uri="urn:schemas-microsoft-com:office:smarttags" w:element="State">
          <w:r w:rsidRPr="00B27FF2">
            <w:rPr>
              <w:sz w:val="20"/>
            </w:rPr>
            <w:t>Oregon</w:t>
          </w:r>
        </w:smartTag>
      </w:smartTag>
      <w:r w:rsidRPr="00B27FF2">
        <w:rPr>
          <w:sz w:val="20"/>
        </w:rPr>
        <w:t>.  927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Moerman, D.E. 1999.  </w:t>
      </w:r>
      <w:r w:rsidRPr="00B27FF2">
        <w:rPr>
          <w:i/>
          <w:sz w:val="20"/>
        </w:rPr>
        <w:t xml:space="preserve">Native American Ethnobotany Database: Foods, drugs, dyes and fibers of native North American Peoples. </w:t>
      </w:r>
      <w:r w:rsidRPr="00B27FF2">
        <w:rPr>
          <w:sz w:val="20"/>
        </w:rPr>
        <w:t xml:space="preserve"> The University of Michigan-Dearborn.</w:t>
      </w:r>
      <w:r w:rsidRPr="00B27FF2">
        <w:rPr>
          <w:i/>
          <w:sz w:val="20"/>
        </w:rPr>
        <w:t xml:space="preserve">  </w:t>
      </w:r>
      <w:r w:rsidRPr="00B27FF2">
        <w:rPr>
          <w:sz w:val="20"/>
        </w:rPr>
        <w:t>[Online].  Available:</w:t>
      </w:r>
    </w:p>
    <w:p w:rsidR="00B27FF2" w:rsidRPr="00B27FF2" w:rsidRDefault="00B27FF2" w:rsidP="00B27FF2">
      <w:pPr>
        <w:jc w:val="left"/>
        <w:rPr>
          <w:sz w:val="20"/>
        </w:rPr>
      </w:pPr>
      <w:hyperlink r:id="rId9" w:history="1">
        <w:r w:rsidRPr="00B27FF2">
          <w:rPr>
            <w:rStyle w:val="Hyperlink"/>
            <w:color w:val="auto"/>
            <w:sz w:val="20"/>
          </w:rPr>
          <w:t>http://www.umd.umich.edu/cgi-bin/herb</w:t>
        </w:r>
      </w:hyperlink>
    </w:p>
    <w:p w:rsidR="00B27FF2" w:rsidRPr="00B27FF2" w:rsidRDefault="00B27FF2" w:rsidP="00B27FF2">
      <w:pPr>
        <w:jc w:val="left"/>
        <w:rPr>
          <w:sz w:val="20"/>
        </w:rPr>
      </w:pPr>
      <w:r w:rsidRPr="00B27FF2">
        <w:rPr>
          <w:sz w:val="20"/>
        </w:rPr>
        <w:t>(27 June 2001).</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Ottensen, C. 1995.  </w:t>
      </w:r>
      <w:r w:rsidRPr="00B27FF2">
        <w:rPr>
          <w:i/>
          <w:sz w:val="20"/>
        </w:rPr>
        <w:t xml:space="preserve">The native plant primer.  </w:t>
      </w:r>
      <w:r w:rsidRPr="00B27FF2">
        <w:rPr>
          <w:sz w:val="20"/>
        </w:rPr>
        <w:t xml:space="preserve">Harmony Books, </w:t>
      </w:r>
      <w:smartTag w:uri="urn:schemas-microsoft-com:office:smarttags" w:element="place">
        <w:smartTag w:uri="urn:schemas-microsoft-com:office:smarttags" w:element="City">
          <w:r w:rsidRPr="00B27FF2">
            <w:rPr>
              <w:sz w:val="20"/>
            </w:rPr>
            <w:t>New York</w:t>
          </w:r>
        </w:smartTag>
        <w:r w:rsidRPr="00B27FF2">
          <w:rPr>
            <w:sz w:val="20"/>
          </w:rPr>
          <w:t xml:space="preserve">, </w:t>
        </w:r>
        <w:smartTag w:uri="urn:schemas-microsoft-com:office:smarttags" w:element="State">
          <w:r w:rsidRPr="00B27FF2">
            <w:rPr>
              <w:sz w:val="20"/>
            </w:rPr>
            <w:t>New York</w:t>
          </w:r>
        </w:smartTag>
      </w:smartTag>
      <w:r w:rsidRPr="00B27FF2">
        <w:rPr>
          <w:sz w:val="20"/>
        </w:rPr>
        <w:t>.  354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Rogers, D.J. &amp; C. </w:t>
      </w:r>
      <w:smartTag w:uri="urn:schemas-microsoft-com:office:smarttags" w:element="place">
        <w:smartTag w:uri="urn:schemas-microsoft-com:office:smarttags" w:element="City">
          <w:r w:rsidRPr="00B27FF2">
            <w:rPr>
              <w:sz w:val="20"/>
            </w:rPr>
            <w:t>Rogers</w:t>
          </w:r>
        </w:smartTag>
      </w:smartTag>
      <w:r w:rsidRPr="00B27FF2">
        <w:rPr>
          <w:sz w:val="20"/>
        </w:rPr>
        <w:t xml:space="preserve"> 1991.  </w:t>
      </w:r>
      <w:r w:rsidRPr="00B27FF2">
        <w:rPr>
          <w:i/>
          <w:sz w:val="20"/>
        </w:rPr>
        <w:t xml:space="preserve">Woody ornamentals for </w:t>
      </w:r>
      <w:smartTag w:uri="urn:schemas-microsoft-com:office:smarttags" w:element="place">
        <w:r w:rsidRPr="00B27FF2">
          <w:rPr>
            <w:i/>
            <w:sz w:val="20"/>
          </w:rPr>
          <w:t>Deep South</w:t>
        </w:r>
      </w:smartTag>
      <w:r w:rsidRPr="00B27FF2">
        <w:rPr>
          <w:i/>
          <w:sz w:val="20"/>
        </w:rPr>
        <w:t xml:space="preserve"> gardens</w:t>
      </w:r>
      <w:r w:rsidRPr="00B27FF2">
        <w:rPr>
          <w:sz w:val="20"/>
        </w:rPr>
        <w:t xml:space="preserve">. </w:t>
      </w:r>
      <w:smartTag w:uri="urn:schemas-microsoft-com:office:smarttags" w:element="PlaceType">
        <w:r w:rsidRPr="00B27FF2">
          <w:rPr>
            <w:sz w:val="20"/>
          </w:rPr>
          <w:t>University</w:t>
        </w:r>
      </w:smartTag>
      <w:r w:rsidRPr="00B27FF2">
        <w:rPr>
          <w:sz w:val="20"/>
        </w:rPr>
        <w:t xml:space="preserve"> of </w:t>
      </w:r>
      <w:smartTag w:uri="urn:schemas-microsoft-com:office:smarttags" w:element="PlaceName">
        <w:r w:rsidRPr="00B27FF2">
          <w:rPr>
            <w:sz w:val="20"/>
          </w:rPr>
          <w:t>West Florida</w:t>
        </w:r>
      </w:smartTag>
      <w:r w:rsidRPr="00B27FF2">
        <w:rPr>
          <w:sz w:val="20"/>
        </w:rPr>
        <w:t xml:space="preserve"> Press, </w:t>
      </w:r>
      <w:smartTag w:uri="urn:schemas-microsoft-com:office:smarttags" w:element="place">
        <w:smartTag w:uri="urn:schemas-microsoft-com:office:smarttags" w:element="City">
          <w:r w:rsidRPr="00B27FF2">
            <w:rPr>
              <w:sz w:val="20"/>
            </w:rPr>
            <w:t>Pensacola</w:t>
          </w:r>
        </w:smartTag>
        <w:r w:rsidRPr="00B27FF2">
          <w:rPr>
            <w:sz w:val="20"/>
          </w:rPr>
          <w:t xml:space="preserve">, </w:t>
        </w:r>
        <w:smartTag w:uri="urn:schemas-microsoft-com:office:smarttags" w:element="State">
          <w:r w:rsidRPr="00B27FF2">
            <w:rPr>
              <w:sz w:val="20"/>
            </w:rPr>
            <w:t>Florida</w:t>
          </w:r>
        </w:smartTag>
      </w:smartTag>
      <w:r w:rsidRPr="00B27FF2">
        <w:rPr>
          <w:sz w:val="20"/>
        </w:rPr>
        <w:t>.  296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Small, J.K. 1933.  </w:t>
      </w:r>
      <w:r w:rsidRPr="00B27FF2">
        <w:rPr>
          <w:i/>
          <w:sz w:val="20"/>
        </w:rPr>
        <w:t>Manual of Southeastern flora</w:t>
      </w:r>
      <w:r w:rsidRPr="00B27FF2">
        <w:rPr>
          <w:sz w:val="20"/>
        </w:rPr>
        <w:t xml:space="preserve">.  </w:t>
      </w:r>
      <w:smartTag w:uri="urn:schemas-microsoft-com:office:smarttags" w:element="PlaceType">
        <w:r w:rsidRPr="00B27FF2">
          <w:rPr>
            <w:sz w:val="20"/>
          </w:rPr>
          <w:t>University</w:t>
        </w:r>
      </w:smartTag>
      <w:r w:rsidRPr="00B27FF2">
        <w:rPr>
          <w:sz w:val="20"/>
        </w:rPr>
        <w:t xml:space="preserve"> of </w:t>
      </w:r>
      <w:smartTag w:uri="urn:schemas-microsoft-com:office:smarttags" w:element="PlaceName">
        <w:r w:rsidRPr="00B27FF2">
          <w:rPr>
            <w:sz w:val="20"/>
          </w:rPr>
          <w:t>North Carolina</w:t>
        </w:r>
      </w:smartTag>
      <w:r w:rsidRPr="00B27FF2">
        <w:rPr>
          <w:sz w:val="20"/>
        </w:rPr>
        <w:t xml:space="preserve"> Press, </w:t>
      </w:r>
      <w:smartTag w:uri="urn:schemas-microsoft-com:office:smarttags" w:element="place">
        <w:smartTag w:uri="urn:schemas-microsoft-com:office:smarttags" w:element="City">
          <w:r w:rsidRPr="00B27FF2">
            <w:rPr>
              <w:sz w:val="20"/>
            </w:rPr>
            <w:t>Chapel Hill</w:t>
          </w:r>
        </w:smartTag>
        <w:r w:rsidRPr="00B27FF2">
          <w:rPr>
            <w:sz w:val="20"/>
          </w:rPr>
          <w:t xml:space="preserve">, </w:t>
        </w:r>
        <w:smartTag w:uri="urn:schemas-microsoft-com:office:smarttags" w:element="State">
          <w:r w:rsidRPr="00B27FF2">
            <w:rPr>
              <w:sz w:val="20"/>
            </w:rPr>
            <w:t>North Carolina</w:t>
          </w:r>
        </w:smartTag>
      </w:smartTag>
      <w:r w:rsidRPr="00B27FF2">
        <w:rPr>
          <w:sz w:val="20"/>
        </w:rPr>
        <w:t>.  1554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Swanson, R.E. 1994.  </w:t>
      </w:r>
      <w:r w:rsidRPr="00B27FF2">
        <w:rPr>
          <w:i/>
          <w:sz w:val="20"/>
        </w:rPr>
        <w:t>A field guide to the trees and shrubs of the Southern Appalachians</w:t>
      </w:r>
      <w:r w:rsidRPr="00B27FF2">
        <w:rPr>
          <w:sz w:val="20"/>
        </w:rPr>
        <w:t xml:space="preserve">.  </w:t>
      </w:r>
      <w:smartTag w:uri="urn:schemas-microsoft-com:office:smarttags" w:element="PlaceName">
        <w:r w:rsidRPr="00B27FF2">
          <w:rPr>
            <w:sz w:val="20"/>
          </w:rPr>
          <w:t>John</w:t>
        </w:r>
      </w:smartTag>
      <w:r w:rsidRPr="00B27FF2">
        <w:rPr>
          <w:sz w:val="20"/>
        </w:rPr>
        <w:t xml:space="preserve"> </w:t>
      </w:r>
      <w:smartTag w:uri="urn:schemas-microsoft-com:office:smarttags" w:element="PlaceName">
        <w:r w:rsidRPr="00B27FF2">
          <w:rPr>
            <w:sz w:val="20"/>
          </w:rPr>
          <w:t>Hopkins</w:t>
        </w:r>
      </w:smartTag>
      <w:r w:rsidRPr="00B27FF2">
        <w:rPr>
          <w:sz w:val="20"/>
        </w:rPr>
        <w:t xml:space="preserve"> </w:t>
      </w:r>
      <w:smartTag w:uri="urn:schemas-microsoft-com:office:smarttags" w:element="PlaceType">
        <w:r w:rsidRPr="00B27FF2">
          <w:rPr>
            <w:sz w:val="20"/>
          </w:rPr>
          <w:t>University</w:t>
        </w:r>
      </w:smartTag>
      <w:r w:rsidRPr="00B27FF2">
        <w:rPr>
          <w:sz w:val="20"/>
        </w:rPr>
        <w:t xml:space="preserve"> Press, </w:t>
      </w:r>
      <w:smartTag w:uri="urn:schemas-microsoft-com:office:smarttags" w:element="place">
        <w:smartTag w:uri="urn:schemas-microsoft-com:office:smarttags" w:element="City">
          <w:r w:rsidRPr="00B27FF2">
            <w:rPr>
              <w:sz w:val="20"/>
            </w:rPr>
            <w:t>Baltimore</w:t>
          </w:r>
        </w:smartTag>
        <w:r w:rsidRPr="00B27FF2">
          <w:rPr>
            <w:sz w:val="20"/>
          </w:rPr>
          <w:t xml:space="preserve">, </w:t>
        </w:r>
        <w:smartTag w:uri="urn:schemas-microsoft-com:office:smarttags" w:element="State">
          <w:r w:rsidRPr="00B27FF2">
            <w:rPr>
              <w:sz w:val="20"/>
            </w:rPr>
            <w:t>Maryland</w:t>
          </w:r>
        </w:smartTag>
      </w:smartTag>
      <w:r w:rsidRPr="00B27FF2">
        <w:rPr>
          <w:sz w:val="20"/>
        </w:rPr>
        <w:t>.  399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Swanton, J.R. 2000.  </w:t>
      </w:r>
      <w:r w:rsidRPr="00B27FF2">
        <w:rPr>
          <w:i/>
          <w:sz w:val="20"/>
        </w:rPr>
        <w:t>Creek religion and medicine</w:t>
      </w:r>
      <w:r w:rsidRPr="00B27FF2">
        <w:rPr>
          <w:sz w:val="20"/>
        </w:rPr>
        <w:t xml:space="preserve">.  </w:t>
      </w:r>
      <w:smartTag w:uri="urn:schemas-microsoft-com:office:smarttags" w:element="PlaceType">
        <w:r w:rsidRPr="00B27FF2">
          <w:rPr>
            <w:sz w:val="20"/>
          </w:rPr>
          <w:t>University</w:t>
        </w:r>
      </w:smartTag>
      <w:r w:rsidRPr="00B27FF2">
        <w:rPr>
          <w:sz w:val="20"/>
        </w:rPr>
        <w:t xml:space="preserve"> of </w:t>
      </w:r>
      <w:smartTag w:uri="urn:schemas-microsoft-com:office:smarttags" w:element="PlaceName">
        <w:r w:rsidRPr="00B27FF2">
          <w:rPr>
            <w:sz w:val="20"/>
          </w:rPr>
          <w:t>Nebraska</w:t>
        </w:r>
      </w:smartTag>
      <w:r w:rsidRPr="00B27FF2">
        <w:rPr>
          <w:sz w:val="20"/>
        </w:rPr>
        <w:t xml:space="preserve"> Press, </w:t>
      </w:r>
      <w:smartTag w:uri="urn:schemas-microsoft-com:office:smarttags" w:element="place">
        <w:smartTag w:uri="urn:schemas-microsoft-com:office:smarttags" w:element="City">
          <w:r w:rsidRPr="00B27FF2">
            <w:rPr>
              <w:sz w:val="20"/>
            </w:rPr>
            <w:t>Lincoln</w:t>
          </w:r>
        </w:smartTag>
        <w:r w:rsidRPr="00B27FF2">
          <w:rPr>
            <w:sz w:val="20"/>
          </w:rPr>
          <w:t xml:space="preserve">, </w:t>
        </w:r>
        <w:smartTag w:uri="urn:schemas-microsoft-com:office:smarttags" w:element="State">
          <w:r w:rsidRPr="00B27FF2">
            <w:rPr>
              <w:sz w:val="20"/>
            </w:rPr>
            <w:t>Nebraska</w:t>
          </w:r>
        </w:smartTag>
      </w:smartTag>
      <w:r w:rsidRPr="00B27FF2">
        <w:rPr>
          <w:sz w:val="20"/>
        </w:rPr>
        <w:t>.  684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Taylor, </w:t>
      </w:r>
      <w:smartTag w:uri="urn:schemas-microsoft-com:office:smarttags" w:element="City">
        <w:smartTag w:uri="urn:schemas-microsoft-com:office:smarttags" w:element="place">
          <w:r w:rsidRPr="00B27FF2">
            <w:rPr>
              <w:sz w:val="20"/>
            </w:rPr>
            <w:t>L.A.</w:t>
          </w:r>
        </w:smartTag>
      </w:smartTag>
      <w:r w:rsidRPr="00B27FF2">
        <w:rPr>
          <w:sz w:val="20"/>
        </w:rPr>
        <w:t xml:space="preserve"> 1940.  </w:t>
      </w:r>
      <w:r w:rsidRPr="00B27FF2">
        <w:rPr>
          <w:i/>
          <w:sz w:val="20"/>
        </w:rPr>
        <w:t>Plants used as curatives by certain Southeastern tribes</w:t>
      </w:r>
      <w:r w:rsidRPr="00B27FF2">
        <w:rPr>
          <w:sz w:val="20"/>
        </w:rPr>
        <w:t xml:space="preserve">. </w:t>
      </w:r>
      <w:smartTag w:uri="urn:schemas-microsoft-com:office:smarttags" w:element="PlaceName">
        <w:r w:rsidRPr="00B27FF2">
          <w:rPr>
            <w:sz w:val="20"/>
          </w:rPr>
          <w:t>Botanical</w:t>
        </w:r>
      </w:smartTag>
      <w:r w:rsidRPr="00B27FF2">
        <w:rPr>
          <w:sz w:val="20"/>
        </w:rPr>
        <w:t xml:space="preserve"> </w:t>
      </w:r>
      <w:smartTag w:uri="urn:schemas-microsoft-com:office:smarttags" w:element="PlaceType">
        <w:r w:rsidRPr="00B27FF2">
          <w:rPr>
            <w:sz w:val="20"/>
          </w:rPr>
          <w:t>Museum</w:t>
        </w:r>
      </w:smartTag>
      <w:r w:rsidRPr="00B27FF2">
        <w:rPr>
          <w:sz w:val="20"/>
        </w:rPr>
        <w:t xml:space="preserve"> of </w:t>
      </w:r>
      <w:smartTag w:uri="urn:schemas-microsoft-com:office:smarttags" w:element="PlaceName">
        <w:r w:rsidRPr="00B27FF2">
          <w:rPr>
            <w:sz w:val="20"/>
          </w:rPr>
          <w:t>Harvard</w:t>
        </w:r>
      </w:smartTag>
      <w:r w:rsidRPr="00B27FF2">
        <w:rPr>
          <w:sz w:val="20"/>
        </w:rPr>
        <w:t xml:space="preserve"> </w:t>
      </w:r>
      <w:smartTag w:uri="urn:schemas-microsoft-com:office:smarttags" w:element="PlaceType">
        <w:r w:rsidRPr="00B27FF2">
          <w:rPr>
            <w:sz w:val="20"/>
          </w:rPr>
          <w:t>University</w:t>
        </w:r>
      </w:smartTag>
      <w:r w:rsidRPr="00B27FF2">
        <w:rPr>
          <w:sz w:val="20"/>
        </w:rPr>
        <w:t xml:space="preserve">, </w:t>
      </w:r>
      <w:smartTag w:uri="urn:schemas-microsoft-com:office:smarttags" w:element="place">
        <w:smartTag w:uri="urn:schemas-microsoft-com:office:smarttags" w:element="City">
          <w:r w:rsidRPr="00B27FF2">
            <w:rPr>
              <w:sz w:val="20"/>
            </w:rPr>
            <w:t>Cambridge</w:t>
          </w:r>
        </w:smartTag>
        <w:r w:rsidRPr="00B27FF2">
          <w:rPr>
            <w:sz w:val="20"/>
          </w:rPr>
          <w:t xml:space="preserve">, </w:t>
        </w:r>
        <w:smartTag w:uri="urn:schemas-microsoft-com:office:smarttags" w:element="State">
          <w:r w:rsidRPr="00B27FF2">
            <w:rPr>
              <w:sz w:val="20"/>
            </w:rPr>
            <w:t>Massachusetts</w:t>
          </w:r>
        </w:smartTag>
      </w:smartTag>
      <w:r w:rsidRPr="00B27FF2">
        <w:rPr>
          <w:sz w:val="20"/>
        </w:rPr>
        <w:t xml:space="preserve">.  </w:t>
      </w:r>
    </w:p>
    <w:p w:rsidR="00B27FF2" w:rsidRPr="00B27FF2" w:rsidRDefault="00B27FF2" w:rsidP="00B27FF2">
      <w:pPr>
        <w:jc w:val="left"/>
        <w:rPr>
          <w:sz w:val="20"/>
        </w:rPr>
      </w:pPr>
      <w:r w:rsidRPr="00B27FF2">
        <w:rPr>
          <w:sz w:val="20"/>
        </w:rPr>
        <w:t>88 pp.</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Whitthoft, J. 1947.  </w:t>
      </w:r>
      <w:r w:rsidRPr="00B27FF2">
        <w:rPr>
          <w:i/>
          <w:sz w:val="20"/>
        </w:rPr>
        <w:t>An early Cherokee ethnobotanical note</w:t>
      </w:r>
      <w:r w:rsidRPr="00B27FF2">
        <w:rPr>
          <w:sz w:val="20"/>
        </w:rPr>
        <w:t xml:space="preserve"> (Communicated by W.N. Fenton).  Journal of the </w:t>
      </w:r>
      <w:smartTag w:uri="urn:schemas-microsoft-com:office:smarttags" w:element="place">
        <w:smartTag w:uri="urn:schemas-microsoft-com:office:smarttags" w:element="PlaceName">
          <w:r w:rsidRPr="00B27FF2">
            <w:rPr>
              <w:sz w:val="20"/>
            </w:rPr>
            <w:t>Washington</w:t>
          </w:r>
        </w:smartTag>
        <w:r w:rsidRPr="00B27FF2">
          <w:rPr>
            <w:sz w:val="20"/>
          </w:rPr>
          <w:t xml:space="preserve"> </w:t>
        </w:r>
        <w:smartTag w:uri="urn:schemas-microsoft-com:office:smarttags" w:element="PlaceType">
          <w:r w:rsidRPr="00B27FF2">
            <w:rPr>
              <w:sz w:val="20"/>
            </w:rPr>
            <w:t>Academy</w:t>
          </w:r>
        </w:smartTag>
      </w:smartTag>
      <w:r w:rsidRPr="00B27FF2">
        <w:rPr>
          <w:sz w:val="20"/>
        </w:rPr>
        <w:t xml:space="preserve"> of Sciences 37(3): 73-75.</w:t>
      </w:r>
    </w:p>
    <w:p w:rsidR="00B27FF2" w:rsidRPr="00B27FF2" w:rsidRDefault="00B27FF2" w:rsidP="00B27FF2">
      <w:pPr>
        <w:jc w:val="left"/>
        <w:rPr>
          <w:sz w:val="20"/>
        </w:rPr>
      </w:pPr>
    </w:p>
    <w:p w:rsidR="00B27FF2" w:rsidRPr="00B27FF2" w:rsidRDefault="00B27FF2" w:rsidP="00B27FF2">
      <w:pPr>
        <w:jc w:val="left"/>
        <w:rPr>
          <w:sz w:val="20"/>
        </w:rPr>
      </w:pPr>
      <w:r w:rsidRPr="00B27FF2">
        <w:rPr>
          <w:sz w:val="20"/>
        </w:rPr>
        <w:t xml:space="preserve">Young, J.A. &amp; C.G. Young 1992.  </w:t>
      </w:r>
      <w:r w:rsidRPr="00B27FF2">
        <w:rPr>
          <w:i/>
          <w:sz w:val="20"/>
        </w:rPr>
        <w:t>Seeds of woody plants in North America</w:t>
      </w:r>
      <w:r w:rsidRPr="00B27FF2">
        <w:rPr>
          <w:sz w:val="20"/>
        </w:rPr>
        <w:t xml:space="preserve">.  Dioscorides Press, </w:t>
      </w:r>
      <w:smartTag w:uri="urn:schemas-microsoft-com:office:smarttags" w:element="place">
        <w:smartTag w:uri="urn:schemas-microsoft-com:office:smarttags" w:element="City">
          <w:r w:rsidRPr="00B27FF2">
            <w:rPr>
              <w:sz w:val="20"/>
            </w:rPr>
            <w:t>Portland</w:t>
          </w:r>
        </w:smartTag>
        <w:r w:rsidRPr="00B27FF2">
          <w:rPr>
            <w:sz w:val="20"/>
          </w:rPr>
          <w:t xml:space="preserve">, </w:t>
        </w:r>
        <w:smartTag w:uri="urn:schemas-microsoft-com:office:smarttags" w:element="State">
          <w:r w:rsidRPr="00B27FF2">
            <w:rPr>
              <w:sz w:val="20"/>
            </w:rPr>
            <w:t>Oregon</w:t>
          </w:r>
        </w:smartTag>
      </w:smartTag>
      <w:r w:rsidRPr="00B27FF2">
        <w:rPr>
          <w:sz w:val="20"/>
        </w:rPr>
        <w:t xml:space="preserve">.  407 pp.  </w:t>
      </w:r>
    </w:p>
    <w:p w:rsidR="00B27FF2" w:rsidRPr="00B27FF2" w:rsidRDefault="00B27FF2" w:rsidP="00B27FF2">
      <w:pPr>
        <w:jc w:val="left"/>
        <w:rPr>
          <w:sz w:val="20"/>
        </w:rPr>
      </w:pPr>
    </w:p>
    <w:p w:rsidR="00B27FF2" w:rsidRPr="00B27FF2" w:rsidRDefault="00B27FF2" w:rsidP="00B27FF2">
      <w:pPr>
        <w:pStyle w:val="Heading3"/>
        <w:ind w:left="0" w:right="0"/>
        <w:jc w:val="left"/>
        <w:rPr>
          <w:color w:val="auto"/>
        </w:rPr>
      </w:pPr>
      <w:r w:rsidRPr="00B27FF2">
        <w:rPr>
          <w:color w:val="auto"/>
        </w:rPr>
        <w:t>Prepared By</w:t>
      </w:r>
    </w:p>
    <w:p w:rsidR="00B27FF2" w:rsidRPr="00B27FF2" w:rsidRDefault="00B27FF2" w:rsidP="00B27FF2">
      <w:pPr>
        <w:pStyle w:val="Heading2"/>
        <w:jc w:val="left"/>
        <w:rPr>
          <w:b w:val="0"/>
          <w:i/>
          <w:color w:val="auto"/>
          <w:sz w:val="20"/>
        </w:rPr>
      </w:pPr>
      <w:r w:rsidRPr="00B27FF2">
        <w:rPr>
          <w:b w:val="0"/>
          <w:i/>
          <w:color w:val="auto"/>
          <w:sz w:val="20"/>
        </w:rPr>
        <w:t>Diana L. Immel</w:t>
      </w:r>
    </w:p>
    <w:p w:rsidR="00B27FF2" w:rsidRPr="00B27FF2" w:rsidRDefault="00B27FF2" w:rsidP="00B27FF2">
      <w:pPr>
        <w:pStyle w:val="Footer"/>
        <w:tabs>
          <w:tab w:val="clear" w:pos="4320"/>
          <w:tab w:val="clear" w:pos="8640"/>
        </w:tabs>
        <w:jc w:val="left"/>
        <w:rPr>
          <w:sz w:val="20"/>
        </w:rPr>
      </w:pPr>
      <w:r w:rsidRPr="00B27FF2">
        <w:rPr>
          <w:sz w:val="20"/>
        </w:rPr>
        <w:t>Formerly USDA, NRCS, National Plant Data Center, c/o Environmental Horticulture Department, University of California, Davis, California</w:t>
      </w:r>
    </w:p>
    <w:p w:rsidR="00B27FF2" w:rsidRPr="00B27FF2" w:rsidRDefault="00B27FF2" w:rsidP="00B27FF2">
      <w:pPr>
        <w:jc w:val="left"/>
        <w:rPr>
          <w:sz w:val="20"/>
        </w:rPr>
      </w:pPr>
    </w:p>
    <w:p w:rsidR="00B27FF2" w:rsidRPr="00B27FF2" w:rsidRDefault="00B27FF2" w:rsidP="00B27FF2">
      <w:pPr>
        <w:pStyle w:val="Heading3"/>
        <w:ind w:left="0" w:right="0"/>
        <w:jc w:val="left"/>
        <w:rPr>
          <w:color w:val="auto"/>
        </w:rPr>
      </w:pPr>
      <w:r w:rsidRPr="00B27FF2">
        <w:rPr>
          <w:color w:val="auto"/>
        </w:rPr>
        <w:lastRenderedPageBreak/>
        <w:t>Species Coordinator</w:t>
      </w:r>
    </w:p>
    <w:p w:rsidR="00B27FF2" w:rsidRPr="00B27FF2" w:rsidRDefault="00B27FF2" w:rsidP="00B27FF2">
      <w:pPr>
        <w:pStyle w:val="Heading2"/>
        <w:jc w:val="left"/>
        <w:rPr>
          <w:b w:val="0"/>
          <w:i/>
          <w:color w:val="auto"/>
          <w:sz w:val="20"/>
        </w:rPr>
      </w:pPr>
      <w:r w:rsidRPr="00B27FF2">
        <w:rPr>
          <w:b w:val="0"/>
          <w:i/>
          <w:color w:val="auto"/>
          <w:sz w:val="20"/>
        </w:rPr>
        <w:t>M. Kat Anderson</w:t>
      </w:r>
    </w:p>
    <w:p w:rsidR="00B27FF2" w:rsidRPr="00B27FF2" w:rsidRDefault="00B27FF2" w:rsidP="00B27FF2">
      <w:pPr>
        <w:pStyle w:val="PlainText"/>
        <w:rPr>
          <w:rFonts w:ascii="Times New Roman" w:hAnsi="Times New Roman"/>
        </w:rPr>
      </w:pPr>
      <w:smartTag w:uri="urn:schemas-microsoft-com:office:smarttags" w:element="PlaceName">
        <w:r w:rsidRPr="00B27FF2">
          <w:rPr>
            <w:rFonts w:ascii="Times New Roman" w:hAnsi="Times New Roman"/>
          </w:rPr>
          <w:t>USDA</w:t>
        </w:r>
      </w:smartTag>
      <w:r w:rsidRPr="00B27FF2">
        <w:rPr>
          <w:rFonts w:ascii="Times New Roman" w:hAnsi="Times New Roman"/>
        </w:rPr>
        <w:t xml:space="preserve"> </w:t>
      </w:r>
      <w:smartTag w:uri="urn:schemas-microsoft-com:office:smarttags" w:element="PlaceName">
        <w:r w:rsidRPr="00B27FF2">
          <w:rPr>
            <w:rFonts w:ascii="Times New Roman" w:hAnsi="Times New Roman"/>
          </w:rPr>
          <w:t>NRCS</w:t>
        </w:r>
      </w:smartTag>
      <w:r w:rsidRPr="00B27FF2">
        <w:rPr>
          <w:rFonts w:ascii="Times New Roman" w:hAnsi="Times New Roman"/>
        </w:rPr>
        <w:t xml:space="preserve"> </w:t>
      </w:r>
      <w:smartTag w:uri="urn:schemas-microsoft-com:office:smarttags" w:element="PlaceName">
        <w:r w:rsidRPr="00B27FF2">
          <w:rPr>
            <w:rFonts w:ascii="Times New Roman" w:hAnsi="Times New Roman"/>
          </w:rPr>
          <w:t>National</w:t>
        </w:r>
      </w:smartTag>
      <w:r w:rsidRPr="00B27FF2">
        <w:rPr>
          <w:rFonts w:ascii="Times New Roman" w:hAnsi="Times New Roman"/>
        </w:rPr>
        <w:t xml:space="preserve"> </w:t>
      </w:r>
      <w:smartTag w:uri="urn:schemas-microsoft-com:office:smarttags" w:element="PlaceName">
        <w:r w:rsidRPr="00B27FF2">
          <w:rPr>
            <w:rFonts w:ascii="Times New Roman" w:hAnsi="Times New Roman"/>
          </w:rPr>
          <w:t>Plant</w:t>
        </w:r>
      </w:smartTag>
      <w:r w:rsidRPr="00B27FF2">
        <w:rPr>
          <w:rFonts w:ascii="Times New Roman" w:hAnsi="Times New Roman"/>
        </w:rPr>
        <w:t xml:space="preserve"> </w:t>
      </w:r>
      <w:smartTag w:uri="urn:schemas-microsoft-com:office:smarttags" w:element="PlaceName">
        <w:r w:rsidRPr="00B27FF2">
          <w:rPr>
            <w:rFonts w:ascii="Times New Roman" w:hAnsi="Times New Roman"/>
          </w:rPr>
          <w:t>Data</w:t>
        </w:r>
      </w:smartTag>
      <w:r w:rsidRPr="00B27FF2">
        <w:rPr>
          <w:rFonts w:ascii="Times New Roman" w:hAnsi="Times New Roman"/>
        </w:rPr>
        <w:t xml:space="preserve"> </w:t>
      </w:r>
      <w:smartTag w:uri="urn:schemas-microsoft-com:office:smarttags" w:element="PlaceType">
        <w:r w:rsidRPr="00B27FF2">
          <w:rPr>
            <w:rFonts w:ascii="Times New Roman" w:hAnsi="Times New Roman"/>
          </w:rPr>
          <w:t>Center</w:t>
        </w:r>
      </w:smartTag>
      <w:r w:rsidRPr="00B27FF2">
        <w:rPr>
          <w:rFonts w:ascii="Times New Roman" w:hAnsi="Times New Roman"/>
        </w:rPr>
        <w:t xml:space="preserve">, c/o Plant Science Department, </w:t>
      </w:r>
      <w:smartTag w:uri="urn:schemas-microsoft-com:office:smarttags" w:element="PlaceType">
        <w:r w:rsidRPr="00B27FF2">
          <w:rPr>
            <w:rFonts w:ascii="Times New Roman" w:hAnsi="Times New Roman"/>
          </w:rPr>
          <w:t>University</w:t>
        </w:r>
      </w:smartTag>
      <w:r w:rsidRPr="00B27FF2">
        <w:rPr>
          <w:rFonts w:ascii="Times New Roman" w:hAnsi="Times New Roman"/>
        </w:rPr>
        <w:t xml:space="preserve"> of </w:t>
      </w:r>
      <w:smartTag w:uri="urn:schemas-microsoft-com:office:smarttags" w:element="PlaceName">
        <w:r w:rsidRPr="00B27FF2">
          <w:rPr>
            <w:rFonts w:ascii="Times New Roman" w:hAnsi="Times New Roman"/>
          </w:rPr>
          <w:t>California</w:t>
        </w:r>
      </w:smartTag>
      <w:r w:rsidRPr="00B27FF2">
        <w:rPr>
          <w:rFonts w:ascii="Times New Roman" w:hAnsi="Times New Roman"/>
        </w:rPr>
        <w:t xml:space="preserve">, </w:t>
      </w:r>
      <w:smartTag w:uri="urn:schemas-microsoft-com:office:smarttags" w:element="place">
        <w:smartTag w:uri="urn:schemas-microsoft-com:office:smarttags" w:element="City">
          <w:r w:rsidRPr="00B27FF2">
            <w:rPr>
              <w:rFonts w:ascii="Times New Roman" w:hAnsi="Times New Roman"/>
            </w:rPr>
            <w:t>Davis</w:t>
          </w:r>
        </w:smartTag>
        <w:r w:rsidRPr="00B27FF2">
          <w:rPr>
            <w:rFonts w:ascii="Times New Roman" w:hAnsi="Times New Roman"/>
          </w:rPr>
          <w:t xml:space="preserve">, </w:t>
        </w:r>
        <w:smartTag w:uri="urn:schemas-microsoft-com:office:smarttags" w:element="State">
          <w:r w:rsidRPr="00B27FF2">
            <w:rPr>
              <w:rFonts w:ascii="Times New Roman" w:hAnsi="Times New Roman"/>
            </w:rPr>
            <w:t>California</w:t>
          </w:r>
        </w:smartTag>
      </w:smartTag>
    </w:p>
    <w:p w:rsidR="00B27FF2" w:rsidRDefault="00B27FF2" w:rsidP="00B27FF2">
      <w:pPr>
        <w:rPr>
          <w:sz w:val="20"/>
        </w:rPr>
      </w:pPr>
    </w:p>
    <w:p w:rsidR="00B27FF2" w:rsidRDefault="00B27FF2" w:rsidP="00B27FF2">
      <w:pPr>
        <w:jc w:val="left"/>
        <w:rPr>
          <w:sz w:val="16"/>
        </w:rPr>
      </w:pPr>
      <w:r>
        <w:rPr>
          <w:sz w:val="16"/>
        </w:rPr>
        <w:t>Edited: 27sep01 jsp;  01may03 ahv;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8C3" w:rsidRDefault="003618C3">
      <w:r>
        <w:separator/>
      </w:r>
    </w:p>
  </w:endnote>
  <w:endnote w:type="continuationSeparator" w:id="0">
    <w:p w:rsidR="003618C3" w:rsidRDefault="003618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8C3" w:rsidRDefault="003618C3">
      <w:r>
        <w:separator/>
      </w:r>
    </w:p>
  </w:footnote>
  <w:footnote w:type="continuationSeparator" w:id="0">
    <w:p w:rsidR="003618C3" w:rsidRDefault="003618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0377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7D47"/>
    <w:rsid w:val="000F1970"/>
    <w:rsid w:val="0010377D"/>
    <w:rsid w:val="001478F1"/>
    <w:rsid w:val="001B6C75"/>
    <w:rsid w:val="001C4209"/>
    <w:rsid w:val="001D6A53"/>
    <w:rsid w:val="001E6B41"/>
    <w:rsid w:val="001F7210"/>
    <w:rsid w:val="002148DF"/>
    <w:rsid w:val="00222F37"/>
    <w:rsid w:val="002375B8"/>
    <w:rsid w:val="002440E3"/>
    <w:rsid w:val="0026727E"/>
    <w:rsid w:val="002C45BA"/>
    <w:rsid w:val="003618C3"/>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42A76"/>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27FF2"/>
    <w:rsid w:val="00B755F2"/>
    <w:rsid w:val="00B841F9"/>
    <w:rsid w:val="00B8425D"/>
    <w:rsid w:val="00BD616F"/>
    <w:rsid w:val="00BE5356"/>
    <w:rsid w:val="00BF44A8"/>
    <w:rsid w:val="00C71B7B"/>
    <w:rsid w:val="00C81773"/>
    <w:rsid w:val="00CD0C95"/>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B27FF2"/>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umd.umich.edu/cgi-bin/herb"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EASTERN REDBUD</vt:lpstr>
    </vt:vector>
  </TitlesOfParts>
  <Company>USDA NRCS National Plant Data Center</Company>
  <LinksUpToDate>false</LinksUpToDate>
  <CharactersWithSpaces>8771</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REDBUD</dc:title>
  <dc:subject>Cercis canadensis L.</dc:subject>
  <dc:creator>William Farrell</dc:creator>
  <cp:keywords/>
  <cp:lastModifiedBy>William Farrell</cp:lastModifiedBy>
  <cp:revision>2</cp:revision>
  <cp:lastPrinted>2003-06-09T21:39:00Z</cp:lastPrinted>
  <dcterms:created xsi:type="dcterms:W3CDTF">2011-01-25T18:03:00Z</dcterms:created>
  <dcterms:modified xsi:type="dcterms:W3CDTF">2011-01-25T18:03:00Z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