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671F1" w:rsidP="000578C2">
            <w:pPr>
              <w:pStyle w:val="TitleHeader"/>
              <w:rPr>
                <w:i/>
              </w:rPr>
            </w:pPr>
            <w:r>
              <w:lastRenderedPageBreak/>
              <w:t>beach strawberry</w:t>
            </w:r>
          </w:p>
        </w:tc>
      </w:tr>
      <w:tr w:rsidR="00CD49CC">
        <w:tblPrEx>
          <w:tblCellMar>
            <w:top w:w="0" w:type="dxa"/>
            <w:bottom w:w="0" w:type="dxa"/>
          </w:tblCellMar>
        </w:tblPrEx>
        <w:tc>
          <w:tcPr>
            <w:tcW w:w="4410" w:type="dxa"/>
          </w:tcPr>
          <w:p w:rsidR="00CD49CC" w:rsidRPr="008F3D5A" w:rsidRDefault="00D671F1" w:rsidP="008F3D5A">
            <w:pPr>
              <w:pStyle w:val="Titlesubheader1"/>
              <w:rPr>
                <w:i/>
              </w:rPr>
            </w:pPr>
            <w:r>
              <w:rPr>
                <w:i/>
              </w:rPr>
              <w:t>Fragaria chiloensis</w:t>
            </w:r>
            <w:r w:rsidR="000F1970" w:rsidRPr="008F3D5A">
              <w:t xml:space="preserve"> </w:t>
            </w:r>
            <w:r>
              <w:t>(L.) 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671F1">
              <w:t>FRCH</w:t>
            </w:r>
          </w:p>
        </w:tc>
      </w:tr>
    </w:tbl>
    <w:p w:rsidR="00CD49CC" w:rsidRPr="004A50AC" w:rsidRDefault="00CD49CC" w:rsidP="004A50AC">
      <w:pPr>
        <w:jc w:val="left"/>
        <w:rPr>
          <w:sz w:val="20"/>
        </w:rPr>
      </w:pPr>
    </w:p>
    <w:p w:rsidR="00CD6B85" w:rsidRPr="00CD6B85" w:rsidRDefault="00CD6B85" w:rsidP="00CD6B85">
      <w:pPr>
        <w:pStyle w:val="Heading5"/>
        <w:ind w:left="0"/>
        <w:jc w:val="left"/>
        <w:rPr>
          <w:b w:val="0"/>
          <w:i/>
        </w:rPr>
      </w:pPr>
      <w:r w:rsidRPr="00CD6B85">
        <w:rPr>
          <w:b w:val="0"/>
          <w:i/>
        </w:rPr>
        <w:t xml:space="preserve">Contributed By: </w:t>
      </w:r>
      <w:smartTag w:uri="urn:schemas-microsoft-com:office:smarttags" w:element="place">
        <w:smartTag w:uri="urn:schemas-microsoft-com:office:smarttags" w:element="PlaceName">
          <w:r w:rsidRPr="00CD6B85">
            <w:rPr>
              <w:b w:val="0"/>
              <w:i/>
            </w:rPr>
            <w:t>USDA</w:t>
          </w:r>
        </w:smartTag>
        <w:r w:rsidRPr="00CD6B85">
          <w:rPr>
            <w:b w:val="0"/>
            <w:i/>
          </w:rPr>
          <w:t xml:space="preserve"> </w:t>
        </w:r>
        <w:smartTag w:uri="urn:schemas-microsoft-com:office:smarttags" w:element="PlaceName">
          <w:r w:rsidRPr="00CD6B85">
            <w:rPr>
              <w:b w:val="0"/>
              <w:i/>
            </w:rPr>
            <w:t>NRCS</w:t>
          </w:r>
        </w:smartTag>
        <w:r w:rsidRPr="00CD6B85">
          <w:rPr>
            <w:b w:val="0"/>
            <w:i/>
          </w:rPr>
          <w:t xml:space="preserve"> </w:t>
        </w:r>
        <w:smartTag w:uri="urn:schemas-microsoft-com:office:smarttags" w:element="PlaceName">
          <w:r w:rsidRPr="00CD6B85">
            <w:rPr>
              <w:b w:val="0"/>
              <w:i/>
            </w:rPr>
            <w:t>National</w:t>
          </w:r>
        </w:smartTag>
        <w:r w:rsidRPr="00CD6B85">
          <w:rPr>
            <w:b w:val="0"/>
            <w:i/>
          </w:rPr>
          <w:t xml:space="preserve"> </w:t>
        </w:r>
        <w:smartTag w:uri="urn:schemas-microsoft-com:office:smarttags" w:element="PlaceName">
          <w:r w:rsidRPr="00CD6B85">
            <w:rPr>
              <w:b w:val="0"/>
              <w:i/>
            </w:rPr>
            <w:t>Plant</w:t>
          </w:r>
        </w:smartTag>
        <w:r w:rsidRPr="00CD6B85">
          <w:rPr>
            <w:b w:val="0"/>
            <w:i/>
          </w:rPr>
          <w:t xml:space="preserve"> </w:t>
        </w:r>
        <w:smartTag w:uri="urn:schemas-microsoft-com:office:smarttags" w:element="PlaceName">
          <w:r w:rsidRPr="00CD6B85">
            <w:rPr>
              <w:b w:val="0"/>
              <w:i/>
            </w:rPr>
            <w:t>Data</w:t>
          </w:r>
        </w:smartTag>
        <w:r w:rsidRPr="00CD6B85">
          <w:rPr>
            <w:b w:val="0"/>
            <w:i/>
          </w:rPr>
          <w:t xml:space="preserve"> </w:t>
        </w:r>
        <w:smartTag w:uri="urn:schemas-microsoft-com:office:smarttags" w:element="PlaceType">
          <w:r w:rsidRPr="00CD6B85">
            <w:rPr>
              <w:b w:val="0"/>
              <w:i/>
            </w:rPr>
            <w:t>Center &amp; East</w:t>
          </w:r>
        </w:smartTag>
        <w:r w:rsidRPr="00CD6B85">
          <w:rPr>
            <w:b w:val="0"/>
            <w:i/>
          </w:rPr>
          <w:t xml:space="preserve"> </w:t>
        </w:r>
        <w:smartTag w:uri="urn:schemas-microsoft-com:office:smarttags" w:element="PlaceType">
          <w:r w:rsidRPr="00CD6B85">
            <w:rPr>
              <w:b w:val="0"/>
              <w:i/>
            </w:rPr>
            <w:t>Bay</w:t>
          </w:r>
        </w:smartTag>
        <w:r w:rsidRPr="00CD6B85">
          <w:rPr>
            <w:b w:val="0"/>
            <w:i/>
          </w:rPr>
          <w:t xml:space="preserve"> </w:t>
        </w:r>
        <w:smartTag w:uri="urn:schemas-microsoft-com:office:smarttags" w:element="PlaceName">
          <w:r w:rsidRPr="00CD6B85">
            <w:rPr>
              <w:b w:val="0"/>
              <w:i/>
            </w:rPr>
            <w:t>Regional</w:t>
          </w:r>
        </w:smartTag>
        <w:r w:rsidRPr="00CD6B85">
          <w:rPr>
            <w:b w:val="0"/>
            <w:i/>
          </w:rPr>
          <w:t xml:space="preserve"> </w:t>
        </w:r>
        <w:smartTag w:uri="urn:schemas-microsoft-com:office:smarttags" w:element="PlaceType">
          <w:r w:rsidRPr="00CD6B85">
            <w:rPr>
              <w:b w:val="0"/>
              <w:i/>
            </w:rPr>
            <w:t>Parks</w:t>
          </w:r>
        </w:smartTag>
        <w:r w:rsidRPr="00CD6B85">
          <w:rPr>
            <w:b w:val="0"/>
            <w:i/>
          </w:rPr>
          <w:t xml:space="preserve"> </w:t>
        </w:r>
        <w:smartTag w:uri="urn:schemas-microsoft-com:office:smarttags" w:element="PlaceType">
          <w:r w:rsidRPr="00CD6B85">
            <w:rPr>
              <w:b w:val="0"/>
              <w:i/>
            </w:rPr>
            <w:t>Botanic Garden</w:t>
          </w:r>
        </w:smartTag>
      </w:smartTag>
    </w:p>
    <w:p w:rsidR="00CD6B85" w:rsidRPr="00CD6B85" w:rsidRDefault="00CD6B85" w:rsidP="00CD6B85">
      <w:pPr>
        <w:jc w:val="left"/>
        <w:rPr>
          <w:sz w:val="20"/>
        </w:rPr>
      </w:pPr>
      <w:r w:rsidRPr="00CD6B85">
        <w:rPr>
          <w:noProof/>
          <w:sz w:val="20"/>
        </w:rPr>
        <w:pict>
          <v:shapetype id="_x0000_t202" coordsize="21600,21600" o:spt="202" path="m,l,21600r21600,l21600,xe">
            <v:stroke joinstyle="miter"/>
            <v:path gradientshapeok="t" o:connecttype="rect"/>
          </v:shapetype>
          <v:shape id="_x0000_s1064" type="#_x0000_t202" style="position:absolute;margin-left:0;margin-top:1.4pt;width:216.25pt;height:178.5pt;z-index:251657728" o:allowincell="f" stroked="f" strokecolor="white">
            <v:textbox style="mso-next-textbox:#_x0000_s1064">
              <w:txbxContent>
                <w:p w:rsidR="00CD6B85" w:rsidRDefault="008F6A7C" w:rsidP="00CD6B85">
                  <w:pPr>
                    <w:rPr>
                      <w:b/>
                    </w:rPr>
                  </w:pPr>
                  <w:r>
                    <w:rPr>
                      <w:b/>
                      <w:noProof/>
                    </w:rPr>
                    <w:drawing>
                      <wp:inline distT="0" distB="0" distL="0" distR="0">
                        <wp:extent cx="2552700" cy="1828800"/>
                        <wp:effectExtent l="19050" t="0" r="0" b="0"/>
                        <wp:docPr id="2" name="Picture 2" descr="Image of Beach strawberry (Fragaria chilo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ch strawberry (Fragaria chiloensis)"/>
                                <pic:cNvPicPr>
                                  <a:picLocks noChangeAspect="1" noChangeArrowheads="1"/>
                                </pic:cNvPicPr>
                              </pic:nvPicPr>
                              <pic:blipFill>
                                <a:blip r:embed="rId8"/>
                                <a:srcRect/>
                                <a:stretch>
                                  <a:fillRect/>
                                </a:stretch>
                              </pic:blipFill>
                              <pic:spPr bwMode="auto">
                                <a:xfrm>
                                  <a:off x="0" y="0"/>
                                  <a:ext cx="2552700" cy="1828800"/>
                                </a:xfrm>
                                <a:prstGeom prst="rect">
                                  <a:avLst/>
                                </a:prstGeom>
                                <a:noFill/>
                                <a:ln w="9525">
                                  <a:noFill/>
                                  <a:miter lim="800000"/>
                                  <a:headEnd/>
                                  <a:tailEnd/>
                                </a:ln>
                              </pic:spPr>
                            </pic:pic>
                          </a:graphicData>
                        </a:graphic>
                      </wp:inline>
                    </w:drawing>
                  </w:r>
                </w:p>
                <w:p w:rsidR="00CD6B85" w:rsidRDefault="00CD6B85" w:rsidP="00CD6B85">
                  <w:pPr>
                    <w:pStyle w:val="PlainText"/>
                    <w:jc w:val="right"/>
                    <w:rPr>
                      <w:rFonts w:ascii="Times New Roman" w:hAnsi="Times New Roman"/>
                      <w:sz w:val="14"/>
                    </w:rPr>
                  </w:pPr>
                  <w:r>
                    <w:rPr>
                      <w:rFonts w:ascii="Times New Roman" w:hAnsi="Times New Roman"/>
                      <w:sz w:val="14"/>
                    </w:rPr>
                    <w:t>Alfred Brousseau</w:t>
                  </w:r>
                </w:p>
                <w:p w:rsidR="00CD6B85" w:rsidRDefault="00CD6B85" w:rsidP="00CD6B85">
                  <w:pPr>
                    <w:pStyle w:val="PlainText"/>
                    <w:jc w:val="right"/>
                    <w:rPr>
                      <w:rFonts w:ascii="Times New Roman" w:hAnsi="Times New Roman"/>
                      <w:sz w:val="14"/>
                    </w:rPr>
                  </w:pPr>
                  <w:r>
                    <w:rPr>
                      <w:rFonts w:ascii="Times New Roman" w:hAnsi="Times New Roman"/>
                      <w:sz w:val="14"/>
                    </w:rPr>
                    <w:t>© Brother Eric Vogel, St. Mary’s College</w:t>
                  </w:r>
                </w:p>
                <w:p w:rsidR="00CD6B85" w:rsidRDefault="00CD6B85" w:rsidP="00CD6B85">
                  <w:pPr>
                    <w:jc w:val="right"/>
                    <w:rPr>
                      <w:b/>
                      <w:sz w:val="14"/>
                    </w:rPr>
                  </w:pPr>
                  <w:r>
                    <w:rPr>
                      <w:sz w:val="14"/>
                    </w:rPr>
                    <w:t>@ CalPhotos</w:t>
                  </w:r>
                </w:p>
              </w:txbxContent>
            </v:textbox>
          </v:shape>
        </w:pict>
      </w: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jc w:val="left"/>
        <w:rPr>
          <w:sz w:val="20"/>
        </w:rPr>
      </w:pPr>
    </w:p>
    <w:p w:rsidR="00CD6B85" w:rsidRPr="00CD6B85" w:rsidRDefault="00CD6B85" w:rsidP="00CD6B85">
      <w:pPr>
        <w:pStyle w:val="Heading1"/>
        <w:jc w:val="left"/>
      </w:pPr>
    </w:p>
    <w:p w:rsidR="00CD6B85" w:rsidRPr="00CD6B85" w:rsidRDefault="00CD6B85" w:rsidP="00CD6B85">
      <w:pPr>
        <w:pStyle w:val="Heading1"/>
        <w:jc w:val="left"/>
      </w:pPr>
      <w:r w:rsidRPr="00CD6B85">
        <w:t>Alternative Names</w:t>
      </w:r>
    </w:p>
    <w:p w:rsidR="00CD6B85" w:rsidRPr="00CD6B85" w:rsidRDefault="00CD6B85" w:rsidP="00CD6B85">
      <w:pPr>
        <w:jc w:val="left"/>
        <w:rPr>
          <w:sz w:val="20"/>
        </w:rPr>
      </w:pPr>
      <w:r w:rsidRPr="00CD6B85">
        <w:rPr>
          <w:sz w:val="20"/>
        </w:rPr>
        <w:t xml:space="preserve">Pacific beach strawberry.  This species is recognized as having four subspecies: </w:t>
      </w:r>
      <w:r w:rsidRPr="00CD6B85">
        <w:rPr>
          <w:i/>
          <w:sz w:val="20"/>
        </w:rPr>
        <w:t>chiloensis</w:t>
      </w:r>
      <w:r w:rsidRPr="00CD6B85">
        <w:rPr>
          <w:sz w:val="20"/>
        </w:rPr>
        <w:t xml:space="preserve">, </w:t>
      </w:r>
      <w:r w:rsidRPr="00CD6B85">
        <w:rPr>
          <w:i/>
          <w:sz w:val="20"/>
        </w:rPr>
        <w:t>lucida</w:t>
      </w:r>
      <w:r w:rsidRPr="00CD6B85">
        <w:rPr>
          <w:sz w:val="20"/>
        </w:rPr>
        <w:t xml:space="preserve">, </w:t>
      </w:r>
      <w:smartTag w:uri="urn:schemas-microsoft-com:office:smarttags" w:element="place">
        <w:smartTag w:uri="urn:schemas-microsoft-com:office:smarttags" w:element="City">
          <w:r w:rsidRPr="00CD6B85">
            <w:rPr>
              <w:i/>
              <w:sz w:val="20"/>
            </w:rPr>
            <w:t>pacifica</w:t>
          </w:r>
        </w:smartTag>
      </w:smartTag>
      <w:r w:rsidRPr="00CD6B85">
        <w:rPr>
          <w:sz w:val="20"/>
        </w:rPr>
        <w:t xml:space="preserve">, and </w:t>
      </w:r>
      <w:r w:rsidRPr="00CD6B85">
        <w:rPr>
          <w:i/>
          <w:sz w:val="20"/>
        </w:rPr>
        <w:t>sandwicensis</w:t>
      </w:r>
      <w:r w:rsidRPr="00CD6B85">
        <w:rPr>
          <w:sz w:val="20"/>
        </w:rPr>
        <w:t xml:space="preserve">.  </w:t>
      </w:r>
      <w:r w:rsidRPr="00CD6B85">
        <w:rPr>
          <w:i/>
          <w:sz w:val="20"/>
        </w:rPr>
        <w:t>Frageria chiloensis</w:t>
      </w:r>
      <w:r w:rsidRPr="00CD6B85">
        <w:rPr>
          <w:sz w:val="20"/>
        </w:rPr>
        <w:t xml:space="preserve"> ssp. </w:t>
      </w:r>
      <w:r w:rsidRPr="00CD6B85">
        <w:rPr>
          <w:i/>
          <w:sz w:val="20"/>
        </w:rPr>
        <w:t>sandwicensis</w:t>
      </w:r>
      <w:r w:rsidRPr="00CD6B85">
        <w:rPr>
          <w:sz w:val="20"/>
        </w:rPr>
        <w:t xml:space="preserve"> is known as the </w:t>
      </w:r>
      <w:smartTag w:uri="urn:schemas-microsoft-com:office:smarttags" w:element="place">
        <w:r w:rsidRPr="00CD6B85">
          <w:rPr>
            <w:sz w:val="20"/>
          </w:rPr>
          <w:t>Sandwich</w:t>
        </w:r>
      </w:smartTag>
      <w:r w:rsidRPr="00CD6B85">
        <w:rPr>
          <w:sz w:val="20"/>
        </w:rPr>
        <w:t xml:space="preserve"> beach strawberry.</w:t>
      </w:r>
    </w:p>
    <w:p w:rsidR="00CD6B85" w:rsidRPr="00CD6B85" w:rsidRDefault="00CD6B85" w:rsidP="00CD6B85">
      <w:pPr>
        <w:pStyle w:val="PlainText"/>
        <w:rPr>
          <w:rFonts w:ascii="Times New Roman" w:hAnsi="Times New Roman"/>
          <w:b/>
        </w:rPr>
      </w:pPr>
    </w:p>
    <w:p w:rsidR="00CD6B85" w:rsidRPr="00CD6B85" w:rsidRDefault="00CD6B85" w:rsidP="00CD6B85">
      <w:pPr>
        <w:pStyle w:val="Heading1"/>
        <w:jc w:val="left"/>
      </w:pPr>
      <w:r w:rsidRPr="00CD6B85">
        <w:t xml:space="preserve">Use </w:t>
      </w:r>
    </w:p>
    <w:p w:rsidR="00CD6B85" w:rsidRPr="00CD6B85" w:rsidRDefault="00CD6B85" w:rsidP="00CD6B85">
      <w:pPr>
        <w:pStyle w:val="PlainText"/>
        <w:rPr>
          <w:rFonts w:ascii="Times New Roman" w:hAnsi="Times New Roman"/>
        </w:rPr>
      </w:pPr>
      <w:r w:rsidRPr="00CD6B85">
        <w:rPr>
          <w:rFonts w:ascii="Times New Roman" w:hAnsi="Times New Roman"/>
          <w:i/>
        </w:rPr>
        <w:t>Ethnobotanic</w:t>
      </w:r>
      <w:r w:rsidRPr="00CD6B85">
        <w:rPr>
          <w:rFonts w:ascii="Times New Roman" w:hAnsi="Times New Roman"/>
        </w:rPr>
        <w:t xml:space="preserve">: This strawberry produces many more fruits than the wood strawberry and has a great flavor.  It was gathered and eaten raw by the Makah, Quileute, and Quinault of western </w:t>
      </w:r>
      <w:smartTag w:uri="urn:schemas-microsoft-com:office:smarttags" w:element="State">
        <w:smartTag w:uri="urn:schemas-microsoft-com:office:smarttags" w:element="place">
          <w:r w:rsidRPr="00CD6B85">
            <w:rPr>
              <w:rFonts w:ascii="Times New Roman" w:hAnsi="Times New Roman"/>
            </w:rPr>
            <w:t>Washington</w:t>
          </w:r>
        </w:smartTag>
      </w:smartTag>
      <w:r w:rsidRPr="00CD6B85">
        <w:rPr>
          <w:rFonts w:ascii="Times New Roman" w:hAnsi="Times New Roman"/>
        </w:rPr>
        <w:t xml:space="preserve">.  It was also harvested for its fruit by the native peoples of </w:t>
      </w:r>
      <w:smartTag w:uri="urn:schemas-microsoft-com:office:smarttags" w:element="State">
        <w:r w:rsidRPr="00CD6B85">
          <w:rPr>
            <w:rFonts w:ascii="Times New Roman" w:hAnsi="Times New Roman"/>
          </w:rPr>
          <w:t>Alaska</w:t>
        </w:r>
      </w:smartTag>
      <w:r w:rsidRPr="00CD6B85">
        <w:rPr>
          <w:rFonts w:ascii="Times New Roman" w:hAnsi="Times New Roman"/>
        </w:rPr>
        <w:t xml:space="preserve"> and coastal </w:t>
      </w:r>
      <w:smartTag w:uri="urn:schemas-microsoft-com:office:smarttags" w:element="State">
        <w:smartTag w:uri="urn:schemas-microsoft-com:office:smarttags" w:element="place">
          <w:r w:rsidRPr="00CD6B85">
            <w:rPr>
              <w:rFonts w:ascii="Times New Roman" w:hAnsi="Times New Roman"/>
            </w:rPr>
            <w:t>British Columbia</w:t>
          </w:r>
        </w:smartTag>
      </w:smartTag>
      <w:r w:rsidRPr="00CD6B85">
        <w:rPr>
          <w:rFonts w:ascii="Times New Roman" w:hAnsi="Times New Roman"/>
        </w:rPr>
        <w:t xml:space="preserve">.  The Wiyot, Pomo, and other tribes in </w:t>
      </w:r>
      <w:smartTag w:uri="urn:schemas-microsoft-com:office:smarttags" w:element="State">
        <w:smartTag w:uri="urn:schemas-microsoft-com:office:smarttags" w:element="place">
          <w:r w:rsidRPr="00CD6B85">
            <w:rPr>
              <w:rFonts w:ascii="Times New Roman" w:hAnsi="Times New Roman"/>
            </w:rPr>
            <w:t>California</w:t>
          </w:r>
        </w:smartTag>
      </w:smartTag>
      <w:r w:rsidRPr="00CD6B85">
        <w:rPr>
          <w:rFonts w:ascii="Times New Roman" w:hAnsi="Times New Roman"/>
        </w:rPr>
        <w:t xml:space="preserve"> savored the fruits.  The plant is also used medicinally by the Quileute by chewing the leaves and spitting them on burns.</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i/>
        </w:rPr>
        <w:t>Wildlife</w:t>
      </w:r>
      <w:r w:rsidRPr="00CD6B85">
        <w:rPr>
          <w:rFonts w:ascii="Times New Roman" w:hAnsi="Times New Roman"/>
        </w:rPr>
        <w:t>: The Portola woodrat and the valley quail eat the fruit and leaves of wild strawberries.</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Status</w:t>
      </w:r>
    </w:p>
    <w:p w:rsidR="00CD6B85" w:rsidRPr="00CD6B85" w:rsidRDefault="00CD6B85" w:rsidP="00CD6B85">
      <w:pPr>
        <w:jc w:val="left"/>
        <w:rPr>
          <w:sz w:val="20"/>
        </w:rPr>
      </w:pPr>
      <w:r w:rsidRPr="00CD6B85">
        <w:rPr>
          <w:sz w:val="20"/>
        </w:rPr>
        <w:t xml:space="preserve">Please consult the PLANTS Web site and your State Department of Natural Resources for this plant’s </w:t>
      </w:r>
      <w:r w:rsidRPr="00CD6B85">
        <w:rPr>
          <w:sz w:val="20"/>
        </w:rPr>
        <w:lastRenderedPageBreak/>
        <w:t>current status, such as, state noxious status, and wetland indicator values.</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Description</w:t>
      </w:r>
    </w:p>
    <w:p w:rsidR="00CD6B85" w:rsidRPr="00CD6B85" w:rsidRDefault="00CD6B85" w:rsidP="00CD6B85">
      <w:pPr>
        <w:pStyle w:val="PlainText"/>
        <w:rPr>
          <w:rFonts w:ascii="Times New Roman" w:hAnsi="Times New Roman"/>
        </w:rPr>
      </w:pPr>
      <w:r w:rsidRPr="00CD6B85">
        <w:rPr>
          <w:rFonts w:ascii="Times New Roman" w:hAnsi="Times New Roman"/>
          <w:i/>
        </w:rPr>
        <w:t>General</w:t>
      </w:r>
      <w:r w:rsidRPr="00CD6B85">
        <w:rPr>
          <w:rFonts w:ascii="Times New Roman" w:hAnsi="Times New Roman"/>
        </w:rPr>
        <w:t>:</w:t>
      </w:r>
      <w:r w:rsidRPr="00CD6B85">
        <w:rPr>
          <w:rFonts w:ascii="Times New Roman" w:hAnsi="Times New Roman"/>
          <w:i/>
        </w:rPr>
        <w:t xml:space="preserve"> </w:t>
      </w:r>
      <w:r w:rsidRPr="00CD6B85">
        <w:rPr>
          <w:rFonts w:ascii="Times New Roman" w:hAnsi="Times New Roman"/>
        </w:rPr>
        <w:t xml:space="preserve">This herbaceous perennial plant spreads by seed and also by short rhizomes and leafless stolons.  The toothed leaves are leathery, basal with a petiole generally 2-20 cm.  They appear in leaflets of 3 and are glabrous (not hairy) above.  The flowers have 5 white petals that are 10-18 mm, with numerous pistils and 20-35 stamens.  The five bractlets are unlobed.  The red fleshy fruit is covered with achenes.  </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Distribution</w:t>
      </w:r>
    </w:p>
    <w:p w:rsidR="00CD6B85" w:rsidRPr="00CD6B85" w:rsidRDefault="00CD6B85" w:rsidP="00CD6B85">
      <w:pPr>
        <w:pStyle w:val="PlainText"/>
        <w:rPr>
          <w:rFonts w:ascii="Times New Roman" w:hAnsi="Times New Roman"/>
        </w:rPr>
      </w:pPr>
      <w:r w:rsidRPr="00CD6B85">
        <w:rPr>
          <w:rFonts w:ascii="Times New Roman" w:hAnsi="Times New Roman"/>
        </w:rPr>
        <w:t xml:space="preserve">This plant is found below 200 m, in dune and grassland communities of coastal </w:t>
      </w:r>
      <w:smartTag w:uri="urn:schemas-microsoft-com:office:smarttags" w:element="State">
        <w:smartTag w:uri="urn:schemas-microsoft-com:office:smarttags" w:element="place">
          <w:r w:rsidRPr="00CD6B85">
            <w:rPr>
              <w:rFonts w:ascii="Times New Roman" w:hAnsi="Times New Roman"/>
            </w:rPr>
            <w:t>California</w:t>
          </w:r>
        </w:smartTag>
      </w:smartTag>
      <w:r w:rsidRPr="00CD6B85">
        <w:rPr>
          <w:rFonts w:ascii="Times New Roman" w:hAnsi="Times New Roman"/>
        </w:rPr>
        <w:t xml:space="preserve">.  It is found from </w:t>
      </w:r>
      <w:smartTag w:uri="urn:schemas-microsoft-com:office:smarttags" w:element="State">
        <w:r w:rsidRPr="00CD6B85">
          <w:rPr>
            <w:rFonts w:ascii="Times New Roman" w:hAnsi="Times New Roman"/>
          </w:rPr>
          <w:t>Alaska</w:t>
        </w:r>
      </w:smartTag>
      <w:r w:rsidRPr="00CD6B85">
        <w:rPr>
          <w:rFonts w:ascii="Times New Roman" w:hAnsi="Times New Roman"/>
        </w:rPr>
        <w:t xml:space="preserve"> to coastal South America and </w:t>
      </w:r>
      <w:smartTag w:uri="urn:schemas-microsoft-com:office:smarttags" w:element="State">
        <w:smartTag w:uri="urn:schemas-microsoft-com:office:smarttags" w:element="place">
          <w:r w:rsidRPr="00CD6B85">
            <w:rPr>
              <w:rFonts w:ascii="Times New Roman" w:hAnsi="Times New Roman"/>
            </w:rPr>
            <w:t>Hawaii</w:t>
          </w:r>
        </w:smartTag>
      </w:smartTag>
      <w:r w:rsidRPr="00CD6B85">
        <w:rPr>
          <w:rFonts w:ascii="Times New Roman" w:hAnsi="Times New Roman"/>
        </w:rPr>
        <w:t>. For current distribution, please consult the Plant Profile page for this species on the PLANTS Web site.</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Establishment</w:t>
      </w:r>
    </w:p>
    <w:p w:rsidR="00CD6B85" w:rsidRPr="00CD6B85" w:rsidRDefault="00CD6B85" w:rsidP="00CD6B85">
      <w:pPr>
        <w:pStyle w:val="PlainText"/>
        <w:rPr>
          <w:rFonts w:ascii="Times New Roman" w:hAnsi="Times New Roman"/>
        </w:rPr>
      </w:pPr>
      <w:r w:rsidRPr="00CD6B85">
        <w:rPr>
          <w:rFonts w:ascii="Times New Roman" w:hAnsi="Times New Roman"/>
        </w:rPr>
        <w:t xml:space="preserve">Dig up plantlets or runners and plant them in pots in summer.  Be sure to cover the stems and roots with soil.  Place the pots in a hothouse to establish good, strong roots.  Water the plants or runners and keep them moist.  Plant the plants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  </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 xml:space="preserve">Management </w:t>
      </w:r>
    </w:p>
    <w:p w:rsidR="00CD6B85" w:rsidRPr="00CD6B85" w:rsidRDefault="00CD6B85" w:rsidP="00CD6B85">
      <w:pPr>
        <w:pStyle w:val="PlainText"/>
        <w:rPr>
          <w:rFonts w:ascii="Times New Roman" w:hAnsi="Times New Roman"/>
        </w:rPr>
      </w:pPr>
      <w:r w:rsidRPr="00CD6B85">
        <w:rPr>
          <w:rFonts w:ascii="Times New Roman" w:hAnsi="Times New Roman"/>
        </w:rPr>
        <w:t>Keep the runners pruned back because they can be invasive.  It is necessary to divide the patch every three to four years and start a new patch for increased vigor.  Younger plants are more vigorous and produce more berries.</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Cultivars, Improved and Selected Materials (and area of origin)</w:t>
      </w:r>
    </w:p>
    <w:p w:rsidR="00CD6B85" w:rsidRPr="00CD6B85" w:rsidRDefault="00CD6B85" w:rsidP="00CD6B85">
      <w:pPr>
        <w:pStyle w:val="PlainText"/>
        <w:rPr>
          <w:rFonts w:ascii="Times New Roman" w:hAnsi="Times New Roman"/>
        </w:rPr>
      </w:pPr>
      <w:r w:rsidRPr="00CD6B85">
        <w:rPr>
          <w:rFonts w:ascii="Times New Roman" w:hAnsi="Times New Roman"/>
        </w:rPr>
        <w:t xml:space="preserve">Seeds and plants of selected </w:t>
      </w:r>
      <w:r w:rsidRPr="00CD6B85">
        <w:rPr>
          <w:rFonts w:ascii="Times New Roman" w:hAnsi="Times New Roman"/>
          <w:i/>
        </w:rPr>
        <w:t>Fragaria</w:t>
      </w:r>
      <w:r w:rsidRPr="00CD6B85">
        <w:rPr>
          <w:rFonts w:ascii="Times New Roman" w:hAnsi="Times New Roman"/>
        </w:rPr>
        <w:t xml:space="preserve"> cultivars are available from many nurseries.  It is best to plant species from your local area, adapted to the specific site conditions where the plants are to be grown.</w:t>
      </w:r>
    </w:p>
    <w:p w:rsidR="00CD6B85" w:rsidRPr="00CD6B85" w:rsidRDefault="00CD6B85" w:rsidP="00CD6B85">
      <w:pPr>
        <w:pStyle w:val="PlainText"/>
        <w:rPr>
          <w:rFonts w:ascii="Times New Roman" w:hAnsi="Times New Roman"/>
        </w:rPr>
      </w:pPr>
    </w:p>
    <w:p w:rsidR="00CD6B85" w:rsidRPr="00CD6B85" w:rsidRDefault="00CD6B85" w:rsidP="00CD6B85">
      <w:pPr>
        <w:jc w:val="left"/>
        <w:rPr>
          <w:sz w:val="20"/>
        </w:rPr>
      </w:pPr>
      <w:r w:rsidRPr="00CD6B85">
        <w:rPr>
          <w:sz w:val="20"/>
        </w:rPr>
        <w:lastRenderedPageBreak/>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6B85" w:rsidRPr="00CD6B85" w:rsidRDefault="00CD6B85" w:rsidP="00CD6B85">
      <w:pPr>
        <w:jc w:val="left"/>
        <w:rPr>
          <w:b/>
          <w:sz w:val="20"/>
        </w:rPr>
      </w:pPr>
    </w:p>
    <w:p w:rsidR="00CD6B85" w:rsidRPr="00CD6B85" w:rsidRDefault="00CD6B85" w:rsidP="00CD6B85">
      <w:pPr>
        <w:pStyle w:val="Heading1"/>
        <w:jc w:val="left"/>
      </w:pPr>
      <w:r w:rsidRPr="00CD6B85">
        <w:t>References</w:t>
      </w:r>
    </w:p>
    <w:p w:rsidR="00CD6B85" w:rsidRPr="00CD6B85" w:rsidRDefault="00CD6B85" w:rsidP="00CD6B85">
      <w:pPr>
        <w:pStyle w:val="PlainText"/>
        <w:rPr>
          <w:rFonts w:ascii="Times New Roman" w:hAnsi="Times New Roman"/>
        </w:rPr>
      </w:pPr>
      <w:r w:rsidRPr="00CD6B85">
        <w:rPr>
          <w:rFonts w:ascii="Times New Roman" w:hAnsi="Times New Roman"/>
        </w:rPr>
        <w:t xml:space="preserve">Ertter, B. 1993.  </w:t>
      </w:r>
      <w:r w:rsidRPr="00CD6B85">
        <w:rPr>
          <w:rFonts w:ascii="Times New Roman" w:hAnsi="Times New Roman"/>
          <w:i/>
        </w:rPr>
        <w:t>Fragaria.</w:t>
      </w:r>
      <w:r w:rsidRPr="00CD6B85">
        <w:rPr>
          <w:rFonts w:ascii="Times New Roman" w:hAnsi="Times New Roman"/>
        </w:rPr>
        <w:t xml:space="preserve"> Page 952 IN:</w:t>
      </w:r>
      <w:r w:rsidRPr="00CD6B85">
        <w:rPr>
          <w:rFonts w:ascii="Times New Roman" w:hAnsi="Times New Roman"/>
          <w:i/>
        </w:rPr>
        <w:t xml:space="preserve"> The Jepson manual: Higher plants of </w:t>
      </w:r>
      <w:smartTag w:uri="urn:schemas-microsoft-com:office:smarttags" w:element="State">
        <w:smartTag w:uri="urn:schemas-microsoft-com:office:smarttags" w:element="place">
          <w:r w:rsidRPr="00CD6B85">
            <w:rPr>
              <w:rFonts w:ascii="Times New Roman" w:hAnsi="Times New Roman"/>
              <w:i/>
            </w:rPr>
            <w:t>California</w:t>
          </w:r>
        </w:smartTag>
      </w:smartTag>
      <w:r w:rsidRPr="00CD6B85">
        <w:rPr>
          <w:rFonts w:ascii="Times New Roman" w:hAnsi="Times New Roman"/>
        </w:rPr>
        <w:t>.  J.C. Hickman</w:t>
      </w:r>
      <w:r w:rsidRPr="00CD6B85">
        <w:rPr>
          <w:rFonts w:ascii="Times New Roman" w:hAnsi="Times New Roman"/>
          <w:i/>
        </w:rPr>
        <w:t xml:space="preserve"> </w:t>
      </w:r>
      <w:r w:rsidRPr="00CD6B85">
        <w:rPr>
          <w:rFonts w:ascii="Times New Roman" w:hAnsi="Times New Roman"/>
        </w:rPr>
        <w:t>(ed.).</w:t>
      </w:r>
      <w:r w:rsidRPr="00CD6B85">
        <w:rPr>
          <w:rFonts w:ascii="Times New Roman" w:hAnsi="Times New Roman"/>
          <w:i/>
        </w:rPr>
        <w:t xml:space="preserve"> </w:t>
      </w:r>
      <w:r w:rsidRPr="00CD6B85">
        <w:rPr>
          <w:rFonts w:ascii="Times New Roman" w:hAnsi="Times New Roman"/>
        </w:rPr>
        <w:t xml:space="preserve"> </w:t>
      </w:r>
      <w:smartTag w:uri="urn:schemas-microsoft-com:office:smarttags" w:element="PlaceType">
        <w:r w:rsidRPr="00CD6B85">
          <w:rPr>
            <w:rFonts w:ascii="Times New Roman" w:hAnsi="Times New Roman"/>
          </w:rPr>
          <w:t>University</w:t>
        </w:r>
      </w:smartTag>
      <w:r w:rsidRPr="00CD6B85">
        <w:rPr>
          <w:rFonts w:ascii="Times New Roman" w:hAnsi="Times New Roman"/>
        </w:rPr>
        <w:t xml:space="preserve"> of </w:t>
      </w:r>
      <w:smartTag w:uri="urn:schemas-microsoft-com:office:smarttags" w:element="PlaceName">
        <w:r w:rsidRPr="00CD6B85">
          <w:rPr>
            <w:rFonts w:ascii="Times New Roman" w:hAnsi="Times New Roman"/>
          </w:rPr>
          <w:t>California</w:t>
        </w:r>
      </w:smartTag>
      <w:r w:rsidRPr="00CD6B85">
        <w:rPr>
          <w:rFonts w:ascii="Times New Roman" w:hAnsi="Times New Roman"/>
        </w:rPr>
        <w:t xml:space="preserve"> Press, </w:t>
      </w:r>
      <w:smartTag w:uri="urn:schemas-microsoft-com:office:smarttags" w:element="place">
        <w:smartTag w:uri="urn:schemas-microsoft-com:office:smarttags" w:element="City">
          <w:r w:rsidRPr="00CD6B85">
            <w:rPr>
              <w:rFonts w:ascii="Times New Roman" w:hAnsi="Times New Roman"/>
            </w:rPr>
            <w:t>Berkeley</w:t>
          </w:r>
        </w:smartTag>
        <w:r w:rsidRPr="00CD6B85">
          <w:rPr>
            <w:rFonts w:ascii="Times New Roman" w:hAnsi="Times New Roman"/>
          </w:rPr>
          <w:t xml:space="preserve">, </w:t>
        </w:r>
        <w:smartTag w:uri="urn:schemas-microsoft-com:office:smarttags" w:element="State">
          <w:r w:rsidRPr="00CD6B85">
            <w:rPr>
              <w:rFonts w:ascii="Times New Roman" w:hAnsi="Times New Roman"/>
            </w:rPr>
            <w:t>California</w:t>
          </w:r>
        </w:smartTag>
      </w:smartTag>
      <w:r w:rsidRPr="00CD6B85">
        <w:rPr>
          <w:rFonts w:ascii="Times New Roman" w:hAnsi="Times New Roman"/>
        </w:rPr>
        <w:t>.</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rPr>
        <w:t xml:space="preserve">Goodrich, J., C. Lawson, &amp; V. P.Lawson 1980.  </w:t>
      </w:r>
      <w:r w:rsidRPr="00CD6B85">
        <w:rPr>
          <w:rFonts w:ascii="Times New Roman" w:hAnsi="Times New Roman"/>
          <w:i/>
        </w:rPr>
        <w:t>Kashaya Pomo plants</w:t>
      </w:r>
      <w:r w:rsidRPr="00CD6B85">
        <w:rPr>
          <w:rFonts w:ascii="Times New Roman" w:hAnsi="Times New Roman"/>
        </w:rPr>
        <w:t xml:space="preserve">.  </w:t>
      </w:r>
      <w:smartTag w:uri="urn:schemas-microsoft-com:office:smarttags" w:element="PlaceName">
        <w:r w:rsidRPr="00CD6B85">
          <w:rPr>
            <w:rFonts w:ascii="Times New Roman" w:hAnsi="Times New Roman"/>
          </w:rPr>
          <w:t>American</w:t>
        </w:r>
      </w:smartTag>
      <w:r w:rsidRPr="00CD6B85">
        <w:rPr>
          <w:rFonts w:ascii="Times New Roman" w:hAnsi="Times New Roman"/>
        </w:rPr>
        <w:t xml:space="preserve"> </w:t>
      </w:r>
      <w:smartTag w:uri="urn:schemas-microsoft-com:office:smarttags" w:element="PlaceName">
        <w:r w:rsidRPr="00CD6B85">
          <w:rPr>
            <w:rFonts w:ascii="Times New Roman" w:hAnsi="Times New Roman"/>
          </w:rPr>
          <w:t>Indian</w:t>
        </w:r>
      </w:smartTag>
      <w:r w:rsidRPr="00CD6B85">
        <w:rPr>
          <w:rFonts w:ascii="Times New Roman" w:hAnsi="Times New Roman"/>
        </w:rPr>
        <w:t xml:space="preserve"> </w:t>
      </w:r>
      <w:smartTag w:uri="urn:schemas-microsoft-com:office:smarttags" w:element="PlaceName">
        <w:r w:rsidRPr="00CD6B85">
          <w:rPr>
            <w:rFonts w:ascii="Times New Roman" w:hAnsi="Times New Roman"/>
          </w:rPr>
          <w:t>Studies</w:t>
        </w:r>
      </w:smartTag>
      <w:r w:rsidRPr="00CD6B85">
        <w:rPr>
          <w:rFonts w:ascii="Times New Roman" w:hAnsi="Times New Roman"/>
        </w:rPr>
        <w:t xml:space="preserve"> </w:t>
      </w:r>
      <w:smartTag w:uri="urn:schemas-microsoft-com:office:smarttags" w:element="PlaceType">
        <w:r w:rsidRPr="00CD6B85">
          <w:rPr>
            <w:rFonts w:ascii="Times New Roman" w:hAnsi="Times New Roman"/>
          </w:rPr>
          <w:t>Center</w:t>
        </w:r>
      </w:smartTag>
      <w:r w:rsidRPr="00CD6B85">
        <w:rPr>
          <w:rFonts w:ascii="Times New Roman" w:hAnsi="Times New Roman"/>
        </w:rPr>
        <w:t xml:space="preserve">, </w:t>
      </w:r>
      <w:smartTag w:uri="urn:schemas-microsoft-com:office:smarttags" w:element="PlaceType">
        <w:r w:rsidRPr="00CD6B85">
          <w:rPr>
            <w:rFonts w:ascii="Times New Roman" w:hAnsi="Times New Roman"/>
          </w:rPr>
          <w:t>University</w:t>
        </w:r>
      </w:smartTag>
      <w:r w:rsidRPr="00CD6B85">
        <w:rPr>
          <w:rFonts w:ascii="Times New Roman" w:hAnsi="Times New Roman"/>
        </w:rPr>
        <w:t xml:space="preserve"> of </w:t>
      </w:r>
      <w:smartTag w:uri="urn:schemas-microsoft-com:office:smarttags" w:element="PlaceName">
        <w:r w:rsidRPr="00CD6B85">
          <w:rPr>
            <w:rFonts w:ascii="Times New Roman" w:hAnsi="Times New Roman"/>
          </w:rPr>
          <w:t>California</w:t>
        </w:r>
      </w:smartTag>
      <w:r w:rsidRPr="00CD6B85">
        <w:rPr>
          <w:rFonts w:ascii="Times New Roman" w:hAnsi="Times New Roman"/>
        </w:rPr>
        <w:t xml:space="preserve">, </w:t>
      </w:r>
      <w:smartTag w:uri="urn:schemas-microsoft-com:office:smarttags" w:element="place">
        <w:smartTag w:uri="urn:schemas-microsoft-com:office:smarttags" w:element="City">
          <w:r w:rsidRPr="00CD6B85">
            <w:rPr>
              <w:rFonts w:ascii="Times New Roman" w:hAnsi="Times New Roman"/>
            </w:rPr>
            <w:t>Los Angeles</w:t>
          </w:r>
        </w:smartTag>
        <w:r w:rsidRPr="00CD6B85">
          <w:rPr>
            <w:rFonts w:ascii="Times New Roman" w:hAnsi="Times New Roman"/>
          </w:rPr>
          <w:t xml:space="preserve">, </w:t>
        </w:r>
        <w:smartTag w:uri="urn:schemas-microsoft-com:office:smarttags" w:element="State">
          <w:r w:rsidRPr="00CD6B85">
            <w:rPr>
              <w:rFonts w:ascii="Times New Roman" w:hAnsi="Times New Roman"/>
            </w:rPr>
            <w:t>California</w:t>
          </w:r>
        </w:smartTag>
      </w:smartTag>
      <w:r w:rsidRPr="00CD6B85">
        <w:rPr>
          <w:rFonts w:ascii="Times New Roman" w:hAnsi="Times New Roman"/>
        </w:rPr>
        <w:t>.</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rPr>
        <w:t xml:space="preserve">Gunther, E. 1992.  </w:t>
      </w:r>
      <w:r w:rsidRPr="00CD6B85">
        <w:rPr>
          <w:rFonts w:ascii="Times New Roman" w:hAnsi="Times New Roman"/>
          <w:i/>
        </w:rPr>
        <w:t>Ethnobotany of western Washington: The knowledge and use of indigenous plants by Native Americans</w:t>
      </w:r>
      <w:r w:rsidRPr="00CD6B85">
        <w:rPr>
          <w:rFonts w:ascii="Times New Roman" w:hAnsi="Times New Roman"/>
        </w:rPr>
        <w:t xml:space="preserve">.  </w:t>
      </w:r>
      <w:smartTag w:uri="urn:schemas-microsoft-com:office:smarttags" w:element="PlaceType">
        <w:r w:rsidRPr="00CD6B85">
          <w:rPr>
            <w:rFonts w:ascii="Times New Roman" w:hAnsi="Times New Roman"/>
          </w:rPr>
          <w:t>University</w:t>
        </w:r>
      </w:smartTag>
      <w:r w:rsidRPr="00CD6B85">
        <w:rPr>
          <w:rFonts w:ascii="Times New Roman" w:hAnsi="Times New Roman"/>
        </w:rPr>
        <w:t xml:space="preserve"> of </w:t>
      </w:r>
      <w:smartTag w:uri="urn:schemas-microsoft-com:office:smarttags" w:element="PlaceName">
        <w:r w:rsidRPr="00CD6B85">
          <w:rPr>
            <w:rFonts w:ascii="Times New Roman" w:hAnsi="Times New Roman"/>
          </w:rPr>
          <w:t>Washington</w:t>
        </w:r>
      </w:smartTag>
      <w:r w:rsidRPr="00CD6B85">
        <w:rPr>
          <w:rFonts w:ascii="Times New Roman" w:hAnsi="Times New Roman"/>
        </w:rPr>
        <w:t xml:space="preserve"> Press, </w:t>
      </w:r>
      <w:smartTag w:uri="urn:schemas-microsoft-com:office:smarttags" w:element="place">
        <w:smartTag w:uri="urn:schemas-microsoft-com:office:smarttags" w:element="City">
          <w:r w:rsidRPr="00CD6B85">
            <w:rPr>
              <w:rFonts w:ascii="Times New Roman" w:hAnsi="Times New Roman"/>
            </w:rPr>
            <w:t>Seattle</w:t>
          </w:r>
        </w:smartTag>
        <w:r w:rsidRPr="00CD6B85">
          <w:rPr>
            <w:rFonts w:ascii="Times New Roman" w:hAnsi="Times New Roman"/>
          </w:rPr>
          <w:t xml:space="preserve">, </w:t>
        </w:r>
        <w:smartTag w:uri="urn:schemas-microsoft-com:office:smarttags" w:element="State">
          <w:r w:rsidRPr="00CD6B85">
            <w:rPr>
              <w:rFonts w:ascii="Times New Roman" w:hAnsi="Times New Roman"/>
            </w:rPr>
            <w:t>Washington</w:t>
          </w:r>
        </w:smartTag>
      </w:smartTag>
      <w:r w:rsidRPr="00CD6B85">
        <w:rPr>
          <w:rFonts w:ascii="Times New Roman" w:hAnsi="Times New Roman"/>
        </w:rPr>
        <w:t>.</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rPr>
        <w:t xml:space="preserve">Kuhnlein, H.V. &amp; N.J. Turner 1991.  </w:t>
      </w:r>
      <w:r w:rsidRPr="00CD6B85">
        <w:rPr>
          <w:rFonts w:ascii="Times New Roman" w:hAnsi="Times New Roman"/>
          <w:i/>
        </w:rPr>
        <w:t>Traditional plant foods of Canadian indigenous peoples: nutrition, botany, and use</w:t>
      </w:r>
      <w:r w:rsidRPr="00CD6B85">
        <w:rPr>
          <w:rFonts w:ascii="Times New Roman" w:hAnsi="Times New Roman"/>
        </w:rPr>
        <w:t xml:space="preserve">.  Gordon and Breach Science Publishers, </w:t>
      </w:r>
      <w:smartTag w:uri="urn:schemas-microsoft-com:office:smarttags" w:element="place">
        <w:smartTag w:uri="urn:schemas-microsoft-com:office:smarttags" w:element="City">
          <w:r w:rsidRPr="00CD6B85">
            <w:rPr>
              <w:rFonts w:ascii="Times New Roman" w:hAnsi="Times New Roman"/>
            </w:rPr>
            <w:t>Philadelphia</w:t>
          </w:r>
        </w:smartTag>
        <w:r w:rsidRPr="00CD6B85">
          <w:rPr>
            <w:rFonts w:ascii="Times New Roman" w:hAnsi="Times New Roman"/>
          </w:rPr>
          <w:t xml:space="preserve">, </w:t>
        </w:r>
        <w:smartTag w:uri="urn:schemas-microsoft-com:office:smarttags" w:element="State">
          <w:r w:rsidRPr="00CD6B85">
            <w:rPr>
              <w:rFonts w:ascii="Times New Roman" w:hAnsi="Times New Roman"/>
            </w:rPr>
            <w:t>Pennsylvania</w:t>
          </w:r>
        </w:smartTag>
      </w:smartTag>
      <w:r w:rsidRPr="00CD6B85">
        <w:rPr>
          <w:rFonts w:ascii="Times New Roman" w:hAnsi="Times New Roman"/>
        </w:rPr>
        <w:t>.</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rPr>
        <w:t xml:space="preserve">Loud, L.L. 1918.  </w:t>
      </w:r>
      <w:r w:rsidRPr="00CD6B85">
        <w:rPr>
          <w:rFonts w:ascii="Times New Roman" w:hAnsi="Times New Roman"/>
          <w:i/>
        </w:rPr>
        <w:t>Ethnogeography and archaeology of the Wiyot territory</w:t>
      </w:r>
      <w:r w:rsidRPr="00CD6B85">
        <w:rPr>
          <w:rFonts w:ascii="Times New Roman" w:hAnsi="Times New Roman"/>
        </w:rPr>
        <w:t xml:space="preserve">.  </w:t>
      </w:r>
      <w:smartTag w:uri="urn:schemas-microsoft-com:office:smarttags" w:element="place">
        <w:smartTag w:uri="urn:schemas-microsoft-com:office:smarttags" w:element="PlaceType">
          <w:r w:rsidRPr="00CD6B85">
            <w:rPr>
              <w:rFonts w:ascii="Times New Roman" w:hAnsi="Times New Roman"/>
            </w:rPr>
            <w:t>University</w:t>
          </w:r>
        </w:smartTag>
        <w:r w:rsidRPr="00CD6B85">
          <w:rPr>
            <w:rFonts w:ascii="Times New Roman" w:hAnsi="Times New Roman"/>
          </w:rPr>
          <w:t xml:space="preserve"> of </w:t>
        </w:r>
        <w:smartTag w:uri="urn:schemas-microsoft-com:office:smarttags" w:element="PlaceName">
          <w:r w:rsidRPr="00CD6B85">
            <w:rPr>
              <w:rFonts w:ascii="Times New Roman" w:hAnsi="Times New Roman"/>
            </w:rPr>
            <w:t>California</w:t>
          </w:r>
        </w:smartTag>
      </w:smartTag>
      <w:r w:rsidRPr="00CD6B85">
        <w:rPr>
          <w:rFonts w:ascii="Times New Roman" w:hAnsi="Times New Roman"/>
        </w:rPr>
        <w:t xml:space="preserve"> Publications in American Archaeology and Ethnology.  14(3):221-436.</w:t>
      </w:r>
    </w:p>
    <w:p w:rsidR="00CD6B85" w:rsidRPr="00CD6B85" w:rsidRDefault="00CD6B85" w:rsidP="00CD6B85">
      <w:pPr>
        <w:pStyle w:val="PlainText"/>
        <w:rPr>
          <w:rFonts w:ascii="Times New Roman" w:hAnsi="Times New Roman"/>
        </w:rPr>
      </w:pPr>
    </w:p>
    <w:p w:rsidR="00CD6B85" w:rsidRPr="00CD6B85" w:rsidRDefault="00CD6B85" w:rsidP="00CD6B85">
      <w:pPr>
        <w:pStyle w:val="PlainText"/>
        <w:rPr>
          <w:rFonts w:ascii="Times New Roman" w:hAnsi="Times New Roman"/>
        </w:rPr>
      </w:pPr>
      <w:r w:rsidRPr="00CD6B85">
        <w:rPr>
          <w:rFonts w:ascii="Times New Roman" w:hAnsi="Times New Roman"/>
        </w:rPr>
        <w:t xml:space="preserve">Martin, A.C., H.S. Zim, &amp; A.L. Nelson 1951.  </w:t>
      </w:r>
      <w:r w:rsidRPr="00CD6B85">
        <w:rPr>
          <w:rFonts w:ascii="Times New Roman" w:hAnsi="Times New Roman"/>
          <w:i/>
        </w:rPr>
        <w:t>American wildlife and plants: A guide to wildlife food habits</w:t>
      </w:r>
      <w:r w:rsidRPr="00CD6B85">
        <w:rPr>
          <w:rFonts w:ascii="Times New Roman" w:hAnsi="Times New Roman"/>
        </w:rPr>
        <w:t xml:space="preserve">.  Dover Publications, Inc., </w:t>
      </w:r>
      <w:smartTag w:uri="urn:schemas-microsoft-com:office:smarttags" w:element="place">
        <w:smartTag w:uri="urn:schemas-microsoft-com:office:smarttags" w:element="City">
          <w:r w:rsidRPr="00CD6B85">
            <w:rPr>
              <w:rFonts w:ascii="Times New Roman" w:hAnsi="Times New Roman"/>
            </w:rPr>
            <w:t>New York</w:t>
          </w:r>
        </w:smartTag>
        <w:r w:rsidRPr="00CD6B85">
          <w:rPr>
            <w:rFonts w:ascii="Times New Roman" w:hAnsi="Times New Roman"/>
          </w:rPr>
          <w:t xml:space="preserve">, </w:t>
        </w:r>
        <w:smartTag w:uri="urn:schemas-microsoft-com:office:smarttags" w:element="State">
          <w:r w:rsidRPr="00CD6B85">
            <w:rPr>
              <w:rFonts w:ascii="Times New Roman" w:hAnsi="Times New Roman"/>
            </w:rPr>
            <w:t>New York</w:t>
          </w:r>
        </w:smartTag>
      </w:smartTag>
      <w:r w:rsidRPr="00CD6B85">
        <w:rPr>
          <w:rFonts w:ascii="Times New Roman" w:hAnsi="Times New Roman"/>
        </w:rPr>
        <w:t>.</w:t>
      </w:r>
    </w:p>
    <w:p w:rsidR="00CD6B85" w:rsidRPr="00CD6B85" w:rsidRDefault="00CD6B85" w:rsidP="00CD6B85">
      <w:pPr>
        <w:pStyle w:val="PlainText"/>
        <w:rPr>
          <w:rFonts w:ascii="Times New Roman" w:hAnsi="Times New Roman"/>
        </w:rPr>
      </w:pPr>
    </w:p>
    <w:p w:rsidR="00CD6B85" w:rsidRPr="00CD6B85" w:rsidRDefault="00CD6B85" w:rsidP="00CD6B85">
      <w:pPr>
        <w:pStyle w:val="Heading1"/>
        <w:jc w:val="left"/>
      </w:pPr>
      <w:r w:rsidRPr="00CD6B85">
        <w:t>Prepared By</w:t>
      </w:r>
    </w:p>
    <w:p w:rsidR="00CD6B85" w:rsidRPr="00CD6B85" w:rsidRDefault="00CD6B85" w:rsidP="00CD6B85">
      <w:pPr>
        <w:pStyle w:val="Heading5"/>
        <w:ind w:left="0"/>
        <w:jc w:val="left"/>
        <w:rPr>
          <w:b w:val="0"/>
          <w:i/>
        </w:rPr>
      </w:pPr>
      <w:r w:rsidRPr="00CD6B85">
        <w:rPr>
          <w:b w:val="0"/>
          <w:i/>
        </w:rPr>
        <w:t>M. Kat Anderson</w:t>
      </w:r>
    </w:p>
    <w:p w:rsidR="00CD6B85" w:rsidRPr="00CD6B85" w:rsidRDefault="00CD6B85" w:rsidP="00CD6B85">
      <w:pPr>
        <w:jc w:val="left"/>
        <w:rPr>
          <w:sz w:val="20"/>
        </w:rPr>
      </w:pPr>
      <w:r w:rsidRPr="00CD6B85">
        <w:rPr>
          <w:sz w:val="20"/>
        </w:rPr>
        <w:t xml:space="preserve">USDA, NRCS, </w:t>
      </w:r>
      <w:smartTag w:uri="urn:schemas-microsoft-com:office:smarttags" w:element="place">
        <w:smartTag w:uri="urn:schemas-microsoft-com:office:smarttags" w:element="PlaceName">
          <w:r w:rsidRPr="00CD6B85">
            <w:rPr>
              <w:sz w:val="20"/>
            </w:rPr>
            <w:t>National</w:t>
          </w:r>
        </w:smartTag>
        <w:r w:rsidRPr="00CD6B85">
          <w:rPr>
            <w:sz w:val="20"/>
          </w:rPr>
          <w:t xml:space="preserve"> </w:t>
        </w:r>
        <w:smartTag w:uri="urn:schemas-microsoft-com:office:smarttags" w:element="PlaceName">
          <w:r w:rsidRPr="00CD6B85">
            <w:rPr>
              <w:sz w:val="20"/>
            </w:rPr>
            <w:t>Plant</w:t>
          </w:r>
        </w:smartTag>
        <w:r w:rsidRPr="00CD6B85">
          <w:rPr>
            <w:sz w:val="20"/>
          </w:rPr>
          <w:t xml:space="preserve"> </w:t>
        </w:r>
        <w:smartTag w:uri="urn:schemas-microsoft-com:office:smarttags" w:element="PlaceName">
          <w:r w:rsidRPr="00CD6B85">
            <w:rPr>
              <w:sz w:val="20"/>
            </w:rPr>
            <w:t>Data</w:t>
          </w:r>
        </w:smartTag>
        <w:r w:rsidRPr="00CD6B85">
          <w:rPr>
            <w:sz w:val="20"/>
          </w:rPr>
          <w:t xml:space="preserve"> </w:t>
        </w:r>
        <w:smartTag w:uri="urn:schemas-microsoft-com:office:smarttags" w:element="PlaceType">
          <w:r w:rsidRPr="00CD6B85">
            <w:rPr>
              <w:sz w:val="20"/>
            </w:rPr>
            <w:t>Center</w:t>
          </w:r>
        </w:smartTag>
      </w:smartTag>
    </w:p>
    <w:p w:rsidR="00CD6B85" w:rsidRPr="00CD6B85" w:rsidRDefault="00CD6B85" w:rsidP="00CD6B85">
      <w:pPr>
        <w:jc w:val="left"/>
        <w:rPr>
          <w:sz w:val="20"/>
        </w:rPr>
      </w:pPr>
    </w:p>
    <w:p w:rsidR="00CD6B85" w:rsidRPr="00CD6B85" w:rsidRDefault="00CD6B85" w:rsidP="00CD6B85">
      <w:pPr>
        <w:pStyle w:val="PlainText"/>
        <w:rPr>
          <w:rFonts w:ascii="Times New Roman" w:hAnsi="Times New Roman"/>
          <w:i/>
        </w:rPr>
      </w:pPr>
      <w:r w:rsidRPr="00CD6B85">
        <w:rPr>
          <w:rFonts w:ascii="Times New Roman" w:hAnsi="Times New Roman"/>
          <w:i/>
        </w:rPr>
        <w:t>Wayne Roderick</w:t>
      </w:r>
    </w:p>
    <w:p w:rsidR="00CD6B85" w:rsidRPr="00CD6B85" w:rsidRDefault="00CD6B85" w:rsidP="00CD6B85">
      <w:pPr>
        <w:jc w:val="left"/>
        <w:rPr>
          <w:sz w:val="20"/>
        </w:rPr>
      </w:pPr>
      <w:r w:rsidRPr="00CD6B85">
        <w:rPr>
          <w:sz w:val="20"/>
        </w:rPr>
        <w:t xml:space="preserve">Former Director of the </w:t>
      </w:r>
      <w:smartTag w:uri="urn:schemas-microsoft-com:office:smarttags" w:element="PlaceName">
        <w:r w:rsidRPr="00CD6B85">
          <w:rPr>
            <w:sz w:val="20"/>
          </w:rPr>
          <w:t>East</w:t>
        </w:r>
      </w:smartTag>
      <w:r w:rsidRPr="00CD6B85">
        <w:rPr>
          <w:sz w:val="20"/>
        </w:rPr>
        <w:t xml:space="preserve"> </w:t>
      </w:r>
      <w:smartTag w:uri="urn:schemas-microsoft-com:office:smarttags" w:element="PlaceType">
        <w:r w:rsidRPr="00CD6B85">
          <w:rPr>
            <w:sz w:val="20"/>
          </w:rPr>
          <w:t>Bay</w:t>
        </w:r>
      </w:smartTag>
      <w:r w:rsidRPr="00CD6B85">
        <w:rPr>
          <w:sz w:val="20"/>
        </w:rPr>
        <w:t xml:space="preserve"> </w:t>
      </w:r>
      <w:smartTag w:uri="urn:schemas-microsoft-com:office:smarttags" w:element="PlaceName">
        <w:r w:rsidRPr="00CD6B85">
          <w:rPr>
            <w:sz w:val="20"/>
          </w:rPr>
          <w:t>Regional</w:t>
        </w:r>
      </w:smartTag>
      <w:r w:rsidRPr="00CD6B85">
        <w:rPr>
          <w:sz w:val="20"/>
        </w:rPr>
        <w:t xml:space="preserve"> </w:t>
      </w:r>
      <w:smartTag w:uri="urn:schemas-microsoft-com:office:smarttags" w:element="PlaceType">
        <w:r w:rsidRPr="00CD6B85">
          <w:rPr>
            <w:sz w:val="20"/>
          </w:rPr>
          <w:t>Parks</w:t>
        </w:r>
      </w:smartTag>
      <w:r w:rsidRPr="00CD6B85">
        <w:rPr>
          <w:sz w:val="20"/>
        </w:rPr>
        <w:t xml:space="preserve"> </w:t>
      </w:r>
      <w:smartTag w:uri="urn:schemas-microsoft-com:office:smarttags" w:element="PlaceType">
        <w:r w:rsidRPr="00CD6B85">
          <w:rPr>
            <w:sz w:val="20"/>
          </w:rPr>
          <w:t>Botanic Garden</w:t>
        </w:r>
      </w:smartTag>
      <w:r w:rsidRPr="00CD6B85">
        <w:rPr>
          <w:sz w:val="20"/>
        </w:rPr>
        <w:t xml:space="preserve">, </w:t>
      </w:r>
      <w:smartTag w:uri="urn:schemas-microsoft-com:office:smarttags" w:element="place">
        <w:smartTag w:uri="urn:schemas-microsoft-com:office:smarttags" w:element="City">
          <w:r w:rsidRPr="00CD6B85">
            <w:rPr>
              <w:sz w:val="20"/>
            </w:rPr>
            <w:t>Berkeley</w:t>
          </w:r>
        </w:smartTag>
        <w:r w:rsidRPr="00CD6B85">
          <w:rPr>
            <w:sz w:val="20"/>
          </w:rPr>
          <w:t xml:space="preserve">, </w:t>
        </w:r>
        <w:smartTag w:uri="urn:schemas-microsoft-com:office:smarttags" w:element="State">
          <w:r w:rsidRPr="00CD6B85">
            <w:rPr>
              <w:sz w:val="20"/>
            </w:rPr>
            <w:t>California</w:t>
          </w:r>
        </w:smartTag>
      </w:smartTag>
    </w:p>
    <w:p w:rsidR="00CD6B85" w:rsidRPr="00CD6B85" w:rsidRDefault="00CD6B85" w:rsidP="00CD6B85">
      <w:pPr>
        <w:jc w:val="left"/>
        <w:rPr>
          <w:sz w:val="20"/>
        </w:rPr>
      </w:pPr>
    </w:p>
    <w:p w:rsidR="00CD6B85" w:rsidRPr="00CD6B85" w:rsidRDefault="00CD6B85" w:rsidP="00CD6B85">
      <w:pPr>
        <w:pStyle w:val="Heading1"/>
        <w:jc w:val="left"/>
      </w:pPr>
      <w:r w:rsidRPr="00CD6B85">
        <w:t>Species Coordinator</w:t>
      </w:r>
    </w:p>
    <w:p w:rsidR="00CD6B85" w:rsidRPr="00CD6B85" w:rsidRDefault="00CD6B85" w:rsidP="00CD6B85">
      <w:pPr>
        <w:pStyle w:val="Heading5"/>
        <w:ind w:left="0"/>
        <w:jc w:val="left"/>
        <w:rPr>
          <w:b w:val="0"/>
          <w:i/>
        </w:rPr>
      </w:pPr>
      <w:r w:rsidRPr="00CD6B85">
        <w:rPr>
          <w:b w:val="0"/>
          <w:i/>
        </w:rPr>
        <w:t>M. Kat Anderson</w:t>
      </w:r>
    </w:p>
    <w:p w:rsidR="00CD6B85" w:rsidRPr="00CD6B85" w:rsidRDefault="00CD6B85" w:rsidP="00CD6B85">
      <w:pPr>
        <w:jc w:val="left"/>
        <w:rPr>
          <w:sz w:val="20"/>
        </w:rPr>
      </w:pPr>
      <w:r w:rsidRPr="00CD6B85">
        <w:rPr>
          <w:sz w:val="20"/>
        </w:rPr>
        <w:t>USDA, NRCS, National Plant Data Center</w:t>
      </w:r>
      <w:r>
        <w:rPr>
          <w:sz w:val="20"/>
        </w:rPr>
        <w:t xml:space="preserve">, </w:t>
      </w:r>
      <w:r w:rsidRPr="00CD6B85">
        <w:rPr>
          <w:sz w:val="20"/>
        </w:rPr>
        <w:t xml:space="preserve">c/o </w:t>
      </w:r>
      <w:r>
        <w:rPr>
          <w:sz w:val="20"/>
        </w:rPr>
        <w:t xml:space="preserve">Plant Science </w:t>
      </w:r>
      <w:r w:rsidRPr="00CD6B85">
        <w:rPr>
          <w:sz w:val="20"/>
        </w:rPr>
        <w:t>Department, University of California, Davis, California</w:t>
      </w:r>
    </w:p>
    <w:p w:rsidR="00CD6B85" w:rsidRDefault="00CD6B85" w:rsidP="00CD6B85"/>
    <w:p w:rsidR="00CD6B85" w:rsidRDefault="00CD6B85" w:rsidP="00CD6B85">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B69" w:rsidRDefault="00653B69">
      <w:r>
        <w:separator/>
      </w:r>
    </w:p>
  </w:endnote>
  <w:endnote w:type="continuationSeparator" w:id="0">
    <w:p w:rsidR="00653B69" w:rsidRDefault="00653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B69" w:rsidRDefault="00653B69">
      <w:r>
        <w:separator/>
      </w:r>
    </w:p>
  </w:footnote>
  <w:footnote w:type="continuationSeparator" w:id="0">
    <w:p w:rsidR="00653B69" w:rsidRDefault="00653B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F6A7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05E1"/>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53B69"/>
    <w:rsid w:val="00660D73"/>
    <w:rsid w:val="006B4B3E"/>
    <w:rsid w:val="00712AC4"/>
    <w:rsid w:val="007A3680"/>
    <w:rsid w:val="007F3743"/>
    <w:rsid w:val="00830F95"/>
    <w:rsid w:val="0089154B"/>
    <w:rsid w:val="008B3C33"/>
    <w:rsid w:val="008E6018"/>
    <w:rsid w:val="008F3D5A"/>
    <w:rsid w:val="008F6A7C"/>
    <w:rsid w:val="00982214"/>
    <w:rsid w:val="009F0497"/>
    <w:rsid w:val="00A06FE6"/>
    <w:rsid w:val="00A07AE5"/>
    <w:rsid w:val="00A12175"/>
    <w:rsid w:val="00A8423D"/>
    <w:rsid w:val="00AB0F7A"/>
    <w:rsid w:val="00AD30BE"/>
    <w:rsid w:val="00B755F2"/>
    <w:rsid w:val="00B841F9"/>
    <w:rsid w:val="00B8425D"/>
    <w:rsid w:val="00BD616F"/>
    <w:rsid w:val="00BE5356"/>
    <w:rsid w:val="00BF44A8"/>
    <w:rsid w:val="00C71B7B"/>
    <w:rsid w:val="00C81773"/>
    <w:rsid w:val="00CD49CC"/>
    <w:rsid w:val="00CD6B85"/>
    <w:rsid w:val="00CF06F8"/>
    <w:rsid w:val="00CF7EC1"/>
    <w:rsid w:val="00D00A96"/>
    <w:rsid w:val="00D53A51"/>
    <w:rsid w:val="00D62818"/>
    <w:rsid w:val="00D671F1"/>
    <w:rsid w:val="00DD41E3"/>
    <w:rsid w:val="00E93233"/>
    <w:rsid w:val="00F1350F"/>
    <w:rsid w:val="00F43617"/>
    <w:rsid w:val="00F43778"/>
    <w:rsid w:val="00F52BD1"/>
    <w:rsid w:val="00F725B1"/>
    <w:rsid w:val="00F72ADF"/>
    <w:rsid w:val="00F802DB"/>
    <w:rsid w:val="00F9482A"/>
    <w:rsid w:val="00FA009D"/>
    <w:rsid w:val="00FF0390"/>
    <w:rsid w:val="00FF3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BEACH STRAWBERRY</vt:lpstr>
    </vt:vector>
  </TitlesOfParts>
  <Company>USDA NRCS National Plant Data Center</Company>
  <LinksUpToDate>false</LinksUpToDate>
  <CharactersWithSpaces>6283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STRAWBERRY</dc:title>
  <dc:subject>Fragaria chiloensis (L.) P. Mill.</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