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80A5D" w:rsidP="000578C2">
            <w:pPr>
              <w:pStyle w:val="TitleHeader"/>
              <w:rPr>
                <w:i/>
              </w:rPr>
            </w:pPr>
            <w:r>
              <w:lastRenderedPageBreak/>
              <w:t>redberry juniper</w:t>
            </w:r>
          </w:p>
        </w:tc>
      </w:tr>
      <w:tr w:rsidR="00CD49CC">
        <w:tblPrEx>
          <w:tblCellMar>
            <w:top w:w="0" w:type="dxa"/>
            <w:bottom w:w="0" w:type="dxa"/>
          </w:tblCellMar>
        </w:tblPrEx>
        <w:tc>
          <w:tcPr>
            <w:tcW w:w="4410" w:type="dxa"/>
          </w:tcPr>
          <w:p w:rsidR="00CD49CC" w:rsidRPr="008F3D5A" w:rsidRDefault="00980A5D" w:rsidP="008F3D5A">
            <w:pPr>
              <w:pStyle w:val="Titlesubheader1"/>
              <w:rPr>
                <w:i/>
              </w:rPr>
            </w:pPr>
            <w:r>
              <w:rPr>
                <w:i/>
              </w:rPr>
              <w:t xml:space="preserve">Juniperus pinchotii </w:t>
            </w:r>
            <w:r>
              <w:t>Sudw.</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80A5D">
              <w:t>JUPI</w:t>
            </w:r>
          </w:p>
        </w:tc>
      </w:tr>
    </w:tbl>
    <w:p w:rsidR="00CD49CC" w:rsidRPr="004A50AC" w:rsidRDefault="00CD49CC" w:rsidP="004A50AC">
      <w:pPr>
        <w:jc w:val="left"/>
        <w:rPr>
          <w:sz w:val="20"/>
        </w:rPr>
      </w:pPr>
    </w:p>
    <w:p w:rsidR="00183135" w:rsidRPr="002A26C8" w:rsidRDefault="00183135" w:rsidP="00183135">
      <w:pPr>
        <w:pStyle w:val="Header2"/>
        <w:rPr>
          <w:i w:val="0"/>
        </w:rPr>
      </w:pPr>
      <w:r w:rsidRPr="002A26C8">
        <w:rPr>
          <w:i w:val="0"/>
        </w:rPr>
        <w:t xml:space="preserve">Contributed by: </w:t>
      </w:r>
      <w:smartTag w:uri="urn:schemas-microsoft-com:office:smarttags" w:element="place">
        <w:smartTag w:uri="urn:schemas-microsoft-com:office:smarttags" w:element="PlaceName">
          <w:r w:rsidR="002A26C8" w:rsidRPr="002A26C8">
            <w:rPr>
              <w:i w:val="0"/>
            </w:rPr>
            <w:t>USDA</w:t>
          </w:r>
        </w:smartTag>
        <w:r w:rsidR="002A26C8" w:rsidRPr="002A26C8">
          <w:rPr>
            <w:i w:val="0"/>
          </w:rPr>
          <w:t xml:space="preserve"> </w:t>
        </w:r>
        <w:smartTag w:uri="urn:schemas-microsoft-com:office:smarttags" w:element="PlaceName">
          <w:r w:rsidR="002A26C8" w:rsidRPr="002A26C8">
            <w:rPr>
              <w:i w:val="0"/>
            </w:rPr>
            <w:t>NRCS</w:t>
          </w:r>
        </w:smartTag>
        <w:r w:rsidR="002A26C8" w:rsidRPr="002A26C8">
          <w:rPr>
            <w:i w:val="0"/>
          </w:rPr>
          <w:t xml:space="preserve"> </w:t>
        </w:r>
        <w:smartTag w:uri="urn:schemas-microsoft-com:office:smarttags" w:element="PlaceName">
          <w:r w:rsidR="002A26C8" w:rsidRPr="002A26C8">
            <w:rPr>
              <w:i w:val="0"/>
            </w:rPr>
            <w:t>National</w:t>
          </w:r>
        </w:smartTag>
        <w:r w:rsidR="002A26C8" w:rsidRPr="002A26C8">
          <w:rPr>
            <w:i w:val="0"/>
          </w:rPr>
          <w:t xml:space="preserve"> </w:t>
        </w:r>
        <w:smartTag w:uri="urn:schemas-microsoft-com:office:smarttags" w:element="PlaceName">
          <w:r w:rsidR="002A26C8" w:rsidRPr="002A26C8">
            <w:rPr>
              <w:i w:val="0"/>
            </w:rPr>
            <w:t>Plant</w:t>
          </w:r>
        </w:smartTag>
        <w:r w:rsidR="002A26C8" w:rsidRPr="002A26C8">
          <w:rPr>
            <w:i w:val="0"/>
          </w:rPr>
          <w:t xml:space="preserve"> </w:t>
        </w:r>
        <w:smartTag w:uri="urn:schemas-microsoft-com:office:smarttags" w:element="PlaceName">
          <w:r w:rsidR="002A26C8" w:rsidRPr="002A26C8">
            <w:rPr>
              <w:i w:val="0"/>
            </w:rPr>
            <w:t>Data</w:t>
          </w:r>
        </w:smartTag>
        <w:r w:rsidR="002A26C8" w:rsidRPr="002A26C8">
          <w:rPr>
            <w:i w:val="0"/>
          </w:rPr>
          <w:t xml:space="preserve"> </w:t>
        </w:r>
        <w:smartTag w:uri="urn:schemas-microsoft-com:office:smarttags" w:element="PlaceType">
          <w:r w:rsidR="002A26C8" w:rsidRPr="002A26C8">
            <w:rPr>
              <w:i w:val="0"/>
            </w:rPr>
            <w:t>Center</w:t>
          </w:r>
        </w:smartTag>
      </w:smartTag>
    </w:p>
    <w:p w:rsidR="002A26C8" w:rsidRPr="002A26C8" w:rsidRDefault="002A26C8" w:rsidP="002A26C8">
      <w:pPr>
        <w:pStyle w:val="Heading3"/>
        <w:ind w:left="0" w:right="0"/>
        <w:jc w:val="left"/>
        <w:rPr>
          <w:color w:val="auto"/>
        </w:rPr>
      </w:pPr>
      <w:r w:rsidRPr="002A26C8">
        <w:rPr>
          <w:noProof/>
          <w:color w:val="auto"/>
        </w:rPr>
        <w:pict>
          <v:shapetype id="_x0000_t202" coordsize="21600,21600" o:spt="202" path="m,l,21600r21600,l21600,xe">
            <v:stroke joinstyle="miter"/>
            <v:path gradientshapeok="t" o:connecttype="rect"/>
          </v:shapetype>
          <v:shape id="_x0000_s1064" type="#_x0000_t202" style="position:absolute;margin-left:-4.95pt;margin-top:7.65pt;width:223.15pt;height:316.8pt;z-index:251657728" stroked="f">
            <v:textbox>
              <w:txbxContent>
                <w:p w:rsidR="002A26C8" w:rsidRDefault="00F40DEE" w:rsidP="002A26C8">
                  <w:r>
                    <w:rPr>
                      <w:noProof/>
                    </w:rPr>
                    <w:drawing>
                      <wp:inline distT="0" distB="0" distL="0" distR="0">
                        <wp:extent cx="2638425" cy="3762375"/>
                        <wp:effectExtent l="19050" t="0" r="9525" b="0"/>
                        <wp:docPr id="2" name="Picture 2" descr="Image of Redberry juniper (Juniperus pinchot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edberry juniper (Juniperus pinchotii)"/>
                                <pic:cNvPicPr>
                                  <a:picLocks noChangeAspect="1" noChangeArrowheads="1"/>
                                </pic:cNvPicPr>
                              </pic:nvPicPr>
                              <pic:blipFill>
                                <a:blip r:embed="rId8"/>
                                <a:srcRect/>
                                <a:stretch>
                                  <a:fillRect/>
                                </a:stretch>
                              </pic:blipFill>
                              <pic:spPr bwMode="auto">
                                <a:xfrm>
                                  <a:off x="0" y="0"/>
                                  <a:ext cx="2638425" cy="3762375"/>
                                </a:xfrm>
                                <a:prstGeom prst="rect">
                                  <a:avLst/>
                                </a:prstGeom>
                                <a:noFill/>
                                <a:ln w="9525">
                                  <a:noFill/>
                                  <a:miter lim="800000"/>
                                  <a:headEnd/>
                                  <a:tailEnd/>
                                </a:ln>
                              </pic:spPr>
                            </pic:pic>
                          </a:graphicData>
                        </a:graphic>
                      </wp:inline>
                    </w:drawing>
                  </w:r>
                </w:p>
                <w:p w:rsidR="002A26C8" w:rsidRDefault="002A26C8" w:rsidP="002A26C8">
                  <w:pPr>
                    <w:jc w:val="right"/>
                    <w:rPr>
                      <w:sz w:val="16"/>
                    </w:rPr>
                  </w:pPr>
                  <w:r>
                    <w:rPr>
                      <w:sz w:val="16"/>
                    </w:rPr>
                    <w:t xml:space="preserve">from Native Trees of </w:t>
                  </w:r>
                  <w:smartTag w:uri="urn:schemas-microsoft-com:office:smarttags" w:element="place">
                    <w:smartTag w:uri="urn:schemas-microsoft-com:office:smarttags" w:element="State">
                      <w:r>
                        <w:rPr>
                          <w:sz w:val="16"/>
                        </w:rPr>
                        <w:t>Texas</w:t>
                      </w:r>
                    </w:smartTag>
                  </w:smartTag>
                </w:p>
              </w:txbxContent>
            </v:textbox>
            <w10:wrap type="topAndBottom"/>
          </v:shape>
        </w:pict>
      </w:r>
      <w:r w:rsidRPr="002A26C8">
        <w:rPr>
          <w:color w:val="auto"/>
        </w:rPr>
        <w:t>Alternate Names</w:t>
      </w:r>
    </w:p>
    <w:p w:rsidR="002A26C8" w:rsidRPr="002A26C8" w:rsidRDefault="002A26C8" w:rsidP="002A26C8">
      <w:pPr>
        <w:tabs>
          <w:tab w:val="left" w:pos="2430"/>
        </w:tabs>
        <w:jc w:val="left"/>
        <w:rPr>
          <w:sz w:val="20"/>
        </w:rPr>
      </w:pPr>
      <w:r w:rsidRPr="002A26C8">
        <w:rPr>
          <w:sz w:val="20"/>
        </w:rPr>
        <w:t>Pinchot’s juniper</w:t>
      </w:r>
    </w:p>
    <w:p w:rsidR="002A26C8" w:rsidRPr="002A26C8" w:rsidRDefault="002A26C8" w:rsidP="002A26C8">
      <w:pPr>
        <w:tabs>
          <w:tab w:val="left" w:pos="2430"/>
        </w:tabs>
        <w:jc w:val="left"/>
        <w:rPr>
          <w:sz w:val="20"/>
        </w:rPr>
      </w:pPr>
    </w:p>
    <w:p w:rsidR="002A26C8" w:rsidRPr="002A26C8" w:rsidRDefault="002A26C8" w:rsidP="002A26C8">
      <w:pPr>
        <w:pStyle w:val="Heading5"/>
        <w:ind w:left="0"/>
        <w:jc w:val="left"/>
      </w:pPr>
      <w:r w:rsidRPr="002A26C8">
        <w:t>Uses</w:t>
      </w:r>
    </w:p>
    <w:p w:rsidR="002A26C8" w:rsidRPr="002A26C8" w:rsidRDefault="002A26C8" w:rsidP="002A26C8">
      <w:pPr>
        <w:tabs>
          <w:tab w:val="left" w:pos="2430"/>
        </w:tabs>
        <w:jc w:val="left"/>
        <w:rPr>
          <w:sz w:val="20"/>
        </w:rPr>
      </w:pPr>
      <w:r w:rsidRPr="002A26C8">
        <w:rPr>
          <w:i/>
          <w:sz w:val="20"/>
        </w:rPr>
        <w:t>Ethnobotanic</w:t>
      </w:r>
      <w:r w:rsidRPr="002A26C8">
        <w:rPr>
          <w:sz w:val="20"/>
        </w:rPr>
        <w:t>:  The Comanche used Pinchot’s juniper as a treatment for headaches, vertigo, and ghost sickness.  For these ailments the Comanche would sprinkle dried leaves over hot coals and inhale the smoke.  The Comanche also used an extract of the dried and pulverized roots of Pinchot’s juniper for menstrual problems.</w:t>
      </w:r>
    </w:p>
    <w:p w:rsidR="002A26C8" w:rsidRPr="002A26C8" w:rsidRDefault="002A26C8" w:rsidP="002A26C8">
      <w:pPr>
        <w:tabs>
          <w:tab w:val="left" w:pos="2430"/>
        </w:tabs>
        <w:jc w:val="left"/>
        <w:rPr>
          <w:sz w:val="20"/>
        </w:rPr>
      </w:pPr>
    </w:p>
    <w:p w:rsidR="002A26C8" w:rsidRPr="002A26C8" w:rsidRDefault="002A26C8" w:rsidP="002A26C8">
      <w:pPr>
        <w:pStyle w:val="Heading5"/>
        <w:ind w:left="0"/>
        <w:jc w:val="left"/>
      </w:pPr>
      <w:r w:rsidRPr="002A26C8">
        <w:t>Status</w:t>
      </w:r>
    </w:p>
    <w:p w:rsidR="002A26C8" w:rsidRPr="002A26C8" w:rsidRDefault="002A26C8" w:rsidP="002A26C8">
      <w:pPr>
        <w:pStyle w:val="BodyTextIndent"/>
        <w:ind w:left="0"/>
        <w:jc w:val="left"/>
      </w:pPr>
      <w:r w:rsidRPr="002A26C8">
        <w:t xml:space="preserve">Please consult the PLANTS Web site and your State Department of Natural Resources for this plant’s </w:t>
      </w:r>
      <w:r w:rsidRPr="002A26C8">
        <w:lastRenderedPageBreak/>
        <w:t>current status (e.g. threatened or endangered species, state noxious status, and wetland indicator values).</w:t>
      </w:r>
    </w:p>
    <w:p w:rsidR="002A26C8" w:rsidRPr="002A26C8" w:rsidRDefault="002A26C8" w:rsidP="002A26C8">
      <w:pPr>
        <w:tabs>
          <w:tab w:val="left" w:pos="2430"/>
        </w:tabs>
        <w:jc w:val="left"/>
        <w:rPr>
          <w:b/>
          <w:sz w:val="20"/>
        </w:rPr>
      </w:pPr>
    </w:p>
    <w:p w:rsidR="002A26C8" w:rsidRPr="002A26C8" w:rsidRDefault="002A26C8" w:rsidP="002A26C8">
      <w:pPr>
        <w:pStyle w:val="Heading5"/>
        <w:ind w:left="0"/>
        <w:jc w:val="left"/>
      </w:pPr>
      <w:r w:rsidRPr="002A26C8">
        <w:t>Description</w:t>
      </w:r>
    </w:p>
    <w:p w:rsidR="002A26C8" w:rsidRPr="002A26C8" w:rsidRDefault="002A26C8" w:rsidP="002A26C8">
      <w:pPr>
        <w:pStyle w:val="Heading8"/>
        <w:ind w:left="0"/>
        <w:jc w:val="left"/>
        <w:rPr>
          <w:i w:val="0"/>
        </w:rPr>
      </w:pPr>
      <w:r w:rsidRPr="002A26C8">
        <w:t>General</w:t>
      </w:r>
      <w:r w:rsidRPr="002A26C8">
        <w:rPr>
          <w:i w:val="0"/>
        </w:rPr>
        <w:t xml:space="preserve">: </w:t>
      </w:r>
      <w:smartTag w:uri="urn:schemas-microsoft-com:office:smarttags" w:element="City">
        <w:smartTag w:uri="urn:schemas-microsoft-com:office:smarttags" w:element="place">
          <w:r w:rsidRPr="002A26C8">
            <w:rPr>
              <w:i w:val="0"/>
            </w:rPr>
            <w:t>Cypress</w:t>
          </w:r>
        </w:smartTag>
      </w:smartTag>
      <w:r w:rsidRPr="002A26C8">
        <w:rPr>
          <w:i w:val="0"/>
        </w:rPr>
        <w:t xml:space="preserve"> Family (Cupressaceae).  Pinchot’s juniper grows to be a shrub or small tree, reaching a maximum height of 6 meters.  Multiple stems coming from the base of the tree form a dense clump.  The bark is thin and ashy-gray colored with longitudinal fissures.  The branches are rigid, with slender ascending tips.  Pinchot’s juniper has white sapwood and reddish-brown heartwood.  The leaves on mature fruiting branches are triangular-ovate and pressed together in groups of two or three (1.5-2.5 mm long).  The leaf margins are serrated with teeth that point forward.  The fruits are variable in size, ranging in color from reddish to copper-brown.  Each fruit has either one or two seeds.  The seeds are 5 mm long, have a broad oval shape, and are chestnut brown in color.  </w:t>
      </w:r>
    </w:p>
    <w:p w:rsidR="002A26C8" w:rsidRPr="002A26C8" w:rsidRDefault="002A26C8" w:rsidP="002A26C8">
      <w:pPr>
        <w:tabs>
          <w:tab w:val="left" w:pos="2430"/>
        </w:tabs>
        <w:jc w:val="left"/>
        <w:rPr>
          <w:i/>
          <w:sz w:val="20"/>
        </w:rPr>
      </w:pPr>
    </w:p>
    <w:p w:rsidR="002A26C8" w:rsidRPr="002A26C8" w:rsidRDefault="002A26C8" w:rsidP="002A26C8">
      <w:pPr>
        <w:tabs>
          <w:tab w:val="left" w:pos="2430"/>
        </w:tabs>
        <w:jc w:val="left"/>
        <w:rPr>
          <w:sz w:val="20"/>
        </w:rPr>
      </w:pPr>
      <w:r w:rsidRPr="002A26C8">
        <w:rPr>
          <w:i/>
          <w:sz w:val="20"/>
        </w:rPr>
        <w:t>Distribution</w:t>
      </w:r>
      <w:r w:rsidRPr="002A26C8">
        <w:rPr>
          <w:sz w:val="20"/>
        </w:rPr>
        <w:t>: For current distribution, please consult the Plant Profile page for this species on the PLANTS Web site.</w:t>
      </w:r>
    </w:p>
    <w:p w:rsidR="002A26C8" w:rsidRPr="002A26C8" w:rsidRDefault="002A26C8" w:rsidP="002A26C8">
      <w:pPr>
        <w:tabs>
          <w:tab w:val="left" w:pos="2430"/>
        </w:tabs>
        <w:jc w:val="left"/>
        <w:rPr>
          <w:i/>
          <w:sz w:val="20"/>
        </w:rPr>
      </w:pPr>
    </w:p>
    <w:p w:rsidR="002A26C8" w:rsidRPr="002A26C8" w:rsidRDefault="002A26C8" w:rsidP="002A26C8">
      <w:pPr>
        <w:tabs>
          <w:tab w:val="left" w:pos="2430"/>
        </w:tabs>
        <w:jc w:val="left"/>
        <w:rPr>
          <w:sz w:val="20"/>
        </w:rPr>
      </w:pPr>
      <w:r w:rsidRPr="002A26C8">
        <w:rPr>
          <w:i/>
          <w:sz w:val="20"/>
        </w:rPr>
        <w:t>Habitat</w:t>
      </w:r>
      <w:r w:rsidRPr="002A26C8">
        <w:rPr>
          <w:sz w:val="20"/>
        </w:rPr>
        <w:t xml:space="preserve">: Found on open flats, dry hills, in arroyos, and in canyons.  </w:t>
      </w:r>
    </w:p>
    <w:p w:rsidR="002A26C8" w:rsidRPr="002A26C8" w:rsidRDefault="002A26C8" w:rsidP="002A26C8">
      <w:pPr>
        <w:tabs>
          <w:tab w:val="left" w:pos="2430"/>
        </w:tabs>
        <w:jc w:val="left"/>
        <w:rPr>
          <w:sz w:val="20"/>
        </w:rPr>
      </w:pPr>
    </w:p>
    <w:p w:rsidR="002A26C8" w:rsidRPr="002A26C8" w:rsidRDefault="002A26C8" w:rsidP="002A26C8">
      <w:pPr>
        <w:pStyle w:val="Heading5"/>
        <w:ind w:left="0"/>
        <w:jc w:val="left"/>
      </w:pPr>
      <w:r w:rsidRPr="002A26C8">
        <w:t>Adaptation</w:t>
      </w:r>
    </w:p>
    <w:p w:rsidR="002A26C8" w:rsidRPr="002A26C8" w:rsidRDefault="002A26C8" w:rsidP="002A26C8">
      <w:pPr>
        <w:tabs>
          <w:tab w:val="left" w:pos="2430"/>
        </w:tabs>
        <w:jc w:val="left"/>
        <w:rPr>
          <w:sz w:val="20"/>
        </w:rPr>
      </w:pPr>
      <w:r w:rsidRPr="002A26C8">
        <w:rPr>
          <w:sz w:val="20"/>
        </w:rPr>
        <w:t>Low to moderate intensity fires will kill seedlings and saplings.  Mature trees, will resprout after top-kill by fire if soil is protecting the basal bud zone.  Once top-killed, mature trees require 3-50 years to attain pre-fire height.</w:t>
      </w:r>
    </w:p>
    <w:p w:rsidR="002A26C8" w:rsidRPr="002A26C8" w:rsidRDefault="002A26C8" w:rsidP="002A26C8">
      <w:pPr>
        <w:tabs>
          <w:tab w:val="left" w:pos="2430"/>
        </w:tabs>
        <w:jc w:val="left"/>
        <w:rPr>
          <w:sz w:val="20"/>
        </w:rPr>
      </w:pPr>
    </w:p>
    <w:p w:rsidR="002A26C8" w:rsidRPr="002A26C8" w:rsidRDefault="002A26C8" w:rsidP="002A26C8">
      <w:pPr>
        <w:pStyle w:val="Heading5"/>
        <w:ind w:left="0"/>
        <w:jc w:val="left"/>
      </w:pPr>
      <w:r w:rsidRPr="002A26C8">
        <w:t>Establishment</w:t>
      </w:r>
    </w:p>
    <w:p w:rsidR="002A26C8" w:rsidRPr="002A26C8" w:rsidRDefault="002A26C8" w:rsidP="002A26C8">
      <w:pPr>
        <w:tabs>
          <w:tab w:val="left" w:pos="2430"/>
        </w:tabs>
        <w:jc w:val="left"/>
        <w:rPr>
          <w:sz w:val="20"/>
        </w:rPr>
      </w:pPr>
      <w:r w:rsidRPr="002A26C8">
        <w:rPr>
          <w:sz w:val="20"/>
        </w:rPr>
        <w:t xml:space="preserve">Pinchot’s juniper requires two years of above average precipitation for seedling establishment.  The optimal soil temperature for germination is 64 degrees Fahrenheit.  Reproduction also occurs from resprouting of already established plants.  Following injury or top removal, Pinchot’s juniper will resprout from the base of the stem.  </w:t>
      </w:r>
    </w:p>
    <w:p w:rsidR="002A26C8" w:rsidRPr="002A26C8" w:rsidRDefault="002A26C8" w:rsidP="002A26C8">
      <w:pPr>
        <w:tabs>
          <w:tab w:val="left" w:pos="2430"/>
        </w:tabs>
        <w:jc w:val="left"/>
        <w:rPr>
          <w:sz w:val="20"/>
        </w:rPr>
      </w:pPr>
    </w:p>
    <w:p w:rsidR="002A26C8" w:rsidRPr="002A26C8" w:rsidRDefault="002A26C8" w:rsidP="002A26C8">
      <w:pPr>
        <w:pStyle w:val="Heading5"/>
        <w:ind w:left="0"/>
        <w:jc w:val="left"/>
      </w:pPr>
      <w:r w:rsidRPr="002A26C8">
        <w:t>Management</w:t>
      </w:r>
    </w:p>
    <w:p w:rsidR="002A26C8" w:rsidRPr="002A26C8" w:rsidRDefault="002A26C8" w:rsidP="002A26C8">
      <w:pPr>
        <w:tabs>
          <w:tab w:val="left" w:pos="2430"/>
        </w:tabs>
        <w:jc w:val="left"/>
        <w:rPr>
          <w:sz w:val="20"/>
        </w:rPr>
      </w:pPr>
      <w:r w:rsidRPr="002A26C8">
        <w:rPr>
          <w:sz w:val="20"/>
        </w:rPr>
        <w:t>Fire has been successfully used to prevent the encroachment of Pinchot’s juniper on rangeland.  For further information regarding the use of fire to manage the tree consult your local land management agency.</w:t>
      </w:r>
    </w:p>
    <w:p w:rsidR="002A26C8" w:rsidRPr="002A26C8" w:rsidRDefault="002A26C8" w:rsidP="002A26C8">
      <w:pPr>
        <w:tabs>
          <w:tab w:val="left" w:pos="2430"/>
        </w:tabs>
        <w:jc w:val="left"/>
        <w:rPr>
          <w:sz w:val="20"/>
        </w:rPr>
      </w:pPr>
    </w:p>
    <w:p w:rsidR="002A26C8" w:rsidRPr="002A26C8" w:rsidRDefault="002A26C8" w:rsidP="002A26C8">
      <w:pPr>
        <w:pStyle w:val="Heading5"/>
        <w:ind w:left="0"/>
        <w:jc w:val="left"/>
      </w:pPr>
      <w:r w:rsidRPr="002A26C8">
        <w:lastRenderedPageBreak/>
        <w:t>Pests and Potential Problems</w:t>
      </w:r>
    </w:p>
    <w:p w:rsidR="002A26C8" w:rsidRPr="002A26C8" w:rsidRDefault="002A26C8" w:rsidP="002A26C8">
      <w:pPr>
        <w:tabs>
          <w:tab w:val="left" w:pos="2430"/>
        </w:tabs>
        <w:jc w:val="left"/>
        <w:rPr>
          <w:sz w:val="20"/>
        </w:rPr>
      </w:pPr>
      <w:r w:rsidRPr="002A26C8">
        <w:rPr>
          <w:sz w:val="20"/>
        </w:rPr>
        <w:t>Grown in its native habitat and using local seed stock, Pinchot’s juniper should not be prone to debilitating pests.</w:t>
      </w:r>
    </w:p>
    <w:p w:rsidR="002A26C8" w:rsidRPr="002A26C8" w:rsidRDefault="002A26C8" w:rsidP="002A26C8">
      <w:pPr>
        <w:tabs>
          <w:tab w:val="left" w:pos="2430"/>
        </w:tabs>
        <w:jc w:val="left"/>
        <w:rPr>
          <w:sz w:val="20"/>
        </w:rPr>
      </w:pPr>
    </w:p>
    <w:p w:rsidR="002A26C8" w:rsidRPr="002A26C8" w:rsidRDefault="002A26C8" w:rsidP="002A26C8">
      <w:pPr>
        <w:pStyle w:val="Heading3"/>
        <w:ind w:left="0" w:right="0"/>
        <w:jc w:val="left"/>
        <w:rPr>
          <w:color w:val="auto"/>
        </w:rPr>
      </w:pPr>
      <w:r w:rsidRPr="002A26C8">
        <w:rPr>
          <w:color w:val="auto"/>
        </w:rPr>
        <w:t>Cultivars, Improved and Selected Materials (and area of origin)</w:t>
      </w:r>
    </w:p>
    <w:p w:rsidR="002A26C8" w:rsidRPr="002A26C8" w:rsidRDefault="002A26C8" w:rsidP="002A26C8">
      <w:pPr>
        <w:jc w:val="left"/>
        <w:rPr>
          <w:sz w:val="20"/>
        </w:rPr>
      </w:pPr>
      <w:r w:rsidRPr="002A26C8">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2A26C8" w:rsidRPr="002A26C8" w:rsidRDefault="002A26C8" w:rsidP="002A26C8">
      <w:pPr>
        <w:tabs>
          <w:tab w:val="left" w:pos="2430"/>
        </w:tabs>
        <w:jc w:val="left"/>
        <w:rPr>
          <w:sz w:val="20"/>
        </w:rPr>
      </w:pPr>
    </w:p>
    <w:p w:rsidR="002A26C8" w:rsidRPr="002A26C8" w:rsidRDefault="002A26C8" w:rsidP="002A26C8">
      <w:pPr>
        <w:pStyle w:val="Heading5"/>
        <w:ind w:left="0"/>
        <w:jc w:val="left"/>
      </w:pPr>
      <w:r w:rsidRPr="002A26C8">
        <w:t>References</w:t>
      </w:r>
    </w:p>
    <w:p w:rsidR="002A26C8" w:rsidRPr="002A26C8" w:rsidRDefault="002A26C8" w:rsidP="002A26C8">
      <w:pPr>
        <w:tabs>
          <w:tab w:val="left" w:pos="2430"/>
        </w:tabs>
        <w:jc w:val="left"/>
        <w:rPr>
          <w:sz w:val="20"/>
        </w:rPr>
      </w:pPr>
      <w:r w:rsidRPr="002A26C8">
        <w:rPr>
          <w:sz w:val="20"/>
        </w:rPr>
        <w:t xml:space="preserve">Correl, D.S. &amp; M.C. Johnston 1970.  </w:t>
      </w:r>
      <w:r w:rsidRPr="002A26C8">
        <w:rPr>
          <w:i/>
          <w:sz w:val="20"/>
        </w:rPr>
        <w:t>Manual of the vascular plants of Texas</w:t>
      </w:r>
      <w:r w:rsidRPr="002A26C8">
        <w:rPr>
          <w:sz w:val="20"/>
        </w:rPr>
        <w:t xml:space="preserve">.  </w:t>
      </w:r>
      <w:smartTag w:uri="urn:schemas-microsoft-com:office:smarttags" w:element="State">
        <w:r w:rsidRPr="002A26C8">
          <w:rPr>
            <w:sz w:val="20"/>
          </w:rPr>
          <w:t>Texas</w:t>
        </w:r>
      </w:smartTag>
      <w:r w:rsidRPr="002A26C8">
        <w:rPr>
          <w:sz w:val="20"/>
        </w:rPr>
        <w:t xml:space="preserve"> Research Foundation, </w:t>
      </w:r>
      <w:smartTag w:uri="urn:schemas-microsoft-com:office:smarttags" w:element="place">
        <w:smartTag w:uri="urn:schemas-microsoft-com:office:smarttags" w:element="City">
          <w:r w:rsidRPr="002A26C8">
            <w:rPr>
              <w:sz w:val="20"/>
            </w:rPr>
            <w:t>Renner</w:t>
          </w:r>
        </w:smartTag>
        <w:r w:rsidRPr="002A26C8">
          <w:rPr>
            <w:sz w:val="20"/>
          </w:rPr>
          <w:t xml:space="preserve">, </w:t>
        </w:r>
        <w:smartTag w:uri="urn:schemas-microsoft-com:office:smarttags" w:element="State">
          <w:r w:rsidRPr="002A26C8">
            <w:rPr>
              <w:sz w:val="20"/>
            </w:rPr>
            <w:t>Texas</w:t>
          </w:r>
        </w:smartTag>
      </w:smartTag>
      <w:r w:rsidRPr="002A26C8">
        <w:rPr>
          <w:sz w:val="20"/>
        </w:rPr>
        <w:t>.  1881 pp.</w:t>
      </w:r>
    </w:p>
    <w:p w:rsidR="002A26C8" w:rsidRPr="002A26C8" w:rsidRDefault="002A26C8" w:rsidP="002A26C8">
      <w:pPr>
        <w:tabs>
          <w:tab w:val="left" w:pos="2430"/>
        </w:tabs>
        <w:jc w:val="left"/>
        <w:rPr>
          <w:sz w:val="20"/>
        </w:rPr>
      </w:pPr>
    </w:p>
    <w:p w:rsidR="002A26C8" w:rsidRPr="002A26C8" w:rsidRDefault="002A26C8" w:rsidP="002A26C8">
      <w:pPr>
        <w:tabs>
          <w:tab w:val="left" w:pos="2430"/>
        </w:tabs>
        <w:jc w:val="left"/>
        <w:rPr>
          <w:sz w:val="20"/>
        </w:rPr>
      </w:pPr>
      <w:smartTag w:uri="urn:schemas-microsoft-com:office:smarttags" w:element="place">
        <w:r w:rsidRPr="002A26C8">
          <w:rPr>
            <w:sz w:val="20"/>
          </w:rPr>
          <w:t>Great Plains</w:t>
        </w:r>
      </w:smartTag>
      <w:r w:rsidRPr="002A26C8">
        <w:rPr>
          <w:sz w:val="20"/>
        </w:rPr>
        <w:t xml:space="preserve"> Flora Association 1986.  </w:t>
      </w:r>
      <w:r w:rsidRPr="002A26C8">
        <w:rPr>
          <w:i/>
          <w:sz w:val="20"/>
        </w:rPr>
        <w:t xml:space="preserve">Flora of the </w:t>
      </w:r>
      <w:smartTag w:uri="urn:schemas-microsoft-com:office:smarttags" w:element="place">
        <w:r w:rsidRPr="002A26C8">
          <w:rPr>
            <w:i/>
            <w:sz w:val="20"/>
          </w:rPr>
          <w:t>Great Plains</w:t>
        </w:r>
      </w:smartTag>
      <w:r w:rsidRPr="002A26C8">
        <w:rPr>
          <w:i/>
          <w:sz w:val="20"/>
        </w:rPr>
        <w:t xml:space="preserve">.  </w:t>
      </w:r>
      <w:r w:rsidRPr="002A26C8">
        <w:rPr>
          <w:sz w:val="20"/>
        </w:rPr>
        <w:t xml:space="preserve">University Press of </w:t>
      </w:r>
      <w:smartTag w:uri="urn:schemas-microsoft-com:office:smarttags" w:element="State">
        <w:r w:rsidRPr="002A26C8">
          <w:rPr>
            <w:sz w:val="20"/>
          </w:rPr>
          <w:t>Kansas</w:t>
        </w:r>
      </w:smartTag>
      <w:r w:rsidRPr="002A26C8">
        <w:rPr>
          <w:sz w:val="20"/>
        </w:rPr>
        <w:t xml:space="preserve">, </w:t>
      </w:r>
      <w:smartTag w:uri="urn:schemas-microsoft-com:office:smarttags" w:element="place">
        <w:smartTag w:uri="urn:schemas-microsoft-com:office:smarttags" w:element="City">
          <w:r w:rsidRPr="002A26C8">
            <w:rPr>
              <w:sz w:val="20"/>
            </w:rPr>
            <w:t>Lawrence</w:t>
          </w:r>
        </w:smartTag>
        <w:r w:rsidRPr="002A26C8">
          <w:rPr>
            <w:sz w:val="20"/>
          </w:rPr>
          <w:t xml:space="preserve">, </w:t>
        </w:r>
        <w:smartTag w:uri="urn:schemas-microsoft-com:office:smarttags" w:element="State">
          <w:r w:rsidRPr="002A26C8">
            <w:rPr>
              <w:sz w:val="20"/>
            </w:rPr>
            <w:t>Kansas</w:t>
          </w:r>
        </w:smartTag>
      </w:smartTag>
      <w:r w:rsidRPr="002A26C8">
        <w:rPr>
          <w:sz w:val="20"/>
        </w:rPr>
        <w:t>. 1392 pp.</w:t>
      </w:r>
    </w:p>
    <w:p w:rsidR="002A26C8" w:rsidRPr="002A26C8" w:rsidRDefault="002A26C8" w:rsidP="002A26C8">
      <w:pPr>
        <w:tabs>
          <w:tab w:val="left" w:pos="2430"/>
        </w:tabs>
        <w:jc w:val="left"/>
        <w:rPr>
          <w:sz w:val="20"/>
        </w:rPr>
      </w:pPr>
    </w:p>
    <w:p w:rsidR="002A26C8" w:rsidRPr="002A26C8" w:rsidRDefault="002A26C8" w:rsidP="002A26C8">
      <w:pPr>
        <w:tabs>
          <w:tab w:val="left" w:pos="2430"/>
        </w:tabs>
        <w:jc w:val="left"/>
        <w:rPr>
          <w:sz w:val="20"/>
        </w:rPr>
      </w:pPr>
      <w:r w:rsidRPr="002A26C8">
        <w:rPr>
          <w:sz w:val="20"/>
        </w:rPr>
        <w:t xml:space="preserve">Jones, D.E. 1968.  </w:t>
      </w:r>
      <w:r w:rsidRPr="002A26C8">
        <w:rPr>
          <w:i/>
          <w:sz w:val="20"/>
        </w:rPr>
        <w:t>Comanche plant medicine</w:t>
      </w:r>
      <w:r w:rsidRPr="002A26C8">
        <w:rPr>
          <w:sz w:val="20"/>
        </w:rPr>
        <w:t>.  Papers in Anthropology 9:1-13.</w:t>
      </w:r>
    </w:p>
    <w:p w:rsidR="002A26C8" w:rsidRPr="002A26C8" w:rsidRDefault="002A26C8" w:rsidP="002A26C8">
      <w:pPr>
        <w:tabs>
          <w:tab w:val="left" w:pos="2430"/>
        </w:tabs>
        <w:jc w:val="left"/>
        <w:rPr>
          <w:sz w:val="20"/>
        </w:rPr>
      </w:pPr>
    </w:p>
    <w:p w:rsidR="002A26C8" w:rsidRPr="002A26C8" w:rsidRDefault="002A26C8" w:rsidP="002A26C8">
      <w:pPr>
        <w:tabs>
          <w:tab w:val="left" w:pos="2430"/>
        </w:tabs>
        <w:jc w:val="left"/>
        <w:rPr>
          <w:sz w:val="20"/>
        </w:rPr>
      </w:pPr>
      <w:r w:rsidRPr="002A26C8">
        <w:rPr>
          <w:sz w:val="20"/>
        </w:rPr>
        <w:t xml:space="preserve">McPherson, G.R. &amp; H.A. Wright 1997.  </w:t>
      </w:r>
      <w:r w:rsidRPr="002A26C8">
        <w:rPr>
          <w:i/>
          <w:sz w:val="20"/>
        </w:rPr>
        <w:t>Factors affecting reproductive maturity of redberry juniper</w:t>
      </w:r>
      <w:r w:rsidRPr="002A26C8">
        <w:rPr>
          <w:sz w:val="20"/>
        </w:rPr>
        <w:t xml:space="preserve"> (</w:t>
      </w:r>
      <w:r w:rsidRPr="002A26C8">
        <w:rPr>
          <w:i/>
          <w:sz w:val="20"/>
        </w:rPr>
        <w:t>Juniperus pinchotii</w:t>
      </w:r>
      <w:r w:rsidRPr="002A26C8">
        <w:rPr>
          <w:sz w:val="20"/>
        </w:rPr>
        <w:t xml:space="preserve">).  </w:t>
      </w:r>
      <w:smartTag w:uri="urn:schemas-microsoft-com:office:smarttags" w:element="place">
        <w:r w:rsidRPr="002A26C8">
          <w:rPr>
            <w:sz w:val="20"/>
          </w:rPr>
          <w:t>Forest</w:t>
        </w:r>
      </w:smartTag>
      <w:r w:rsidRPr="002A26C8">
        <w:rPr>
          <w:sz w:val="20"/>
        </w:rPr>
        <w:t xml:space="preserve"> Ecology and Management 21:191-196.</w:t>
      </w:r>
    </w:p>
    <w:p w:rsidR="002A26C8" w:rsidRPr="002A26C8" w:rsidRDefault="002A26C8" w:rsidP="002A26C8">
      <w:pPr>
        <w:tabs>
          <w:tab w:val="left" w:pos="2430"/>
        </w:tabs>
        <w:jc w:val="left"/>
        <w:rPr>
          <w:sz w:val="20"/>
        </w:rPr>
      </w:pPr>
    </w:p>
    <w:p w:rsidR="002A26C8" w:rsidRPr="002A26C8" w:rsidRDefault="002A26C8" w:rsidP="002A26C8">
      <w:pPr>
        <w:tabs>
          <w:tab w:val="left" w:pos="2430"/>
        </w:tabs>
        <w:jc w:val="left"/>
        <w:rPr>
          <w:sz w:val="20"/>
        </w:rPr>
      </w:pPr>
      <w:r w:rsidRPr="002A26C8">
        <w:rPr>
          <w:sz w:val="20"/>
        </w:rPr>
        <w:t xml:space="preserve">Moerman, D.E. 1998.  </w:t>
      </w:r>
      <w:r w:rsidRPr="002A26C8">
        <w:rPr>
          <w:i/>
          <w:sz w:val="20"/>
        </w:rPr>
        <w:t>Native American ethnobotany</w:t>
      </w:r>
      <w:r w:rsidRPr="002A26C8">
        <w:rPr>
          <w:sz w:val="20"/>
        </w:rPr>
        <w:t xml:space="preserve">. Timber Press, </w:t>
      </w:r>
      <w:smartTag w:uri="urn:schemas-microsoft-com:office:smarttags" w:element="place">
        <w:smartTag w:uri="urn:schemas-microsoft-com:office:smarttags" w:element="City">
          <w:r w:rsidRPr="002A26C8">
            <w:rPr>
              <w:sz w:val="20"/>
            </w:rPr>
            <w:t>Portland</w:t>
          </w:r>
        </w:smartTag>
        <w:r w:rsidRPr="002A26C8">
          <w:rPr>
            <w:sz w:val="20"/>
          </w:rPr>
          <w:t xml:space="preserve">, </w:t>
        </w:r>
        <w:smartTag w:uri="urn:schemas-microsoft-com:office:smarttags" w:element="State">
          <w:r w:rsidRPr="002A26C8">
            <w:rPr>
              <w:sz w:val="20"/>
            </w:rPr>
            <w:t>Oregon</w:t>
          </w:r>
        </w:smartTag>
      </w:smartTag>
      <w:r w:rsidRPr="002A26C8">
        <w:rPr>
          <w:sz w:val="20"/>
        </w:rPr>
        <w:t>.  927 pp.</w:t>
      </w:r>
    </w:p>
    <w:p w:rsidR="002A26C8" w:rsidRPr="002A26C8" w:rsidRDefault="002A26C8" w:rsidP="002A26C8">
      <w:pPr>
        <w:tabs>
          <w:tab w:val="left" w:pos="2430"/>
        </w:tabs>
        <w:jc w:val="left"/>
        <w:rPr>
          <w:sz w:val="20"/>
        </w:rPr>
      </w:pPr>
    </w:p>
    <w:p w:rsidR="002A26C8" w:rsidRPr="002A26C8" w:rsidRDefault="002A26C8" w:rsidP="002A26C8">
      <w:pPr>
        <w:tabs>
          <w:tab w:val="left" w:pos="2430"/>
        </w:tabs>
        <w:jc w:val="left"/>
        <w:rPr>
          <w:sz w:val="20"/>
        </w:rPr>
      </w:pPr>
      <w:r w:rsidRPr="002A26C8">
        <w:rPr>
          <w:sz w:val="20"/>
        </w:rPr>
        <w:t xml:space="preserve">Moerman, D.E. 1999.  </w:t>
      </w:r>
      <w:r w:rsidRPr="002A26C8">
        <w:rPr>
          <w:i/>
          <w:sz w:val="20"/>
        </w:rPr>
        <w:t>Native American ethnobotany database: Foods, drugs, dyes and fibers of native North American peoples</w:t>
      </w:r>
      <w:r w:rsidRPr="002A26C8">
        <w:rPr>
          <w:sz w:val="20"/>
        </w:rPr>
        <w:t xml:space="preserve">.  The </w:t>
      </w:r>
      <w:smartTag w:uri="urn:schemas-microsoft-com:office:smarttags" w:element="PlaceType">
        <w:r w:rsidRPr="002A26C8">
          <w:rPr>
            <w:sz w:val="20"/>
          </w:rPr>
          <w:t>University</w:t>
        </w:r>
      </w:smartTag>
      <w:r w:rsidRPr="002A26C8">
        <w:rPr>
          <w:sz w:val="20"/>
        </w:rPr>
        <w:t xml:space="preserve"> of </w:t>
      </w:r>
      <w:smartTag w:uri="urn:schemas-microsoft-com:office:smarttags" w:element="PlaceName">
        <w:r w:rsidRPr="002A26C8">
          <w:rPr>
            <w:sz w:val="20"/>
          </w:rPr>
          <w:t>Michigan-Dearborn</w:t>
        </w:r>
      </w:smartTag>
      <w:r w:rsidRPr="002A26C8">
        <w:rPr>
          <w:sz w:val="20"/>
        </w:rPr>
        <w:t xml:space="preserve">, </w:t>
      </w:r>
      <w:smartTag w:uri="urn:schemas-microsoft-com:office:smarttags" w:element="place">
        <w:smartTag w:uri="urn:schemas-microsoft-com:office:smarttags" w:element="State">
          <w:r w:rsidRPr="002A26C8">
            <w:rPr>
              <w:sz w:val="20"/>
            </w:rPr>
            <w:t>Michigan</w:t>
          </w:r>
        </w:smartTag>
      </w:smartTag>
      <w:r w:rsidRPr="002A26C8">
        <w:rPr>
          <w:sz w:val="20"/>
        </w:rPr>
        <w:t xml:space="preserve">.  </w:t>
      </w:r>
      <w:hyperlink r:id="rId9" w:history="1">
        <w:r w:rsidRPr="002A26C8">
          <w:rPr>
            <w:rStyle w:val="Hyperlink"/>
            <w:sz w:val="20"/>
          </w:rPr>
          <w:t>http://www.umd.umich.edu/cgi-bin/herb</w:t>
        </w:r>
      </w:hyperlink>
      <w:r w:rsidRPr="002A26C8">
        <w:rPr>
          <w:sz w:val="20"/>
        </w:rPr>
        <w:t>.</w:t>
      </w:r>
    </w:p>
    <w:p w:rsidR="002A26C8" w:rsidRPr="002A26C8" w:rsidRDefault="002A26C8" w:rsidP="002A26C8">
      <w:pPr>
        <w:tabs>
          <w:tab w:val="left" w:pos="2430"/>
        </w:tabs>
        <w:jc w:val="left"/>
        <w:rPr>
          <w:sz w:val="20"/>
        </w:rPr>
      </w:pPr>
    </w:p>
    <w:p w:rsidR="002A26C8" w:rsidRPr="002A26C8" w:rsidRDefault="002A26C8" w:rsidP="002A26C8">
      <w:pPr>
        <w:tabs>
          <w:tab w:val="left" w:pos="2430"/>
        </w:tabs>
        <w:jc w:val="left"/>
        <w:rPr>
          <w:sz w:val="20"/>
        </w:rPr>
      </w:pPr>
      <w:r w:rsidRPr="002A26C8">
        <w:rPr>
          <w:sz w:val="20"/>
        </w:rPr>
        <w:t xml:space="preserve">Texas A&amp;M University 2002.  </w:t>
      </w:r>
      <w:r w:rsidRPr="002A26C8">
        <w:rPr>
          <w:i/>
          <w:sz w:val="20"/>
        </w:rPr>
        <w:t>Native trees of Texas</w:t>
      </w:r>
      <w:r w:rsidRPr="002A26C8">
        <w:rPr>
          <w:sz w:val="20"/>
        </w:rPr>
        <w:t xml:space="preserve">.  Department of Horticulture, </w:t>
      </w:r>
      <w:smartTag w:uri="urn:schemas-microsoft-com:office:smarttags" w:element="place">
        <w:smartTag w:uri="urn:schemas-microsoft-com:office:smarttags" w:element="City">
          <w:r w:rsidRPr="002A26C8">
            <w:rPr>
              <w:sz w:val="20"/>
            </w:rPr>
            <w:t>College Station</w:t>
          </w:r>
        </w:smartTag>
        <w:r w:rsidRPr="002A26C8">
          <w:rPr>
            <w:sz w:val="20"/>
          </w:rPr>
          <w:t xml:space="preserve">, </w:t>
        </w:r>
        <w:smartTag w:uri="urn:schemas-microsoft-com:office:smarttags" w:element="State">
          <w:r w:rsidRPr="002A26C8">
            <w:rPr>
              <w:sz w:val="20"/>
            </w:rPr>
            <w:t>Texas</w:t>
          </w:r>
        </w:smartTag>
      </w:smartTag>
      <w:r w:rsidRPr="002A26C8">
        <w:rPr>
          <w:sz w:val="20"/>
        </w:rPr>
        <w:t>.  &lt;http://aggie-horticulture.tamu.edu/ornamentals/natives/indexscientific.htm&gt;.  Accessed: 30May2002.</w:t>
      </w:r>
    </w:p>
    <w:p w:rsidR="002A26C8" w:rsidRPr="002A26C8" w:rsidRDefault="002A26C8" w:rsidP="002A26C8">
      <w:pPr>
        <w:tabs>
          <w:tab w:val="left" w:pos="2430"/>
        </w:tabs>
        <w:jc w:val="left"/>
        <w:rPr>
          <w:sz w:val="20"/>
        </w:rPr>
      </w:pPr>
    </w:p>
    <w:p w:rsidR="002A26C8" w:rsidRPr="002A26C8" w:rsidRDefault="002A26C8" w:rsidP="002A26C8">
      <w:pPr>
        <w:tabs>
          <w:tab w:val="left" w:pos="2430"/>
        </w:tabs>
        <w:jc w:val="left"/>
        <w:rPr>
          <w:sz w:val="20"/>
        </w:rPr>
      </w:pPr>
      <w:r w:rsidRPr="002A26C8">
        <w:rPr>
          <w:sz w:val="20"/>
        </w:rPr>
        <w:t xml:space="preserve">United States Department of Agriculture, </w:t>
      </w:r>
      <w:smartTag w:uri="urn:schemas-microsoft-com:office:smarttags" w:element="place">
        <w:r w:rsidRPr="002A26C8">
          <w:rPr>
            <w:sz w:val="20"/>
          </w:rPr>
          <w:t>Forest</w:t>
        </w:r>
      </w:smartTag>
      <w:r w:rsidRPr="002A26C8">
        <w:rPr>
          <w:sz w:val="20"/>
        </w:rPr>
        <w:t xml:space="preserve"> Service 2001.  </w:t>
      </w:r>
      <w:r w:rsidRPr="002A26C8">
        <w:rPr>
          <w:i/>
          <w:sz w:val="20"/>
        </w:rPr>
        <w:t>Fire effects information system</w:t>
      </w:r>
      <w:r w:rsidRPr="002A26C8">
        <w:rPr>
          <w:sz w:val="20"/>
        </w:rPr>
        <w:t xml:space="preserve">.  Rocky Mountain Research Station, Fire Science Laboratory, </w:t>
      </w:r>
      <w:smartTag w:uri="urn:schemas-microsoft-com:office:smarttags" w:element="place">
        <w:smartTag w:uri="urn:schemas-microsoft-com:office:smarttags" w:element="City">
          <w:r w:rsidRPr="002A26C8">
            <w:rPr>
              <w:sz w:val="20"/>
            </w:rPr>
            <w:t>Boise</w:t>
          </w:r>
        </w:smartTag>
        <w:r w:rsidRPr="002A26C8">
          <w:rPr>
            <w:sz w:val="20"/>
          </w:rPr>
          <w:t xml:space="preserve">, </w:t>
        </w:r>
        <w:smartTag w:uri="urn:schemas-microsoft-com:office:smarttags" w:element="State">
          <w:r w:rsidRPr="002A26C8">
            <w:rPr>
              <w:sz w:val="20"/>
            </w:rPr>
            <w:t>ID.</w:t>
          </w:r>
        </w:smartTag>
      </w:smartTag>
      <w:r w:rsidRPr="002A26C8">
        <w:rPr>
          <w:sz w:val="20"/>
        </w:rPr>
        <w:t xml:space="preserve">  </w:t>
      </w:r>
      <w:hyperlink r:id="rId10" w:history="1">
        <w:r w:rsidRPr="002A26C8">
          <w:rPr>
            <w:rStyle w:val="Hyperlink"/>
            <w:sz w:val="20"/>
          </w:rPr>
          <w:t>http://www.fs.fed.us/database/feis/plants/tree/junpin/index.html</w:t>
        </w:r>
      </w:hyperlink>
    </w:p>
    <w:p w:rsidR="002A26C8" w:rsidRPr="002A26C8" w:rsidRDefault="002A26C8" w:rsidP="002A26C8">
      <w:pPr>
        <w:tabs>
          <w:tab w:val="left" w:pos="2430"/>
        </w:tabs>
        <w:jc w:val="left"/>
        <w:rPr>
          <w:sz w:val="20"/>
        </w:rPr>
      </w:pPr>
    </w:p>
    <w:p w:rsidR="002A26C8" w:rsidRPr="002A26C8" w:rsidRDefault="002A26C8" w:rsidP="002A26C8">
      <w:pPr>
        <w:pStyle w:val="Heading5"/>
        <w:ind w:left="0"/>
        <w:jc w:val="left"/>
        <w:rPr>
          <w:b w:val="0"/>
        </w:rPr>
      </w:pPr>
      <w:r w:rsidRPr="002A26C8">
        <w:lastRenderedPageBreak/>
        <w:t>Prepared By:</w:t>
      </w:r>
      <w:r w:rsidRPr="002A26C8">
        <w:rPr>
          <w:b w:val="0"/>
        </w:rPr>
        <w:t xml:space="preserve"> </w:t>
      </w:r>
    </w:p>
    <w:p w:rsidR="002A26C8" w:rsidRPr="002A26C8" w:rsidRDefault="002A26C8" w:rsidP="002A26C8">
      <w:pPr>
        <w:pStyle w:val="Heading5"/>
        <w:ind w:left="0"/>
        <w:jc w:val="left"/>
        <w:rPr>
          <w:b w:val="0"/>
        </w:rPr>
      </w:pPr>
      <w:r w:rsidRPr="002A26C8">
        <w:rPr>
          <w:b w:val="0"/>
          <w:i/>
        </w:rPr>
        <w:t>Matthew D. Hurteau</w:t>
      </w:r>
    </w:p>
    <w:p w:rsidR="002A26C8" w:rsidRPr="002A26C8" w:rsidRDefault="002A26C8" w:rsidP="002A26C8">
      <w:pPr>
        <w:pStyle w:val="Heading5"/>
        <w:ind w:left="0"/>
        <w:jc w:val="left"/>
        <w:rPr>
          <w:b w:val="0"/>
        </w:rPr>
      </w:pPr>
      <w:r w:rsidRPr="002A26C8">
        <w:rPr>
          <w:b w:val="0"/>
        </w:rPr>
        <w:t xml:space="preserve">Formerly USDA, NRCS, </w:t>
      </w:r>
      <w:smartTag w:uri="urn:schemas-microsoft-com:office:smarttags" w:element="PlaceName">
        <w:r w:rsidRPr="002A26C8">
          <w:rPr>
            <w:b w:val="0"/>
          </w:rPr>
          <w:t>National</w:t>
        </w:r>
      </w:smartTag>
      <w:r w:rsidRPr="002A26C8">
        <w:rPr>
          <w:b w:val="0"/>
        </w:rPr>
        <w:t xml:space="preserve"> </w:t>
      </w:r>
      <w:smartTag w:uri="urn:schemas-microsoft-com:office:smarttags" w:element="PlaceName">
        <w:r w:rsidRPr="002A26C8">
          <w:rPr>
            <w:b w:val="0"/>
          </w:rPr>
          <w:t>Plant</w:t>
        </w:r>
      </w:smartTag>
      <w:r w:rsidRPr="002A26C8">
        <w:rPr>
          <w:b w:val="0"/>
        </w:rPr>
        <w:t xml:space="preserve"> </w:t>
      </w:r>
      <w:smartTag w:uri="urn:schemas-microsoft-com:office:smarttags" w:element="PlaceName">
        <w:r w:rsidRPr="002A26C8">
          <w:rPr>
            <w:b w:val="0"/>
          </w:rPr>
          <w:t>Data</w:t>
        </w:r>
      </w:smartTag>
      <w:r w:rsidRPr="002A26C8">
        <w:rPr>
          <w:b w:val="0"/>
        </w:rPr>
        <w:t xml:space="preserve"> </w:t>
      </w:r>
      <w:smartTag w:uri="urn:schemas-microsoft-com:office:smarttags" w:element="PlaceType">
        <w:r w:rsidRPr="002A26C8">
          <w:rPr>
            <w:b w:val="0"/>
          </w:rPr>
          <w:t>Center</w:t>
        </w:r>
      </w:smartTag>
      <w:r w:rsidRPr="002A26C8">
        <w:rPr>
          <w:b w:val="0"/>
        </w:rPr>
        <w:t xml:space="preserve">, c/o Environmental Horticulture Department, </w:t>
      </w:r>
      <w:smartTag w:uri="urn:schemas-microsoft-com:office:smarttags" w:element="PlaceType">
        <w:r w:rsidRPr="002A26C8">
          <w:rPr>
            <w:b w:val="0"/>
          </w:rPr>
          <w:t>University</w:t>
        </w:r>
      </w:smartTag>
      <w:r w:rsidRPr="002A26C8">
        <w:rPr>
          <w:b w:val="0"/>
        </w:rPr>
        <w:t xml:space="preserve"> of </w:t>
      </w:r>
      <w:smartTag w:uri="urn:schemas-microsoft-com:office:smarttags" w:element="PlaceName">
        <w:r w:rsidRPr="002A26C8">
          <w:rPr>
            <w:b w:val="0"/>
          </w:rPr>
          <w:t>California</w:t>
        </w:r>
      </w:smartTag>
      <w:r w:rsidRPr="002A26C8">
        <w:rPr>
          <w:b w:val="0"/>
        </w:rPr>
        <w:t xml:space="preserve">, </w:t>
      </w:r>
      <w:smartTag w:uri="urn:schemas-microsoft-com:office:smarttags" w:element="place">
        <w:smartTag w:uri="urn:schemas-microsoft-com:office:smarttags" w:element="City">
          <w:r w:rsidRPr="002A26C8">
            <w:rPr>
              <w:b w:val="0"/>
            </w:rPr>
            <w:t>Davis</w:t>
          </w:r>
        </w:smartTag>
        <w:r w:rsidRPr="002A26C8">
          <w:rPr>
            <w:b w:val="0"/>
          </w:rPr>
          <w:t xml:space="preserve">, </w:t>
        </w:r>
        <w:smartTag w:uri="urn:schemas-microsoft-com:office:smarttags" w:element="State">
          <w:r w:rsidRPr="002A26C8">
            <w:rPr>
              <w:b w:val="0"/>
            </w:rPr>
            <w:t>California</w:t>
          </w:r>
        </w:smartTag>
      </w:smartTag>
    </w:p>
    <w:p w:rsidR="002A26C8" w:rsidRPr="002A26C8" w:rsidRDefault="002A26C8" w:rsidP="002A26C8">
      <w:pPr>
        <w:jc w:val="left"/>
        <w:rPr>
          <w:sz w:val="20"/>
        </w:rPr>
      </w:pPr>
    </w:p>
    <w:p w:rsidR="002A26C8" w:rsidRPr="002A26C8" w:rsidRDefault="002A26C8" w:rsidP="002A26C8">
      <w:pPr>
        <w:pStyle w:val="Heading5"/>
        <w:ind w:left="0"/>
        <w:jc w:val="left"/>
        <w:rPr>
          <w:b w:val="0"/>
        </w:rPr>
      </w:pPr>
      <w:r w:rsidRPr="002A26C8">
        <w:t>Species Coordinator:</w:t>
      </w:r>
      <w:r w:rsidRPr="002A26C8">
        <w:rPr>
          <w:b w:val="0"/>
        </w:rPr>
        <w:t xml:space="preserve"> </w:t>
      </w:r>
    </w:p>
    <w:p w:rsidR="002A26C8" w:rsidRPr="002A26C8" w:rsidRDefault="002A26C8" w:rsidP="002A26C8">
      <w:pPr>
        <w:pStyle w:val="Heading5"/>
        <w:ind w:left="0"/>
        <w:jc w:val="left"/>
        <w:rPr>
          <w:b w:val="0"/>
          <w:i/>
        </w:rPr>
      </w:pPr>
      <w:r w:rsidRPr="002A26C8">
        <w:rPr>
          <w:b w:val="0"/>
          <w:i/>
        </w:rPr>
        <w:t xml:space="preserve">M. Kat Anderson </w:t>
      </w:r>
    </w:p>
    <w:p w:rsidR="002A26C8" w:rsidRPr="002A26C8" w:rsidRDefault="002A26C8" w:rsidP="002A26C8">
      <w:pPr>
        <w:pStyle w:val="Heading5"/>
        <w:ind w:left="0"/>
        <w:jc w:val="left"/>
        <w:rPr>
          <w:b w:val="0"/>
        </w:rPr>
      </w:pPr>
      <w:r w:rsidRPr="002A26C8">
        <w:rPr>
          <w:b w:val="0"/>
        </w:rPr>
        <w:t xml:space="preserve">USDA, NRCS, </w:t>
      </w:r>
      <w:smartTag w:uri="urn:schemas-microsoft-com:office:smarttags" w:element="PlaceName">
        <w:r w:rsidRPr="002A26C8">
          <w:rPr>
            <w:b w:val="0"/>
          </w:rPr>
          <w:t>National</w:t>
        </w:r>
      </w:smartTag>
      <w:r w:rsidRPr="002A26C8">
        <w:rPr>
          <w:b w:val="0"/>
        </w:rPr>
        <w:t xml:space="preserve"> </w:t>
      </w:r>
      <w:smartTag w:uri="urn:schemas-microsoft-com:office:smarttags" w:element="PlaceName">
        <w:r w:rsidRPr="002A26C8">
          <w:rPr>
            <w:b w:val="0"/>
          </w:rPr>
          <w:t>Plant</w:t>
        </w:r>
      </w:smartTag>
      <w:r w:rsidRPr="002A26C8">
        <w:rPr>
          <w:b w:val="0"/>
        </w:rPr>
        <w:t xml:space="preserve"> </w:t>
      </w:r>
      <w:smartTag w:uri="urn:schemas-microsoft-com:office:smarttags" w:element="PlaceName">
        <w:r w:rsidRPr="002A26C8">
          <w:rPr>
            <w:b w:val="0"/>
          </w:rPr>
          <w:t>Data</w:t>
        </w:r>
      </w:smartTag>
      <w:r w:rsidRPr="002A26C8">
        <w:rPr>
          <w:b w:val="0"/>
        </w:rPr>
        <w:t xml:space="preserve"> </w:t>
      </w:r>
      <w:smartTag w:uri="urn:schemas-microsoft-com:office:smarttags" w:element="PlaceType">
        <w:r w:rsidRPr="002A26C8">
          <w:rPr>
            <w:b w:val="0"/>
          </w:rPr>
          <w:t>Center</w:t>
        </w:r>
      </w:smartTag>
      <w:r w:rsidRPr="002A26C8">
        <w:rPr>
          <w:b w:val="0"/>
        </w:rPr>
        <w:t xml:space="preserve">, c/o Plant Sciences Department, </w:t>
      </w:r>
      <w:smartTag w:uri="urn:schemas-microsoft-com:office:smarttags" w:element="PlaceType">
        <w:r w:rsidRPr="002A26C8">
          <w:rPr>
            <w:b w:val="0"/>
          </w:rPr>
          <w:t>University</w:t>
        </w:r>
      </w:smartTag>
      <w:r w:rsidRPr="002A26C8">
        <w:rPr>
          <w:b w:val="0"/>
        </w:rPr>
        <w:t xml:space="preserve"> of </w:t>
      </w:r>
      <w:smartTag w:uri="urn:schemas-microsoft-com:office:smarttags" w:element="PlaceName">
        <w:r w:rsidRPr="002A26C8">
          <w:rPr>
            <w:b w:val="0"/>
          </w:rPr>
          <w:t>California</w:t>
        </w:r>
      </w:smartTag>
      <w:r w:rsidRPr="002A26C8">
        <w:rPr>
          <w:b w:val="0"/>
        </w:rPr>
        <w:t xml:space="preserve">, </w:t>
      </w:r>
      <w:smartTag w:uri="urn:schemas-microsoft-com:office:smarttags" w:element="place">
        <w:smartTag w:uri="urn:schemas-microsoft-com:office:smarttags" w:element="City">
          <w:r w:rsidRPr="002A26C8">
            <w:rPr>
              <w:b w:val="0"/>
            </w:rPr>
            <w:t>Davis</w:t>
          </w:r>
        </w:smartTag>
        <w:r w:rsidRPr="002A26C8">
          <w:rPr>
            <w:b w:val="0"/>
          </w:rPr>
          <w:t xml:space="preserve">, </w:t>
        </w:r>
        <w:smartTag w:uri="urn:schemas-microsoft-com:office:smarttags" w:element="State">
          <w:r w:rsidRPr="002A26C8">
            <w:rPr>
              <w:b w:val="0"/>
            </w:rPr>
            <w:t>California</w:t>
          </w:r>
        </w:smartTag>
      </w:smartTag>
    </w:p>
    <w:p w:rsidR="002A26C8" w:rsidRDefault="002A26C8" w:rsidP="002A26C8">
      <w:pPr>
        <w:rPr>
          <w:sz w:val="20"/>
        </w:rPr>
      </w:pPr>
    </w:p>
    <w:p w:rsidR="002A26C8" w:rsidRPr="00373C7B" w:rsidRDefault="002A26C8" w:rsidP="002A26C8">
      <w:pPr>
        <w:pStyle w:val="Heading5"/>
        <w:ind w:left="0"/>
        <w:jc w:val="left"/>
        <w:rPr>
          <w:b w:val="0"/>
          <w:sz w:val="16"/>
          <w:szCs w:val="16"/>
        </w:rPr>
      </w:pPr>
      <w:r w:rsidRPr="00373C7B">
        <w:rPr>
          <w:b w:val="0"/>
          <w:sz w:val="16"/>
          <w:szCs w:val="16"/>
        </w:rPr>
        <w:t>Edited: 30May2002 jsp; 21may03 ahv</w:t>
      </w:r>
      <w:r>
        <w:rPr>
          <w:b w:val="0"/>
          <w:sz w:val="16"/>
          <w:szCs w:val="16"/>
        </w:rPr>
        <w:t>; 060801 jsp</w:t>
      </w:r>
    </w:p>
    <w:p w:rsidR="002A26C8" w:rsidRDefault="002A26C8" w:rsidP="00F72ADF">
      <w:pPr>
        <w:pStyle w:val="BodyText"/>
        <w:jc w:val="left"/>
        <w:rPr>
          <w:rStyle w:val="Footer1Char"/>
          <w:color w:val="auto"/>
          <w:szCs w:val="16"/>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C50" w:rsidRDefault="006C3C50">
      <w:r>
        <w:separator/>
      </w:r>
    </w:p>
  </w:endnote>
  <w:endnote w:type="continuationSeparator" w:id="0">
    <w:p w:rsidR="006C3C50" w:rsidRDefault="006C3C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C50" w:rsidRDefault="006C3C50">
      <w:r>
        <w:separator/>
      </w:r>
    </w:p>
  </w:footnote>
  <w:footnote w:type="continuationSeparator" w:id="0">
    <w:p w:rsidR="006C3C50" w:rsidRDefault="006C3C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40DE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160A0"/>
    <w:rsid w:val="00222F37"/>
    <w:rsid w:val="002375B8"/>
    <w:rsid w:val="0026727E"/>
    <w:rsid w:val="002A26C8"/>
    <w:rsid w:val="002C45BA"/>
    <w:rsid w:val="00353569"/>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6C3C50"/>
    <w:rsid w:val="00712AC4"/>
    <w:rsid w:val="007A3680"/>
    <w:rsid w:val="007F3743"/>
    <w:rsid w:val="00830F95"/>
    <w:rsid w:val="0088325A"/>
    <w:rsid w:val="0089154B"/>
    <w:rsid w:val="008B3C33"/>
    <w:rsid w:val="008E6018"/>
    <w:rsid w:val="008F3D5A"/>
    <w:rsid w:val="0090312B"/>
    <w:rsid w:val="00980A5D"/>
    <w:rsid w:val="00982214"/>
    <w:rsid w:val="009D5918"/>
    <w:rsid w:val="009F0497"/>
    <w:rsid w:val="00A06FE6"/>
    <w:rsid w:val="00A12175"/>
    <w:rsid w:val="00A8423D"/>
    <w:rsid w:val="00AB0F7A"/>
    <w:rsid w:val="00AD30BE"/>
    <w:rsid w:val="00B755F2"/>
    <w:rsid w:val="00B841F9"/>
    <w:rsid w:val="00B8425D"/>
    <w:rsid w:val="00BA0E82"/>
    <w:rsid w:val="00BD616F"/>
    <w:rsid w:val="00BE5356"/>
    <w:rsid w:val="00BF44A8"/>
    <w:rsid w:val="00C71B7B"/>
    <w:rsid w:val="00C81773"/>
    <w:rsid w:val="00CD49CC"/>
    <w:rsid w:val="00CF06F8"/>
    <w:rsid w:val="00CF7EC1"/>
    <w:rsid w:val="00D00A96"/>
    <w:rsid w:val="00D53A51"/>
    <w:rsid w:val="00D62818"/>
    <w:rsid w:val="00DD41E3"/>
    <w:rsid w:val="00E93233"/>
    <w:rsid w:val="00F1350F"/>
    <w:rsid w:val="00F353F3"/>
    <w:rsid w:val="00F40DEE"/>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fs.fed.us/database/feis/plants/tree/junpin/index.html" TargetMode="External"/><Relationship Id="rId4" Type="http://schemas.openxmlformats.org/officeDocument/2006/relationships/footnotes" Target="footnotes.xml"/><Relationship Id="rId9" Type="http://schemas.openxmlformats.org/officeDocument/2006/relationships/hyperlink" Target="http://www.umd.umich.edu/cgi-bin/herb"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REDBERRY JUNIPER</vt:lpstr>
    </vt:vector>
  </TitlesOfParts>
  <Company>USDA NRCS National Plant Data Center</Company>
  <LinksUpToDate>false</LinksUpToDate>
  <CharactersWithSpaces>6249</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4259851</vt:i4>
      </vt:variant>
      <vt:variant>
        <vt:i4>3</vt:i4>
      </vt:variant>
      <vt:variant>
        <vt:i4>0</vt:i4>
      </vt:variant>
      <vt:variant>
        <vt:i4>5</vt:i4>
      </vt:variant>
      <vt:variant>
        <vt:lpwstr>http://www.fs.fed.us/database/feis/plants/tree/junpin/index.html</vt:lpwstr>
      </vt:variant>
      <vt:variant>
        <vt:lpwstr/>
      </vt:variant>
      <vt:variant>
        <vt:i4>4325393</vt:i4>
      </vt:variant>
      <vt:variant>
        <vt:i4>0</vt:i4>
      </vt:variant>
      <vt:variant>
        <vt:i4>0</vt:i4>
      </vt:variant>
      <vt:variant>
        <vt:i4>5</vt:i4>
      </vt:variant>
      <vt:variant>
        <vt:lpwstr>http://www.umd.umich.edu/cgi-bin/herb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REDBERRY JUNIPER</dc:title>
  <dc:subject>Juniperus pinchotii Sudw.</dc:subject>
  <dc:creator>J. Scott Peterson</dc:creator>
  <cp:keywords/>
  <cp:lastModifiedBy>William Farrell</cp:lastModifiedBy>
  <cp:revision>2</cp:revision>
  <cp:lastPrinted>2003-06-09T21:39:00Z</cp:lastPrinted>
  <dcterms:created xsi:type="dcterms:W3CDTF">2011-01-25T18:09:00Z</dcterms:created>
  <dcterms:modified xsi:type="dcterms:W3CDTF">2011-01-25T18:09:00Z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