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1F06FB" w:rsidP="000578C2">
            <w:pPr>
              <w:pStyle w:val="TitleHeader"/>
              <w:rPr>
                <w:i/>
              </w:rPr>
            </w:pPr>
            <w:r>
              <w:lastRenderedPageBreak/>
              <w:t>honey mesquite</w:t>
            </w:r>
          </w:p>
        </w:tc>
      </w:tr>
      <w:tr w:rsidR="00CD49CC">
        <w:tblPrEx>
          <w:tblCellMar>
            <w:top w:w="0" w:type="dxa"/>
            <w:bottom w:w="0" w:type="dxa"/>
          </w:tblCellMar>
        </w:tblPrEx>
        <w:tc>
          <w:tcPr>
            <w:tcW w:w="4410" w:type="dxa"/>
          </w:tcPr>
          <w:p w:rsidR="00CD49CC" w:rsidRPr="00C95C6F" w:rsidRDefault="001F06FB" w:rsidP="008F6154">
            <w:pPr>
              <w:pStyle w:val="Titlesubheader1"/>
            </w:pPr>
            <w:r>
              <w:rPr>
                <w:i/>
              </w:rPr>
              <w:t>Prosopis glandulosa</w:t>
            </w:r>
            <w:r w:rsidR="000F1970" w:rsidRPr="008F3D5A">
              <w:t xml:space="preserve"> </w:t>
            </w:r>
            <w:r>
              <w:t xml:space="preserve">Torr. var. </w:t>
            </w:r>
            <w:r w:rsidRPr="001F06FB">
              <w:rPr>
                <w:i/>
              </w:rPr>
              <w:t>torreyana</w:t>
            </w:r>
            <w:r>
              <w:t xml:space="preserve"> (L. Benson) M.C. </w:t>
            </w:r>
            <w:smartTag w:uri="urn:schemas-microsoft-com:office:smarttags" w:element="place">
              <w:smartTag w:uri="urn:schemas-microsoft-com:office:smarttags" w:element="City">
                <w:r>
                  <w:t>Johnston</w:t>
                </w:r>
              </w:smartTag>
            </w:smartTag>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A5B5B">
              <w:t>PRGLT</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1F06FB">
            <w:t>USDA</w:t>
          </w:r>
        </w:smartTag>
        <w:r w:rsidR="001F06FB">
          <w:t xml:space="preserve"> </w:t>
        </w:r>
        <w:smartTag w:uri="urn:schemas-microsoft-com:office:smarttags" w:element="PlaceName">
          <w:r w:rsidR="001F06FB">
            <w:t>NRCS</w:t>
          </w:r>
        </w:smartTag>
        <w:r w:rsidR="001F06FB">
          <w:t xml:space="preserve"> </w:t>
        </w:r>
        <w:smartTag w:uri="urn:schemas-microsoft-com:office:smarttags" w:element="PlaceName">
          <w:r w:rsidR="001F06FB">
            <w:t>National</w:t>
          </w:r>
        </w:smartTag>
        <w:r w:rsidR="001F06FB">
          <w:t xml:space="preserve"> </w:t>
        </w:r>
        <w:smartTag w:uri="urn:schemas-microsoft-com:office:smarttags" w:element="PlaceName">
          <w:r w:rsidR="001F06FB">
            <w:t>Plant</w:t>
          </w:r>
        </w:smartTag>
        <w:r w:rsidR="001F06FB">
          <w:t xml:space="preserve"> </w:t>
        </w:r>
        <w:smartTag w:uri="urn:schemas-microsoft-com:office:smarttags" w:element="PlaceName">
          <w:r w:rsidR="001F06FB">
            <w:t>Data</w:t>
          </w:r>
        </w:smartTag>
        <w:r w:rsidR="001F06FB">
          <w:t xml:space="preserve"> </w:t>
        </w:r>
        <w:smartTag w:uri="urn:schemas-microsoft-com:office:smarttags" w:element="PlaceType">
          <w:r w:rsidR="001F06FB">
            <w:t>Center &amp; East</w:t>
          </w:r>
        </w:smartTag>
        <w:r w:rsidR="001F06FB">
          <w:t xml:space="preserve"> </w:t>
        </w:r>
        <w:smartTag w:uri="urn:schemas-microsoft-com:office:smarttags" w:element="PlaceType">
          <w:r w:rsidR="001F06FB">
            <w:t>Bay</w:t>
          </w:r>
        </w:smartTag>
        <w:r w:rsidR="001F06FB">
          <w:t xml:space="preserve"> </w:t>
        </w:r>
        <w:smartTag w:uri="urn:schemas-microsoft-com:office:smarttags" w:element="PlaceName">
          <w:r w:rsidR="001F06FB">
            <w:t>Regional</w:t>
          </w:r>
        </w:smartTag>
        <w:r w:rsidR="001F06FB">
          <w:t xml:space="preserve"> </w:t>
        </w:r>
        <w:smartTag w:uri="urn:schemas-microsoft-com:office:smarttags" w:element="PlaceType">
          <w:r w:rsidR="001F06FB">
            <w:t>Park</w:t>
          </w:r>
        </w:smartTag>
        <w:r w:rsidR="001F06FB">
          <w:t xml:space="preserve"> </w:t>
        </w:r>
        <w:smartTag w:uri="urn:schemas-microsoft-com:office:smarttags" w:element="PlaceType">
          <w:r w:rsidR="001F06FB">
            <w:t>Botanic Garden</w:t>
          </w:r>
        </w:smartTag>
      </w:smartTag>
    </w:p>
    <w:p w:rsidR="00D53A51" w:rsidRDefault="00D53A51" w:rsidP="004911C7">
      <w:pPr>
        <w:pStyle w:val="Heading3"/>
        <w:ind w:left="0" w:right="0"/>
        <w:jc w:val="left"/>
        <w:rPr>
          <w:color w:val="auto"/>
        </w:rPr>
      </w:pPr>
    </w:p>
    <w:p w:rsidR="001F06FB" w:rsidRPr="001F06FB" w:rsidRDefault="001F06FB" w:rsidP="001F06FB">
      <w:pPr>
        <w:pStyle w:val="Heading3"/>
        <w:ind w:left="0" w:right="0"/>
        <w:jc w:val="left"/>
        <w:rPr>
          <w:color w:val="auto"/>
        </w:rPr>
      </w:pPr>
      <w:r w:rsidRPr="001F06FB">
        <w:rPr>
          <w:color w:val="auto"/>
        </w:rPr>
        <w:t xml:space="preserve">Uses </w:t>
      </w:r>
    </w:p>
    <w:p w:rsidR="001F06FB" w:rsidRPr="001F06FB" w:rsidRDefault="001F06FB" w:rsidP="001F06FB">
      <w:pPr>
        <w:jc w:val="left"/>
        <w:rPr>
          <w:sz w:val="20"/>
        </w:rPr>
      </w:pPr>
      <w:r w:rsidRPr="001F06FB">
        <w:rPr>
          <w:i/>
          <w:sz w:val="20"/>
        </w:rPr>
        <w:t>Ethnobotanic</w:t>
      </w:r>
      <w:r w:rsidRPr="001F06FB">
        <w:rPr>
          <w:sz w:val="20"/>
        </w:rPr>
        <w:t xml:space="preserve">: Many parts of honey mesquite were useful to indigenous groups of </w:t>
      </w:r>
      <w:smartTag w:uri="urn:schemas-microsoft-com:office:smarttags" w:element="State">
        <w:r w:rsidRPr="001F06FB">
          <w:rPr>
            <w:sz w:val="20"/>
          </w:rPr>
          <w:t>California</w:t>
        </w:r>
      </w:smartTag>
      <w:r w:rsidRPr="001F06FB">
        <w:rPr>
          <w:sz w:val="20"/>
        </w:rPr>
        <w:t xml:space="preserve">, the Southwest and northern </w:t>
      </w:r>
      <w:smartTag w:uri="urn:schemas-microsoft-com:office:smarttags" w:element="country-region">
        <w:smartTag w:uri="urn:schemas-microsoft-com:office:smarttags" w:element="place">
          <w:r w:rsidRPr="001F06FB">
            <w:rPr>
              <w:sz w:val="20"/>
            </w:rPr>
            <w:t>Mexico</w:t>
          </w:r>
        </w:smartTag>
      </w:smartTag>
      <w:r w:rsidRPr="001F06FB">
        <w:rPr>
          <w:sz w:val="20"/>
        </w:rPr>
        <w:t xml:space="preserve">, and some of these uses are still enacted today.  The Cahuilla picked the flowers of honey mesquite in the spring and roasted them in a pit of heated stones, after which they were formed into balls and eaten.  The blossoms were also utilized in making a tea.  Many tribes in southern </w:t>
      </w:r>
      <w:smartTag w:uri="urn:schemas-microsoft-com:office:smarttags" w:element="State">
        <w:r w:rsidRPr="001F06FB">
          <w:rPr>
            <w:sz w:val="20"/>
          </w:rPr>
          <w:t>California</w:t>
        </w:r>
      </w:smartTag>
      <w:r w:rsidRPr="001F06FB">
        <w:rPr>
          <w:sz w:val="20"/>
        </w:rPr>
        <w:t xml:space="preserve"> and the Southwest including the </w:t>
      </w:r>
      <w:smartTag w:uri="urn:schemas-microsoft-com:office:smarttags" w:element="City">
        <w:r w:rsidRPr="001F06FB">
          <w:rPr>
            <w:sz w:val="20"/>
          </w:rPr>
          <w:t>Timbisha Shoshone</w:t>
        </w:r>
      </w:smartTag>
      <w:r w:rsidRPr="001F06FB">
        <w:rPr>
          <w:sz w:val="20"/>
        </w:rPr>
        <w:t xml:space="preserve">, </w:t>
      </w:r>
      <w:smartTag w:uri="urn:schemas-microsoft-com:office:smarttags" w:element="State">
        <w:r w:rsidRPr="001F06FB">
          <w:rPr>
            <w:sz w:val="20"/>
          </w:rPr>
          <w:t>Nevada</w:t>
        </w:r>
      </w:smartTag>
      <w:r w:rsidRPr="001F06FB">
        <w:rPr>
          <w:sz w:val="20"/>
        </w:rPr>
        <w:t xml:space="preserve"> and Utah Southern Paiute, Kawaiisu, Cahuilla, Panamint, Luiseno, Pima, </w:t>
      </w:r>
      <w:smartTag w:uri="urn:schemas-microsoft-com:office:smarttags" w:element="City">
        <w:smartTag w:uri="urn:schemas-microsoft-com:office:smarttags" w:element="place">
          <w:r w:rsidRPr="001F06FB">
            <w:rPr>
              <w:sz w:val="20"/>
            </w:rPr>
            <w:t>Yuma</w:t>
          </w:r>
        </w:smartTag>
      </w:smartTag>
      <w:r w:rsidRPr="001F06FB">
        <w:rPr>
          <w:sz w:val="20"/>
        </w:rPr>
        <w:t>, and Commanche ate the edible pods.  The seeds made into a fermented pinole was a favorite intoxicating drink.  The Cahuilla gathered the pods in two stages, green or ripe.  The green pods were pounded into a juicy pulp and consumed as a summer beverage.  The ripe pods were eaten without any processing or were pounded into a flour in a mortar and then placed in a vessel, dampened with water, and left for 24 hours to harden.  The meal was formed into cakes and eaten dry, made into a mush, or mixed with water for a beverage.</w:t>
      </w:r>
    </w:p>
    <w:p w:rsidR="001F06FB" w:rsidRPr="001F06FB" w:rsidRDefault="001F06FB" w:rsidP="001F06FB">
      <w:pPr>
        <w:jc w:val="left"/>
        <w:rPr>
          <w:sz w:val="20"/>
        </w:rPr>
      </w:pPr>
    </w:p>
    <w:p w:rsidR="001F06FB" w:rsidRPr="001F06FB" w:rsidRDefault="001F06FB" w:rsidP="001F06FB">
      <w:pPr>
        <w:jc w:val="left"/>
        <w:rPr>
          <w:sz w:val="20"/>
        </w:rPr>
      </w:pPr>
      <w:r w:rsidRPr="001F06FB">
        <w:rPr>
          <w:noProof/>
          <w:sz w:val="20"/>
        </w:rPr>
        <w:pict>
          <v:shapetype id="_x0000_t202" coordsize="21600,21600" o:spt="202" path="m,l,21600r21600,l21600,xe">
            <v:stroke joinstyle="miter"/>
            <v:path gradientshapeok="t" o:connecttype="rect"/>
          </v:shapetype>
          <v:shape id="_x0000_s1064" type="#_x0000_t202" style="position:absolute;margin-left:13.05pt;margin-top:-280.6pt;width:186.3pt;height:189pt;z-index:251657728" stroked="f">
            <v:textbox style="mso-next-textbox:#_x0000_s1064">
              <w:txbxContent>
                <w:p w:rsidR="001F06FB" w:rsidRDefault="00816218" w:rsidP="001F06FB">
                  <w:pPr>
                    <w:jc w:val="right"/>
                    <w:rPr>
                      <w:sz w:val="14"/>
                    </w:rPr>
                  </w:pPr>
                  <w:r>
                    <w:rPr>
                      <w:noProof/>
                      <w:sz w:val="14"/>
                    </w:rPr>
                    <w:drawing>
                      <wp:inline distT="0" distB="0" distL="0" distR="0">
                        <wp:extent cx="2181225" cy="1905000"/>
                        <wp:effectExtent l="19050" t="0" r="9525" b="0"/>
                        <wp:docPr id="2" name="Picture 2" descr="Image of Honey mesquite (Prosopis glandulosa torrey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Honey mesquite (Prosopis glandulosa torreyana)"/>
                                <pic:cNvPicPr>
                                  <a:picLocks noChangeAspect="1" noChangeArrowheads="1"/>
                                </pic:cNvPicPr>
                              </pic:nvPicPr>
                              <pic:blipFill>
                                <a:blip r:embed="rId8"/>
                                <a:srcRect/>
                                <a:stretch>
                                  <a:fillRect/>
                                </a:stretch>
                              </pic:blipFill>
                              <pic:spPr bwMode="auto">
                                <a:xfrm>
                                  <a:off x="0" y="0"/>
                                  <a:ext cx="2181225" cy="1905000"/>
                                </a:xfrm>
                                <a:prstGeom prst="rect">
                                  <a:avLst/>
                                </a:prstGeom>
                                <a:noFill/>
                                <a:ln w="9525">
                                  <a:noFill/>
                                  <a:miter lim="800000"/>
                                  <a:headEnd/>
                                  <a:tailEnd/>
                                </a:ln>
                              </pic:spPr>
                            </pic:pic>
                          </a:graphicData>
                        </a:graphic>
                      </wp:inline>
                    </w:drawing>
                  </w:r>
                </w:p>
                <w:p w:rsidR="001F06FB" w:rsidRDefault="001F06FB" w:rsidP="001F06FB">
                  <w:pPr>
                    <w:jc w:val="right"/>
                    <w:rPr>
                      <w:sz w:val="14"/>
                    </w:rPr>
                  </w:pPr>
                  <w:r>
                    <w:rPr>
                      <w:sz w:val="14"/>
                    </w:rPr>
                    <w:t>Charles Webber</w:t>
                  </w:r>
                </w:p>
                <w:p w:rsidR="001F06FB" w:rsidRDefault="001F06FB" w:rsidP="001F06FB">
                  <w:pPr>
                    <w:jc w:val="right"/>
                    <w:rPr>
                      <w:sz w:val="14"/>
                    </w:rPr>
                  </w:pPr>
                  <w:r>
                    <w:rPr>
                      <w:sz w:val="14"/>
                    </w:rPr>
                    <w:sym w:font="Symbol" w:char="F0D3"/>
                  </w:r>
                  <w:smartTag w:uri="urn:schemas-microsoft-com:office:smarttags" w:element="place">
                    <w:smartTag w:uri="urn:schemas-microsoft-com:office:smarttags" w:element="PlaceName">
                      <w:r>
                        <w:rPr>
                          <w:sz w:val="14"/>
                        </w:rPr>
                        <w:t>California</w:t>
                      </w:r>
                    </w:smartTag>
                    <w:r>
                      <w:rPr>
                        <w:sz w:val="14"/>
                      </w:rPr>
                      <w:t xml:space="preserve"> </w:t>
                    </w:r>
                    <w:smartTag w:uri="urn:schemas-microsoft-com:office:smarttags" w:element="PlaceType">
                      <w:r>
                        <w:rPr>
                          <w:sz w:val="14"/>
                        </w:rPr>
                        <w:t>Academy</w:t>
                      </w:r>
                    </w:smartTag>
                  </w:smartTag>
                  <w:r>
                    <w:rPr>
                      <w:sz w:val="14"/>
                    </w:rPr>
                    <w:t xml:space="preserve"> of Sciences</w:t>
                  </w:r>
                </w:p>
                <w:p w:rsidR="001F06FB" w:rsidRDefault="001F06FB" w:rsidP="001F06FB">
                  <w:pPr>
                    <w:jc w:val="right"/>
                    <w:rPr>
                      <w:sz w:val="14"/>
                    </w:rPr>
                  </w:pPr>
                  <w:r>
                    <w:rPr>
                      <w:sz w:val="14"/>
                    </w:rPr>
                    <w:t>@ CalPhotos</w:t>
                  </w:r>
                </w:p>
              </w:txbxContent>
            </v:textbox>
            <w10:wrap type="topAndBottom" side="left"/>
          </v:shape>
        </w:pict>
      </w:r>
      <w:r w:rsidRPr="001F06FB">
        <w:rPr>
          <w:sz w:val="20"/>
        </w:rPr>
        <w:t xml:space="preserve">All other parts of honey mesquite were used.  The leaves were used to neutralize stomach acidity by the Commanche.  The Cahuilla, Kamia, and </w:t>
      </w:r>
      <w:smartTag w:uri="urn:schemas-microsoft-com:office:smarttags" w:element="City">
        <w:smartTag w:uri="urn:schemas-microsoft-com:office:smarttags" w:element="place">
          <w:r w:rsidRPr="001F06FB">
            <w:rPr>
              <w:sz w:val="20"/>
            </w:rPr>
            <w:t>Yuma</w:t>
          </w:r>
        </w:smartTag>
      </w:smartTag>
      <w:r w:rsidRPr="001F06FB">
        <w:rPr>
          <w:sz w:val="20"/>
        </w:rPr>
        <w:t xml:space="preserve"> tribes used the inner bark of trunks or branches for cordage and rough wrapping material.  The roots of young trees were harvested and made into cordage for harpoon lines, to bundle reeds, and make carrying nets by the Seri of northwestern </w:t>
      </w:r>
      <w:smartTag w:uri="urn:schemas-microsoft-com:office:smarttags" w:element="country-region">
        <w:smartTag w:uri="urn:schemas-microsoft-com:office:smarttags" w:element="place">
          <w:r w:rsidRPr="001F06FB">
            <w:rPr>
              <w:sz w:val="20"/>
            </w:rPr>
            <w:t>Mexico</w:t>
          </w:r>
        </w:smartTag>
      </w:smartTag>
      <w:r w:rsidRPr="001F06FB">
        <w:rPr>
          <w:sz w:val="20"/>
        </w:rPr>
        <w:t xml:space="preserve">.  The trunk was made into wooden mortars and the smaller branches were used for bow making.  Sometimes arrow foreshafts were of mesquite wood.  </w:t>
      </w:r>
      <w:smartTag w:uri="urn:schemas-microsoft-com:office:smarttags" w:element="City">
        <w:smartTag w:uri="urn:schemas-microsoft-com:office:smarttags" w:element="place">
          <w:r w:rsidRPr="001F06FB">
            <w:rPr>
              <w:sz w:val="20"/>
            </w:rPr>
            <w:t>Mesquite</w:t>
          </w:r>
        </w:smartTag>
      </w:smartTag>
      <w:r w:rsidRPr="001F06FB">
        <w:rPr>
          <w:sz w:val="20"/>
        </w:rPr>
        <w:t xml:space="preserve"> made excellent firewood for cooking, baking pottery, and warmth and mesquite bark was good for kindling.  Large branches were used for construction such as posts for houses and rafters.  The Seri use mesquite to make the ribs of wooden boats.  Thorns were used as a needle in puncturing the skin for tattoos.  </w:t>
      </w:r>
      <w:smartTag w:uri="urn:schemas-microsoft-com:office:smarttags" w:element="place">
        <w:smartTag w:uri="urn:schemas-microsoft-com:office:smarttags" w:element="City">
          <w:r w:rsidRPr="001F06FB">
            <w:rPr>
              <w:sz w:val="20"/>
            </w:rPr>
            <w:t>Mesquite</w:t>
          </w:r>
        </w:smartTag>
      </w:smartTag>
      <w:r w:rsidRPr="001F06FB">
        <w:rPr>
          <w:sz w:val="20"/>
        </w:rPr>
        <w:t xml:space="preserve"> gum was used to glue foreshafts of arrows and adhere baskets to mortars.  Tribes of the southwest used the gum secreted from the bark to mend pottery, make candy, and furnish a black dye. </w:t>
      </w:r>
    </w:p>
    <w:p w:rsidR="001F06FB" w:rsidRPr="001F06FB" w:rsidRDefault="001F06FB" w:rsidP="001F06FB">
      <w:pPr>
        <w:jc w:val="left"/>
        <w:rPr>
          <w:sz w:val="20"/>
        </w:rPr>
      </w:pPr>
    </w:p>
    <w:p w:rsidR="001F06FB" w:rsidRPr="001F06FB" w:rsidRDefault="001F06FB" w:rsidP="001F06FB">
      <w:pPr>
        <w:jc w:val="left"/>
        <w:rPr>
          <w:sz w:val="20"/>
        </w:rPr>
      </w:pPr>
      <w:r w:rsidRPr="001F06FB">
        <w:rPr>
          <w:i/>
          <w:sz w:val="20"/>
        </w:rPr>
        <w:t>Wildlife</w:t>
      </w:r>
      <w:r w:rsidRPr="001F06FB">
        <w:rPr>
          <w:sz w:val="20"/>
        </w:rPr>
        <w:t>: Honey mesquite is an important tree to wildlife.  The seeds are eaten by jack rabbits, Gambel quail, songbirds, various small mammal, and domestic livestock.  Western chipmunks, ground squirrels, pocket mice, and various species of kangaroo and wood rats consume the foliage.  Different birds also nest in the tree's canopy.</w:t>
      </w:r>
    </w:p>
    <w:p w:rsidR="001F06FB" w:rsidRPr="001F06FB" w:rsidRDefault="001F06FB" w:rsidP="001F06FB">
      <w:pPr>
        <w:jc w:val="left"/>
        <w:rPr>
          <w:sz w:val="20"/>
        </w:rPr>
      </w:pPr>
    </w:p>
    <w:p w:rsidR="001F06FB" w:rsidRPr="001F06FB" w:rsidRDefault="001F06FB" w:rsidP="001F06FB">
      <w:pPr>
        <w:pStyle w:val="Heading3"/>
        <w:ind w:left="0" w:right="0"/>
        <w:jc w:val="left"/>
        <w:rPr>
          <w:color w:val="auto"/>
        </w:rPr>
      </w:pPr>
      <w:r w:rsidRPr="001F06FB">
        <w:rPr>
          <w:color w:val="auto"/>
        </w:rPr>
        <w:t>Status</w:t>
      </w:r>
    </w:p>
    <w:p w:rsidR="001F06FB" w:rsidRPr="001F06FB" w:rsidRDefault="001F06FB" w:rsidP="001F06FB">
      <w:pPr>
        <w:jc w:val="left"/>
        <w:rPr>
          <w:sz w:val="20"/>
        </w:rPr>
      </w:pPr>
      <w:r w:rsidRPr="001F06FB">
        <w:rPr>
          <w:sz w:val="20"/>
        </w:rPr>
        <w:t xml:space="preserve">Please consult the PLANTS Web site and your State Department of Natural Resources for this plant’s current status, such as, state noxious status and wetland indicator values.  </w:t>
      </w:r>
    </w:p>
    <w:p w:rsidR="001F06FB" w:rsidRPr="001F06FB" w:rsidRDefault="001F06FB" w:rsidP="001F06FB">
      <w:pPr>
        <w:jc w:val="left"/>
        <w:rPr>
          <w:sz w:val="20"/>
        </w:rPr>
      </w:pPr>
    </w:p>
    <w:p w:rsidR="001F06FB" w:rsidRPr="001F06FB" w:rsidRDefault="001F06FB" w:rsidP="001F06FB">
      <w:pPr>
        <w:pStyle w:val="Heading3"/>
        <w:ind w:left="0" w:right="0"/>
        <w:jc w:val="left"/>
        <w:rPr>
          <w:color w:val="auto"/>
        </w:rPr>
      </w:pPr>
      <w:r w:rsidRPr="001F06FB">
        <w:rPr>
          <w:color w:val="auto"/>
        </w:rPr>
        <w:t>Description</w:t>
      </w:r>
    </w:p>
    <w:p w:rsidR="001F06FB" w:rsidRPr="001F06FB" w:rsidRDefault="001F06FB" w:rsidP="001F06FB">
      <w:pPr>
        <w:jc w:val="left"/>
        <w:rPr>
          <w:sz w:val="20"/>
        </w:rPr>
      </w:pPr>
      <w:r w:rsidRPr="001F06FB">
        <w:rPr>
          <w:i/>
          <w:sz w:val="20"/>
        </w:rPr>
        <w:t>General</w:t>
      </w:r>
      <w:r w:rsidRPr="001F06FB">
        <w:rPr>
          <w:sz w:val="20"/>
        </w:rPr>
        <w:t>: Pea Family (Fabaceae).  The honey mesquite can penetrate downward into the water table, often at great depths.  This shrub or small tree reaches less than 10 m in height and has a broad crown of arched branchlets.  The ascending branches have straight, stipular spines.  The jugate leaves have many long, narrow, leaflets that are more than five times longer than wide, glabrous, and widely spaced on the rachilla or stem.  The greenish yellow flowers have fused petals and in dense racemes, 5-12 cm. and spikelike.  The fruit is a pod with a prominent beak at the end.</w:t>
      </w:r>
    </w:p>
    <w:p w:rsidR="001F06FB" w:rsidRPr="001F06FB" w:rsidRDefault="001F06FB" w:rsidP="001F06FB">
      <w:pPr>
        <w:jc w:val="left"/>
        <w:rPr>
          <w:sz w:val="20"/>
        </w:rPr>
      </w:pPr>
    </w:p>
    <w:p w:rsidR="001F06FB" w:rsidRPr="001F06FB" w:rsidRDefault="001F06FB" w:rsidP="001F06FB">
      <w:pPr>
        <w:pStyle w:val="Heading3"/>
        <w:ind w:left="0" w:right="0"/>
        <w:jc w:val="left"/>
        <w:rPr>
          <w:color w:val="auto"/>
        </w:rPr>
      </w:pPr>
      <w:r w:rsidRPr="001F06FB">
        <w:rPr>
          <w:color w:val="auto"/>
        </w:rPr>
        <w:lastRenderedPageBreak/>
        <w:t>Distribution</w:t>
      </w:r>
    </w:p>
    <w:p w:rsidR="001F06FB" w:rsidRPr="001F06FB" w:rsidRDefault="001F06FB" w:rsidP="001F06FB">
      <w:pPr>
        <w:jc w:val="left"/>
        <w:rPr>
          <w:sz w:val="20"/>
        </w:rPr>
      </w:pPr>
      <w:r w:rsidRPr="001F06FB">
        <w:rPr>
          <w:sz w:val="20"/>
        </w:rPr>
        <w:t xml:space="preserve">For current distribution, please consult the Plant Profile page for this species on the PLANTS Web site.  This plant is the common mesquite tree of the subtropical scrub south and southeast of the Sonoran desert in </w:t>
      </w:r>
      <w:smartTag w:uri="urn:schemas-microsoft-com:office:smarttags" w:element="State">
        <w:smartTag w:uri="urn:schemas-microsoft-com:office:smarttags" w:element="place">
          <w:r w:rsidRPr="001F06FB">
            <w:rPr>
              <w:sz w:val="20"/>
            </w:rPr>
            <w:t>Sonora</w:t>
          </w:r>
        </w:smartTag>
      </w:smartTag>
      <w:r w:rsidRPr="001F06FB">
        <w:rPr>
          <w:sz w:val="20"/>
        </w:rPr>
        <w:t xml:space="preserve">.  In the desert it is found northward from Guaymas on the coast to the Colorado River and into the low elevation deserts of southeastern </w:t>
      </w:r>
      <w:smartTag w:uri="urn:schemas-microsoft-com:office:smarttags" w:element="State">
        <w:r w:rsidRPr="001F06FB">
          <w:rPr>
            <w:sz w:val="20"/>
          </w:rPr>
          <w:t>California</w:t>
        </w:r>
      </w:smartTag>
      <w:r w:rsidRPr="001F06FB">
        <w:rPr>
          <w:sz w:val="20"/>
        </w:rPr>
        <w:t xml:space="preserve"> and western </w:t>
      </w:r>
      <w:smartTag w:uri="urn:schemas-microsoft-com:office:smarttags" w:element="State">
        <w:smartTag w:uri="urn:schemas-microsoft-com:office:smarttags" w:element="place">
          <w:r w:rsidRPr="001F06FB">
            <w:rPr>
              <w:sz w:val="20"/>
            </w:rPr>
            <w:t>Arizona</w:t>
          </w:r>
        </w:smartTag>
      </w:smartTag>
      <w:r w:rsidRPr="001F06FB">
        <w:rPr>
          <w:sz w:val="20"/>
        </w:rPr>
        <w:t>.  It occurs in plains, riverbanks, washes and playas in grasslands and deserts below 1800 m.</w:t>
      </w:r>
    </w:p>
    <w:p w:rsidR="001F06FB" w:rsidRPr="001F06FB" w:rsidRDefault="001F06FB" w:rsidP="001F06FB">
      <w:pPr>
        <w:jc w:val="left"/>
        <w:rPr>
          <w:sz w:val="20"/>
        </w:rPr>
      </w:pPr>
    </w:p>
    <w:p w:rsidR="001F06FB" w:rsidRPr="001F06FB" w:rsidRDefault="001F06FB" w:rsidP="001F06FB">
      <w:pPr>
        <w:pStyle w:val="Heading3"/>
        <w:ind w:left="0" w:right="0"/>
        <w:jc w:val="left"/>
        <w:rPr>
          <w:color w:val="auto"/>
        </w:rPr>
      </w:pPr>
      <w:r w:rsidRPr="001F06FB">
        <w:rPr>
          <w:color w:val="auto"/>
        </w:rPr>
        <w:t>Establishment</w:t>
      </w:r>
    </w:p>
    <w:p w:rsidR="001F06FB" w:rsidRPr="001F06FB" w:rsidRDefault="001F06FB" w:rsidP="001F06FB">
      <w:pPr>
        <w:jc w:val="left"/>
        <w:rPr>
          <w:sz w:val="20"/>
        </w:rPr>
      </w:pPr>
      <w:r w:rsidRPr="001F06FB">
        <w:rPr>
          <w:sz w:val="20"/>
        </w:rPr>
        <w:t xml:space="preserve">Gather seed pods and remove the seeds from the pods.  Scarify the seeds before planting.  Plant scarified seeds in the fall in a well-drained soil in deep pots.  Sprinkle soil on top of the seeds and cover soil with one-quarter inch of gravel.  The seeds should be spaced one-half inch apart and the pots placed in partial shade.  Water the pots right away.  Keep pots moist if the rains are insufficient.  As soon as the plants form one true leaf, transplant one plant per pot and water.  Keep the pots damp.  Out plant each seedling, in the ground, the following winter when dormant in full sun, and well-drained soil.  Protect the plants from animals.  Water the plants and keep them damp if annual rains are insufficient.  Continue to water throughout the life of the plant once in awhile.  </w:t>
      </w:r>
      <w:smartTag w:uri="urn:schemas-microsoft-com:office:smarttags" w:element="City">
        <w:smartTag w:uri="urn:schemas-microsoft-com:office:smarttags" w:element="place">
          <w:r w:rsidRPr="001F06FB">
            <w:rPr>
              <w:sz w:val="20"/>
            </w:rPr>
            <w:t>Mesquite</w:t>
          </w:r>
        </w:smartTag>
      </w:smartTag>
      <w:r w:rsidRPr="001F06FB">
        <w:rPr>
          <w:sz w:val="20"/>
        </w:rPr>
        <w:t xml:space="preserve"> should be lightly damp all summer long.</w:t>
      </w:r>
    </w:p>
    <w:p w:rsidR="001F06FB" w:rsidRPr="001F06FB" w:rsidRDefault="001F06FB" w:rsidP="001F06FB">
      <w:pPr>
        <w:jc w:val="left"/>
        <w:rPr>
          <w:sz w:val="20"/>
        </w:rPr>
      </w:pPr>
    </w:p>
    <w:p w:rsidR="001F06FB" w:rsidRPr="001F06FB" w:rsidRDefault="001F06FB" w:rsidP="001F06FB">
      <w:pPr>
        <w:pStyle w:val="Heading3"/>
        <w:ind w:left="0" w:right="0"/>
        <w:jc w:val="left"/>
        <w:rPr>
          <w:color w:val="auto"/>
        </w:rPr>
      </w:pPr>
      <w:r w:rsidRPr="001F06FB">
        <w:rPr>
          <w:color w:val="auto"/>
        </w:rPr>
        <w:t>Management</w:t>
      </w:r>
    </w:p>
    <w:p w:rsidR="001F06FB" w:rsidRPr="001F06FB" w:rsidRDefault="001F06FB" w:rsidP="001F06FB">
      <w:pPr>
        <w:jc w:val="left"/>
        <w:rPr>
          <w:sz w:val="20"/>
        </w:rPr>
      </w:pPr>
      <w:r w:rsidRPr="001F06FB">
        <w:rPr>
          <w:sz w:val="20"/>
        </w:rPr>
        <w:t xml:space="preserve">The Timbisha Shoshone pruned honey mesquite, keeping areas around the trees clear of undergrowth, and also of dead limbs and lower branches.  The Cahuilla in southern </w:t>
      </w:r>
      <w:smartTag w:uri="urn:schemas-microsoft-com:office:smarttags" w:element="State">
        <w:smartTag w:uri="urn:schemas-microsoft-com:office:smarttags" w:element="place">
          <w:r w:rsidRPr="001F06FB">
            <w:rPr>
              <w:sz w:val="20"/>
            </w:rPr>
            <w:t>California</w:t>
          </w:r>
        </w:smartTag>
      </w:smartTag>
      <w:r w:rsidRPr="001F06FB">
        <w:rPr>
          <w:sz w:val="20"/>
        </w:rPr>
        <w:t xml:space="preserve"> also pruned mesquite trees and broke and cut branches regularly to provide easier access to the seedpods.</w:t>
      </w:r>
    </w:p>
    <w:p w:rsidR="001F06FB" w:rsidRPr="001F06FB" w:rsidRDefault="001F06FB" w:rsidP="001F06FB">
      <w:pPr>
        <w:jc w:val="left"/>
        <w:rPr>
          <w:sz w:val="20"/>
        </w:rPr>
      </w:pPr>
    </w:p>
    <w:p w:rsidR="001F06FB" w:rsidRPr="001F06FB" w:rsidRDefault="001F06FB" w:rsidP="001F06FB">
      <w:pPr>
        <w:pStyle w:val="Heading3"/>
        <w:ind w:left="0" w:right="0"/>
        <w:jc w:val="left"/>
        <w:rPr>
          <w:color w:val="auto"/>
        </w:rPr>
      </w:pPr>
      <w:r w:rsidRPr="001F06FB">
        <w:rPr>
          <w:color w:val="auto"/>
        </w:rPr>
        <w:t>Cultivars, Improved and Selected Materials (and area of origin)</w:t>
      </w:r>
    </w:p>
    <w:p w:rsidR="001F06FB" w:rsidRPr="001F06FB" w:rsidRDefault="001F06FB" w:rsidP="001F06FB">
      <w:pPr>
        <w:jc w:val="left"/>
        <w:rPr>
          <w:sz w:val="20"/>
        </w:rPr>
      </w:pPr>
      <w:r w:rsidRPr="001F06FB">
        <w:rPr>
          <w:sz w:val="20"/>
        </w:rPr>
        <w:t>This plant is available through most sources in the southwest specializing in native seed.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1F06FB" w:rsidRPr="001F06FB" w:rsidRDefault="001F06FB" w:rsidP="001F06FB">
      <w:pPr>
        <w:jc w:val="left"/>
        <w:rPr>
          <w:sz w:val="20"/>
        </w:rPr>
      </w:pPr>
    </w:p>
    <w:p w:rsidR="001F06FB" w:rsidRPr="001F06FB" w:rsidRDefault="001F06FB" w:rsidP="001F06FB">
      <w:pPr>
        <w:pStyle w:val="Heading3"/>
        <w:ind w:left="0" w:right="0"/>
        <w:jc w:val="left"/>
        <w:rPr>
          <w:color w:val="auto"/>
        </w:rPr>
      </w:pPr>
      <w:r w:rsidRPr="001F06FB">
        <w:rPr>
          <w:color w:val="auto"/>
        </w:rPr>
        <w:t>References</w:t>
      </w:r>
    </w:p>
    <w:p w:rsidR="001F06FB" w:rsidRPr="001F06FB" w:rsidRDefault="001F06FB" w:rsidP="001F06FB">
      <w:pPr>
        <w:jc w:val="left"/>
        <w:rPr>
          <w:sz w:val="20"/>
        </w:rPr>
      </w:pPr>
      <w:r w:rsidRPr="001F06FB">
        <w:rPr>
          <w:sz w:val="20"/>
        </w:rPr>
        <w:t xml:space="preserve">Barney, R.C. 1989.  </w:t>
      </w:r>
      <w:r w:rsidRPr="001F06FB">
        <w:rPr>
          <w:i/>
          <w:sz w:val="20"/>
        </w:rPr>
        <w:t>Prosopis</w:t>
      </w:r>
      <w:r w:rsidRPr="001F06FB">
        <w:rPr>
          <w:sz w:val="20"/>
        </w:rPr>
        <w:t xml:space="preserve">.  Pages 4-6 IN: </w:t>
      </w:r>
      <w:r w:rsidRPr="001F06FB">
        <w:rPr>
          <w:i/>
          <w:sz w:val="20"/>
        </w:rPr>
        <w:t xml:space="preserve">Fabales, Vol. 3, Part B in Intermountain Flora:  Vascular Plants of the Intermountain West, </w:t>
      </w:r>
      <w:smartTag w:uri="urn:schemas-microsoft-com:office:smarttags" w:element="country-region">
        <w:smartTag w:uri="urn:schemas-microsoft-com:office:smarttags" w:element="place">
          <w:r w:rsidRPr="001F06FB">
            <w:rPr>
              <w:i/>
              <w:sz w:val="20"/>
            </w:rPr>
            <w:t>U.S.A</w:t>
          </w:r>
          <w:r w:rsidRPr="001F06FB">
            <w:rPr>
              <w:sz w:val="20"/>
            </w:rPr>
            <w:t>.</w:t>
          </w:r>
        </w:smartTag>
      </w:smartTag>
      <w:r w:rsidRPr="001F06FB">
        <w:rPr>
          <w:sz w:val="20"/>
        </w:rPr>
        <w:t xml:space="preserve">  Cronquist, A., A.H. Holmgren, N.H. Holmgren, J.L. </w:t>
      </w:r>
      <w:r w:rsidRPr="001F06FB">
        <w:rPr>
          <w:sz w:val="20"/>
        </w:rPr>
        <w:lastRenderedPageBreak/>
        <w:t xml:space="preserve">Reveal, &amp; P.K. Holmgren (authors).  </w:t>
      </w:r>
      <w:smartTag w:uri="urn:schemas-microsoft-com:office:smarttags" w:element="PlaceName">
        <w:r w:rsidRPr="001F06FB">
          <w:rPr>
            <w:sz w:val="20"/>
          </w:rPr>
          <w:t>New York</w:t>
        </w:r>
      </w:smartTag>
      <w:r w:rsidRPr="001F06FB">
        <w:rPr>
          <w:sz w:val="20"/>
        </w:rPr>
        <w:t xml:space="preserve"> </w:t>
      </w:r>
      <w:smartTag w:uri="urn:schemas-microsoft-com:office:smarttags" w:element="PlaceType">
        <w:r w:rsidRPr="001F06FB">
          <w:rPr>
            <w:sz w:val="20"/>
          </w:rPr>
          <w:t>Botanical Garden</w:t>
        </w:r>
      </w:smartTag>
      <w:r w:rsidRPr="001F06FB">
        <w:rPr>
          <w:sz w:val="20"/>
        </w:rPr>
        <w:t xml:space="preserve">, </w:t>
      </w:r>
      <w:smartTag w:uri="urn:schemas-microsoft-com:office:smarttags" w:element="place">
        <w:smartTag w:uri="urn:schemas-microsoft-com:office:smarttags" w:element="City">
          <w:r w:rsidRPr="001F06FB">
            <w:rPr>
              <w:sz w:val="20"/>
            </w:rPr>
            <w:t>Bronx</w:t>
          </w:r>
        </w:smartTag>
        <w:r w:rsidRPr="001F06FB">
          <w:rPr>
            <w:sz w:val="20"/>
          </w:rPr>
          <w:t xml:space="preserve">, </w:t>
        </w:r>
        <w:smartTag w:uri="urn:schemas-microsoft-com:office:smarttags" w:element="State">
          <w:r w:rsidRPr="001F06FB">
            <w:rPr>
              <w:sz w:val="20"/>
            </w:rPr>
            <w:t>New York</w:t>
          </w:r>
        </w:smartTag>
      </w:smartTag>
      <w:r w:rsidRPr="001F06FB">
        <w:rPr>
          <w:sz w:val="20"/>
        </w:rPr>
        <w:t>.</w:t>
      </w:r>
    </w:p>
    <w:p w:rsidR="001F06FB" w:rsidRPr="001F06FB" w:rsidRDefault="001F06FB" w:rsidP="001F06FB">
      <w:pPr>
        <w:jc w:val="left"/>
        <w:rPr>
          <w:sz w:val="20"/>
        </w:rPr>
      </w:pPr>
    </w:p>
    <w:p w:rsidR="001F06FB" w:rsidRPr="001F06FB" w:rsidRDefault="001F06FB" w:rsidP="001F06FB">
      <w:pPr>
        <w:jc w:val="left"/>
        <w:rPr>
          <w:sz w:val="20"/>
        </w:rPr>
      </w:pPr>
      <w:r w:rsidRPr="001F06FB">
        <w:rPr>
          <w:sz w:val="20"/>
        </w:rPr>
        <w:t xml:space="preserve">Bean L.J. &amp; K.S. Saubel 1972.  </w:t>
      </w:r>
      <w:r w:rsidRPr="001F06FB">
        <w:rPr>
          <w:i/>
          <w:sz w:val="20"/>
        </w:rPr>
        <w:t>Temalpakh: Cahuilla Indian knowledge and usage of plants</w:t>
      </w:r>
      <w:r w:rsidRPr="001F06FB">
        <w:rPr>
          <w:sz w:val="20"/>
        </w:rPr>
        <w:t xml:space="preserve">.  </w:t>
      </w:r>
      <w:smartTag w:uri="urn:schemas-microsoft-com:office:smarttags" w:element="PlaceName">
        <w:r w:rsidRPr="001F06FB">
          <w:rPr>
            <w:sz w:val="20"/>
          </w:rPr>
          <w:t>Malki</w:t>
        </w:r>
      </w:smartTag>
      <w:r w:rsidRPr="001F06FB">
        <w:rPr>
          <w:sz w:val="20"/>
        </w:rPr>
        <w:t xml:space="preserve"> </w:t>
      </w:r>
      <w:smartTag w:uri="urn:schemas-microsoft-com:office:smarttags" w:element="PlaceType">
        <w:r w:rsidRPr="001F06FB">
          <w:rPr>
            <w:sz w:val="20"/>
          </w:rPr>
          <w:t>Museum</w:t>
        </w:r>
      </w:smartTag>
      <w:r w:rsidRPr="001F06FB">
        <w:rPr>
          <w:sz w:val="20"/>
        </w:rPr>
        <w:t xml:space="preserve"> Press, Morongo Indian Reservation, Banning, </w:t>
      </w:r>
      <w:smartTag w:uri="urn:schemas-microsoft-com:office:smarttags" w:element="place">
        <w:smartTag w:uri="urn:schemas-microsoft-com:office:smarttags" w:element="State">
          <w:r w:rsidRPr="001F06FB">
            <w:rPr>
              <w:sz w:val="20"/>
            </w:rPr>
            <w:t>California</w:t>
          </w:r>
        </w:smartTag>
      </w:smartTag>
      <w:r w:rsidRPr="001F06FB">
        <w:rPr>
          <w:sz w:val="20"/>
        </w:rPr>
        <w:t>.</w:t>
      </w:r>
    </w:p>
    <w:p w:rsidR="001F06FB" w:rsidRPr="001F06FB" w:rsidRDefault="001F06FB" w:rsidP="001F06FB">
      <w:pPr>
        <w:jc w:val="left"/>
        <w:rPr>
          <w:sz w:val="20"/>
        </w:rPr>
      </w:pPr>
    </w:p>
    <w:p w:rsidR="001F06FB" w:rsidRPr="001F06FB" w:rsidRDefault="001F06FB" w:rsidP="001F06FB">
      <w:pPr>
        <w:jc w:val="left"/>
        <w:rPr>
          <w:sz w:val="20"/>
        </w:rPr>
      </w:pPr>
      <w:smartTag w:uri="urn:schemas-microsoft-com:office:smarttags" w:element="place">
        <w:smartTag w:uri="urn:schemas-microsoft-com:office:smarttags" w:element="City">
          <w:r w:rsidRPr="001F06FB">
            <w:rPr>
              <w:sz w:val="20"/>
            </w:rPr>
            <w:t>Bell</w:t>
          </w:r>
        </w:smartTag>
      </w:smartTag>
      <w:r w:rsidRPr="001F06FB">
        <w:rPr>
          <w:sz w:val="20"/>
        </w:rPr>
        <w:t xml:space="preserve">, W.H. &amp; E. F. Castetter 1937.  </w:t>
      </w:r>
      <w:r w:rsidRPr="001F06FB">
        <w:rPr>
          <w:i/>
          <w:sz w:val="20"/>
        </w:rPr>
        <w:t>The utilization of mesquite and screwbean by the aborigines in the American Southwest</w:t>
      </w:r>
      <w:r w:rsidRPr="001F06FB">
        <w:rPr>
          <w:sz w:val="20"/>
        </w:rPr>
        <w:t xml:space="preserve">.  Ethnobiol. Studies in the American Southwest Bulletin 5.  Biological Service.  University of </w:t>
      </w:r>
      <w:smartTag w:uri="urn:schemas-microsoft-com:office:smarttags" w:element="State">
        <w:smartTag w:uri="urn:schemas-microsoft-com:office:smarttags" w:element="place">
          <w:r w:rsidRPr="001F06FB">
            <w:rPr>
              <w:sz w:val="20"/>
            </w:rPr>
            <w:t>New Mexico</w:t>
          </w:r>
        </w:smartTag>
      </w:smartTag>
      <w:r w:rsidRPr="001F06FB">
        <w:rPr>
          <w:sz w:val="20"/>
        </w:rPr>
        <w:t xml:space="preserve"> 4(5):3-63.</w:t>
      </w:r>
    </w:p>
    <w:p w:rsidR="001F06FB" w:rsidRPr="001F06FB" w:rsidRDefault="001F06FB" w:rsidP="001F06FB">
      <w:pPr>
        <w:jc w:val="left"/>
        <w:rPr>
          <w:sz w:val="20"/>
        </w:rPr>
      </w:pPr>
    </w:p>
    <w:p w:rsidR="001F06FB" w:rsidRPr="001F06FB" w:rsidRDefault="001F06FB" w:rsidP="001F06FB">
      <w:pPr>
        <w:jc w:val="left"/>
        <w:rPr>
          <w:sz w:val="20"/>
        </w:rPr>
      </w:pPr>
      <w:r w:rsidRPr="001F06FB">
        <w:rPr>
          <w:sz w:val="20"/>
        </w:rPr>
        <w:t xml:space="preserve">Carlson, G.G. and V.H. Jones 1939.  </w:t>
      </w:r>
      <w:r w:rsidRPr="001F06FB">
        <w:rPr>
          <w:i/>
          <w:sz w:val="20"/>
        </w:rPr>
        <w:t>Some notes on uses of plants by the Commanche Indians</w:t>
      </w:r>
      <w:r w:rsidRPr="001F06FB">
        <w:rPr>
          <w:sz w:val="20"/>
        </w:rPr>
        <w:t xml:space="preserve">.  </w:t>
      </w:r>
      <w:smartTag w:uri="urn:schemas-microsoft-com:office:smarttags" w:element="State">
        <w:r w:rsidRPr="001F06FB">
          <w:rPr>
            <w:sz w:val="20"/>
          </w:rPr>
          <w:t>Michigan</w:t>
        </w:r>
      </w:smartTag>
      <w:r w:rsidRPr="001F06FB">
        <w:rPr>
          <w:sz w:val="20"/>
        </w:rPr>
        <w:t xml:space="preserve"> </w:t>
      </w:r>
      <w:smartTag w:uri="urn:schemas-microsoft-com:office:smarttags" w:element="place">
        <w:smartTag w:uri="urn:schemas-microsoft-com:office:smarttags" w:element="PlaceType">
          <w:r w:rsidRPr="001F06FB">
            <w:rPr>
              <w:sz w:val="20"/>
            </w:rPr>
            <w:t>Academy</w:t>
          </w:r>
        </w:smartTag>
        <w:r w:rsidRPr="001F06FB">
          <w:rPr>
            <w:sz w:val="20"/>
          </w:rPr>
          <w:t xml:space="preserve"> of </w:t>
        </w:r>
        <w:smartTag w:uri="urn:schemas-microsoft-com:office:smarttags" w:element="PlaceName">
          <w:r w:rsidRPr="001F06FB">
            <w:rPr>
              <w:sz w:val="20"/>
            </w:rPr>
            <w:t>Science</w:t>
          </w:r>
        </w:smartTag>
      </w:smartTag>
      <w:r w:rsidRPr="001F06FB">
        <w:rPr>
          <w:sz w:val="20"/>
        </w:rPr>
        <w:t>, Arts, and Letters Paper 25:517-542.</w:t>
      </w:r>
    </w:p>
    <w:p w:rsidR="001F06FB" w:rsidRPr="001F06FB" w:rsidRDefault="001F06FB" w:rsidP="001F06FB">
      <w:pPr>
        <w:jc w:val="left"/>
        <w:rPr>
          <w:sz w:val="20"/>
        </w:rPr>
      </w:pPr>
    </w:p>
    <w:p w:rsidR="001F06FB" w:rsidRPr="001F06FB" w:rsidRDefault="001F06FB" w:rsidP="001F06FB">
      <w:pPr>
        <w:jc w:val="left"/>
        <w:rPr>
          <w:sz w:val="20"/>
        </w:rPr>
      </w:pPr>
      <w:r w:rsidRPr="001F06FB">
        <w:rPr>
          <w:sz w:val="20"/>
        </w:rPr>
        <w:t xml:space="preserve">Coville, F.V. 1892.  </w:t>
      </w:r>
      <w:r w:rsidRPr="001F06FB">
        <w:rPr>
          <w:i/>
          <w:sz w:val="20"/>
        </w:rPr>
        <w:t xml:space="preserve">The Panamint Indians of </w:t>
      </w:r>
      <w:smartTag w:uri="urn:schemas-microsoft-com:office:smarttags" w:element="place">
        <w:smartTag w:uri="urn:schemas-microsoft-com:office:smarttags" w:element="State">
          <w:r w:rsidRPr="001F06FB">
            <w:rPr>
              <w:i/>
              <w:sz w:val="20"/>
            </w:rPr>
            <w:t>California</w:t>
          </w:r>
        </w:smartTag>
      </w:smartTag>
      <w:r w:rsidRPr="001F06FB">
        <w:rPr>
          <w:sz w:val="20"/>
        </w:rPr>
        <w:t>.  The American Anthropologist 5(4)351-362.</w:t>
      </w:r>
    </w:p>
    <w:p w:rsidR="001F06FB" w:rsidRPr="001F06FB" w:rsidRDefault="001F06FB" w:rsidP="001F06FB">
      <w:pPr>
        <w:jc w:val="left"/>
        <w:rPr>
          <w:sz w:val="20"/>
        </w:rPr>
      </w:pPr>
    </w:p>
    <w:p w:rsidR="001F06FB" w:rsidRPr="001F06FB" w:rsidRDefault="001F06FB" w:rsidP="001F06FB">
      <w:pPr>
        <w:jc w:val="left"/>
        <w:rPr>
          <w:sz w:val="20"/>
        </w:rPr>
      </w:pPr>
      <w:r w:rsidRPr="001F06FB">
        <w:rPr>
          <w:sz w:val="20"/>
        </w:rPr>
        <w:t xml:space="preserve">Emery, D.E. 1988.  </w:t>
      </w:r>
      <w:r w:rsidRPr="001F06FB">
        <w:rPr>
          <w:i/>
          <w:sz w:val="20"/>
        </w:rPr>
        <w:t xml:space="preserve">Seed propagation of native </w:t>
      </w:r>
      <w:smartTag w:uri="urn:schemas-microsoft-com:office:smarttags" w:element="place">
        <w:smartTag w:uri="urn:schemas-microsoft-com:office:smarttags" w:element="State">
          <w:r w:rsidRPr="001F06FB">
            <w:rPr>
              <w:i/>
              <w:sz w:val="20"/>
            </w:rPr>
            <w:t>California</w:t>
          </w:r>
        </w:smartTag>
      </w:smartTag>
      <w:r w:rsidRPr="001F06FB">
        <w:rPr>
          <w:i/>
          <w:sz w:val="20"/>
        </w:rPr>
        <w:t xml:space="preserve"> plants</w:t>
      </w:r>
      <w:r w:rsidRPr="001F06FB">
        <w:rPr>
          <w:sz w:val="20"/>
        </w:rPr>
        <w:t xml:space="preserve">.  </w:t>
      </w:r>
      <w:smartTag w:uri="urn:schemas-microsoft-com:office:smarttags" w:element="PlaceName">
        <w:r w:rsidRPr="001F06FB">
          <w:rPr>
            <w:sz w:val="20"/>
          </w:rPr>
          <w:t>Santa Barbara</w:t>
        </w:r>
      </w:smartTag>
      <w:r w:rsidRPr="001F06FB">
        <w:rPr>
          <w:sz w:val="20"/>
        </w:rPr>
        <w:t xml:space="preserve"> </w:t>
      </w:r>
      <w:smartTag w:uri="urn:schemas-microsoft-com:office:smarttags" w:element="PlaceType">
        <w:r w:rsidRPr="001F06FB">
          <w:rPr>
            <w:sz w:val="20"/>
          </w:rPr>
          <w:t>Botanic Garden</w:t>
        </w:r>
      </w:smartTag>
      <w:r w:rsidRPr="001F06FB">
        <w:rPr>
          <w:sz w:val="20"/>
        </w:rPr>
        <w:t xml:space="preserve">, </w:t>
      </w:r>
      <w:smartTag w:uri="urn:schemas-microsoft-com:office:smarttags" w:element="place">
        <w:smartTag w:uri="urn:schemas-microsoft-com:office:smarttags" w:element="City">
          <w:r w:rsidRPr="001F06FB">
            <w:rPr>
              <w:sz w:val="20"/>
            </w:rPr>
            <w:t>Santa Barbara</w:t>
          </w:r>
        </w:smartTag>
        <w:r w:rsidRPr="001F06FB">
          <w:rPr>
            <w:sz w:val="20"/>
          </w:rPr>
          <w:t xml:space="preserve">, </w:t>
        </w:r>
        <w:smartTag w:uri="urn:schemas-microsoft-com:office:smarttags" w:element="State">
          <w:r w:rsidRPr="001F06FB">
            <w:rPr>
              <w:sz w:val="20"/>
            </w:rPr>
            <w:t>California</w:t>
          </w:r>
        </w:smartTag>
      </w:smartTag>
      <w:r w:rsidRPr="001F06FB">
        <w:rPr>
          <w:sz w:val="20"/>
        </w:rPr>
        <w:t>.</w:t>
      </w:r>
    </w:p>
    <w:p w:rsidR="001F06FB" w:rsidRPr="001F06FB" w:rsidRDefault="001F06FB" w:rsidP="001F06FB">
      <w:pPr>
        <w:jc w:val="left"/>
        <w:rPr>
          <w:sz w:val="20"/>
        </w:rPr>
      </w:pPr>
    </w:p>
    <w:p w:rsidR="001F06FB" w:rsidRPr="001F06FB" w:rsidRDefault="001F06FB" w:rsidP="001F06FB">
      <w:pPr>
        <w:jc w:val="left"/>
        <w:rPr>
          <w:sz w:val="20"/>
        </w:rPr>
      </w:pPr>
      <w:r w:rsidRPr="001F06FB">
        <w:rPr>
          <w:sz w:val="20"/>
        </w:rPr>
        <w:t xml:space="preserve">Felger, R.S. and M.B. Moser 1985.  </w:t>
      </w:r>
      <w:r w:rsidRPr="001F06FB">
        <w:rPr>
          <w:i/>
          <w:sz w:val="20"/>
        </w:rPr>
        <w:t>People of the desert and sea: Ethnobotany of the Seri Indians</w:t>
      </w:r>
      <w:r w:rsidRPr="001F06FB">
        <w:rPr>
          <w:sz w:val="20"/>
        </w:rPr>
        <w:t xml:space="preserve">.  </w:t>
      </w:r>
      <w:smartTag w:uri="urn:schemas-microsoft-com:office:smarttags" w:element="PlaceType">
        <w:r w:rsidRPr="001F06FB">
          <w:rPr>
            <w:sz w:val="20"/>
          </w:rPr>
          <w:t>University</w:t>
        </w:r>
      </w:smartTag>
      <w:r w:rsidRPr="001F06FB">
        <w:rPr>
          <w:sz w:val="20"/>
        </w:rPr>
        <w:t xml:space="preserve"> of </w:t>
      </w:r>
      <w:smartTag w:uri="urn:schemas-microsoft-com:office:smarttags" w:element="PlaceName">
        <w:r w:rsidRPr="001F06FB">
          <w:rPr>
            <w:sz w:val="20"/>
          </w:rPr>
          <w:t>Arizona</w:t>
        </w:r>
      </w:smartTag>
      <w:r w:rsidRPr="001F06FB">
        <w:rPr>
          <w:sz w:val="20"/>
        </w:rPr>
        <w:t xml:space="preserve"> Press, </w:t>
      </w:r>
      <w:smartTag w:uri="urn:schemas-microsoft-com:office:smarttags" w:element="place">
        <w:smartTag w:uri="urn:schemas-microsoft-com:office:smarttags" w:element="City">
          <w:r w:rsidRPr="001F06FB">
            <w:rPr>
              <w:sz w:val="20"/>
            </w:rPr>
            <w:t>Tucson</w:t>
          </w:r>
        </w:smartTag>
        <w:r w:rsidRPr="001F06FB">
          <w:rPr>
            <w:sz w:val="20"/>
          </w:rPr>
          <w:t xml:space="preserve">, </w:t>
        </w:r>
        <w:smartTag w:uri="urn:schemas-microsoft-com:office:smarttags" w:element="State">
          <w:r w:rsidRPr="001F06FB">
            <w:rPr>
              <w:sz w:val="20"/>
            </w:rPr>
            <w:t>Arizona</w:t>
          </w:r>
        </w:smartTag>
      </w:smartTag>
      <w:r w:rsidRPr="001F06FB">
        <w:rPr>
          <w:sz w:val="20"/>
        </w:rPr>
        <w:t>.</w:t>
      </w:r>
    </w:p>
    <w:p w:rsidR="001F06FB" w:rsidRPr="001F06FB" w:rsidRDefault="001F06FB" w:rsidP="001F06FB">
      <w:pPr>
        <w:jc w:val="left"/>
        <w:rPr>
          <w:sz w:val="20"/>
        </w:rPr>
      </w:pPr>
    </w:p>
    <w:p w:rsidR="001F06FB" w:rsidRPr="001F06FB" w:rsidRDefault="001F06FB" w:rsidP="001F06FB">
      <w:pPr>
        <w:jc w:val="left"/>
        <w:rPr>
          <w:sz w:val="20"/>
        </w:rPr>
      </w:pPr>
      <w:r w:rsidRPr="001F06FB">
        <w:rPr>
          <w:sz w:val="20"/>
        </w:rPr>
        <w:t xml:space="preserve">Fowler, C.S. 1986.  </w:t>
      </w:r>
      <w:r w:rsidRPr="001F06FB">
        <w:rPr>
          <w:i/>
          <w:sz w:val="20"/>
        </w:rPr>
        <w:t>Subsistence</w:t>
      </w:r>
      <w:r w:rsidRPr="001F06FB">
        <w:rPr>
          <w:sz w:val="20"/>
        </w:rPr>
        <w:t xml:space="preserve">.  Pages 64-97 IN: Handbook of North American IndiansVolume 11, </w:t>
      </w:r>
      <w:smartTag w:uri="urn:schemas-microsoft-com:office:smarttags" w:element="place">
        <w:r w:rsidRPr="001F06FB">
          <w:rPr>
            <w:sz w:val="20"/>
          </w:rPr>
          <w:t>Great Basin</w:t>
        </w:r>
      </w:smartTag>
      <w:r w:rsidRPr="001F06FB">
        <w:rPr>
          <w:sz w:val="20"/>
        </w:rPr>
        <w:t xml:space="preserve">.  Smithsonian Institution, </w:t>
      </w:r>
      <w:smartTag w:uri="urn:schemas-microsoft-com:office:smarttags" w:element="place">
        <w:smartTag w:uri="urn:schemas-microsoft-com:office:smarttags" w:element="City">
          <w:r w:rsidRPr="001F06FB">
            <w:rPr>
              <w:sz w:val="20"/>
            </w:rPr>
            <w:t>Washington</w:t>
          </w:r>
        </w:smartTag>
        <w:r w:rsidRPr="001F06FB">
          <w:rPr>
            <w:sz w:val="20"/>
          </w:rPr>
          <w:t xml:space="preserve">, </w:t>
        </w:r>
        <w:smartTag w:uri="urn:schemas-microsoft-com:office:smarttags" w:element="State">
          <w:r w:rsidRPr="001F06FB">
            <w:rPr>
              <w:sz w:val="20"/>
            </w:rPr>
            <w:t>D.C.</w:t>
          </w:r>
        </w:smartTag>
      </w:smartTag>
    </w:p>
    <w:p w:rsidR="001F06FB" w:rsidRPr="001F06FB" w:rsidRDefault="001F06FB" w:rsidP="001F06FB">
      <w:pPr>
        <w:jc w:val="left"/>
        <w:rPr>
          <w:sz w:val="20"/>
        </w:rPr>
      </w:pPr>
    </w:p>
    <w:p w:rsidR="001F06FB" w:rsidRPr="001F06FB" w:rsidRDefault="001F06FB" w:rsidP="001F06FB">
      <w:pPr>
        <w:jc w:val="left"/>
        <w:rPr>
          <w:sz w:val="20"/>
        </w:rPr>
      </w:pPr>
      <w:r w:rsidRPr="001F06FB">
        <w:rPr>
          <w:sz w:val="20"/>
        </w:rPr>
        <w:t xml:space="preserve">Fowler, C.S. 1996.  </w:t>
      </w:r>
      <w:r w:rsidRPr="001F06FB">
        <w:rPr>
          <w:i/>
          <w:sz w:val="20"/>
        </w:rPr>
        <w:t>Historical perspectives on Timbisha Shoshone land management practices, Death Valley, California</w:t>
      </w:r>
      <w:r w:rsidRPr="001F06FB">
        <w:rPr>
          <w:sz w:val="20"/>
        </w:rPr>
        <w:t xml:space="preserve">.  IN: Case Studies in Environmental Archaeology.  E.J. Reitz, </w:t>
      </w:r>
      <w:smartTag w:uri="urn:schemas-microsoft-com:office:smarttags" w:element="place">
        <w:smartTag w:uri="urn:schemas-microsoft-com:office:smarttags" w:element="City">
          <w:r w:rsidRPr="001F06FB">
            <w:rPr>
              <w:sz w:val="20"/>
            </w:rPr>
            <w:t>L.A.</w:t>
          </w:r>
        </w:smartTag>
      </w:smartTag>
      <w:r w:rsidRPr="001F06FB">
        <w:rPr>
          <w:sz w:val="20"/>
        </w:rPr>
        <w:t xml:space="preserve"> Newsom, and S.J. Scudder (eds.).  Plenum Press, </w:t>
      </w:r>
      <w:smartTag w:uri="urn:schemas-microsoft-com:office:smarttags" w:element="place">
        <w:smartTag w:uri="urn:schemas-microsoft-com:office:smarttags" w:element="City">
          <w:r w:rsidRPr="001F06FB">
            <w:rPr>
              <w:sz w:val="20"/>
            </w:rPr>
            <w:t>New York</w:t>
          </w:r>
        </w:smartTag>
        <w:r w:rsidRPr="001F06FB">
          <w:rPr>
            <w:sz w:val="20"/>
          </w:rPr>
          <w:t xml:space="preserve">, </w:t>
        </w:r>
        <w:smartTag w:uri="urn:schemas-microsoft-com:office:smarttags" w:element="State">
          <w:r w:rsidRPr="001F06FB">
            <w:rPr>
              <w:sz w:val="20"/>
            </w:rPr>
            <w:t>New York</w:t>
          </w:r>
        </w:smartTag>
      </w:smartTag>
      <w:r w:rsidRPr="001F06FB">
        <w:rPr>
          <w:sz w:val="20"/>
        </w:rPr>
        <w:t>.</w:t>
      </w:r>
    </w:p>
    <w:p w:rsidR="001F06FB" w:rsidRPr="001F06FB" w:rsidRDefault="001F06FB" w:rsidP="001F06FB">
      <w:pPr>
        <w:jc w:val="left"/>
        <w:rPr>
          <w:sz w:val="20"/>
        </w:rPr>
      </w:pPr>
    </w:p>
    <w:p w:rsidR="001F06FB" w:rsidRPr="001F06FB" w:rsidRDefault="001F06FB" w:rsidP="001F06FB">
      <w:pPr>
        <w:jc w:val="left"/>
        <w:rPr>
          <w:sz w:val="20"/>
        </w:rPr>
      </w:pPr>
      <w:r w:rsidRPr="001F06FB">
        <w:rPr>
          <w:sz w:val="20"/>
        </w:rPr>
        <w:t xml:space="preserve">Krochmal, A., S. Paur, and P. Duisberg 1954.  </w:t>
      </w:r>
      <w:r w:rsidRPr="001F06FB">
        <w:rPr>
          <w:i/>
          <w:sz w:val="20"/>
        </w:rPr>
        <w:t>Useful native plants in the American Southwestern deserts</w:t>
      </w:r>
      <w:r w:rsidRPr="001F06FB">
        <w:rPr>
          <w:sz w:val="20"/>
        </w:rPr>
        <w:t>.  Economic Botany 8(2):3-20.</w:t>
      </w:r>
    </w:p>
    <w:p w:rsidR="001F06FB" w:rsidRPr="001F06FB" w:rsidRDefault="001F06FB" w:rsidP="001F06FB">
      <w:pPr>
        <w:jc w:val="left"/>
        <w:rPr>
          <w:sz w:val="20"/>
        </w:rPr>
      </w:pPr>
    </w:p>
    <w:p w:rsidR="001F06FB" w:rsidRPr="001F06FB" w:rsidRDefault="001F06FB" w:rsidP="001F06FB">
      <w:pPr>
        <w:jc w:val="left"/>
        <w:rPr>
          <w:sz w:val="20"/>
        </w:rPr>
      </w:pPr>
      <w:r w:rsidRPr="001F06FB">
        <w:rPr>
          <w:sz w:val="20"/>
        </w:rPr>
        <w:t xml:space="preserve">Martin, A.C., H.S. Zim, &amp; A.L. Nelson 1951.  </w:t>
      </w:r>
      <w:r w:rsidRPr="001F06FB">
        <w:rPr>
          <w:i/>
          <w:sz w:val="20"/>
        </w:rPr>
        <w:t>American wildlife and plants: A guide to wildlife food habits</w:t>
      </w:r>
      <w:r w:rsidRPr="001F06FB">
        <w:rPr>
          <w:sz w:val="20"/>
        </w:rPr>
        <w:t xml:space="preserve">.  </w:t>
      </w:r>
      <w:smartTag w:uri="urn:schemas-microsoft-com:office:smarttags" w:element="City">
        <w:r w:rsidRPr="001F06FB">
          <w:rPr>
            <w:sz w:val="20"/>
          </w:rPr>
          <w:t>Dover</w:t>
        </w:r>
      </w:smartTag>
      <w:r w:rsidRPr="001F06FB">
        <w:rPr>
          <w:sz w:val="20"/>
        </w:rPr>
        <w:t xml:space="preserve"> Publications, </w:t>
      </w:r>
      <w:smartTag w:uri="urn:schemas-microsoft-com:office:smarttags" w:element="place">
        <w:smartTag w:uri="urn:schemas-microsoft-com:office:smarttags" w:element="City">
          <w:r w:rsidRPr="001F06FB">
            <w:rPr>
              <w:sz w:val="20"/>
            </w:rPr>
            <w:t>New York</w:t>
          </w:r>
        </w:smartTag>
        <w:r w:rsidRPr="001F06FB">
          <w:rPr>
            <w:sz w:val="20"/>
          </w:rPr>
          <w:t xml:space="preserve">, </w:t>
        </w:r>
        <w:smartTag w:uri="urn:schemas-microsoft-com:office:smarttags" w:element="State">
          <w:r w:rsidRPr="001F06FB">
            <w:rPr>
              <w:sz w:val="20"/>
            </w:rPr>
            <w:t>New York</w:t>
          </w:r>
        </w:smartTag>
      </w:smartTag>
      <w:r w:rsidRPr="001F06FB">
        <w:rPr>
          <w:sz w:val="20"/>
        </w:rPr>
        <w:t>.</w:t>
      </w:r>
    </w:p>
    <w:p w:rsidR="001F06FB" w:rsidRPr="001F06FB" w:rsidRDefault="001F06FB" w:rsidP="001F06FB">
      <w:pPr>
        <w:jc w:val="left"/>
        <w:rPr>
          <w:sz w:val="20"/>
        </w:rPr>
      </w:pPr>
    </w:p>
    <w:p w:rsidR="001F06FB" w:rsidRPr="001F06FB" w:rsidRDefault="001F06FB" w:rsidP="001F06FB">
      <w:pPr>
        <w:jc w:val="left"/>
        <w:rPr>
          <w:sz w:val="20"/>
        </w:rPr>
      </w:pPr>
      <w:r w:rsidRPr="001F06FB">
        <w:rPr>
          <w:sz w:val="20"/>
        </w:rPr>
        <w:t xml:space="preserve">Shreve, F. &amp; I.L. Wiggins 1964.  </w:t>
      </w:r>
      <w:r w:rsidRPr="001F06FB">
        <w:rPr>
          <w:i/>
          <w:sz w:val="20"/>
        </w:rPr>
        <w:t>Prosopis</w:t>
      </w:r>
      <w:r w:rsidRPr="001F06FB">
        <w:rPr>
          <w:sz w:val="20"/>
        </w:rPr>
        <w:t xml:space="preserve">.  Pages 602-605, IN: Vegetation and Flora of the </w:t>
      </w:r>
      <w:smartTag w:uri="urn:schemas-microsoft-com:office:smarttags" w:element="place">
        <w:smartTag w:uri="urn:schemas-microsoft-com:office:smarttags" w:element="PlaceName">
          <w:r w:rsidRPr="001F06FB">
            <w:rPr>
              <w:sz w:val="20"/>
            </w:rPr>
            <w:t>Sonoran</w:t>
          </w:r>
        </w:smartTag>
        <w:r w:rsidRPr="001F06FB">
          <w:rPr>
            <w:sz w:val="20"/>
          </w:rPr>
          <w:t xml:space="preserve"> </w:t>
        </w:r>
        <w:smartTag w:uri="urn:schemas-microsoft-com:office:smarttags" w:element="PlaceType">
          <w:r w:rsidRPr="001F06FB">
            <w:rPr>
              <w:sz w:val="20"/>
            </w:rPr>
            <w:t>Desert</w:t>
          </w:r>
        </w:smartTag>
      </w:smartTag>
      <w:r w:rsidRPr="001F06FB">
        <w:rPr>
          <w:sz w:val="20"/>
        </w:rPr>
        <w:t xml:space="preserve"> Vol. I.  </w:t>
      </w:r>
      <w:smartTag w:uri="urn:schemas-microsoft-com:office:smarttags" w:element="PlaceName">
        <w:r w:rsidRPr="001F06FB">
          <w:rPr>
            <w:sz w:val="20"/>
          </w:rPr>
          <w:t>Stanford</w:t>
        </w:r>
      </w:smartTag>
      <w:r w:rsidRPr="001F06FB">
        <w:rPr>
          <w:sz w:val="20"/>
        </w:rPr>
        <w:t xml:space="preserve"> </w:t>
      </w:r>
      <w:smartTag w:uri="urn:schemas-microsoft-com:office:smarttags" w:element="PlaceType">
        <w:r w:rsidRPr="001F06FB">
          <w:rPr>
            <w:sz w:val="20"/>
          </w:rPr>
          <w:t>University</w:t>
        </w:r>
      </w:smartTag>
      <w:r w:rsidRPr="001F06FB">
        <w:rPr>
          <w:sz w:val="20"/>
        </w:rPr>
        <w:t xml:space="preserve"> Press, </w:t>
      </w:r>
      <w:smartTag w:uri="urn:schemas-microsoft-com:office:smarttags" w:element="place">
        <w:smartTag w:uri="urn:schemas-microsoft-com:office:smarttags" w:element="City">
          <w:r w:rsidRPr="001F06FB">
            <w:rPr>
              <w:sz w:val="20"/>
            </w:rPr>
            <w:t>Stanford</w:t>
          </w:r>
        </w:smartTag>
        <w:r w:rsidRPr="001F06FB">
          <w:rPr>
            <w:sz w:val="20"/>
          </w:rPr>
          <w:t xml:space="preserve">, </w:t>
        </w:r>
        <w:smartTag w:uri="urn:schemas-microsoft-com:office:smarttags" w:element="State">
          <w:r w:rsidRPr="001F06FB">
            <w:rPr>
              <w:sz w:val="20"/>
            </w:rPr>
            <w:t>California</w:t>
          </w:r>
        </w:smartTag>
      </w:smartTag>
      <w:r w:rsidRPr="001F06FB">
        <w:rPr>
          <w:sz w:val="20"/>
        </w:rPr>
        <w:t>.</w:t>
      </w:r>
    </w:p>
    <w:p w:rsidR="001F06FB" w:rsidRPr="001F06FB" w:rsidRDefault="001F06FB" w:rsidP="001F06FB">
      <w:pPr>
        <w:jc w:val="left"/>
        <w:rPr>
          <w:sz w:val="20"/>
        </w:rPr>
      </w:pPr>
    </w:p>
    <w:p w:rsidR="001F06FB" w:rsidRPr="001F06FB" w:rsidRDefault="001F06FB" w:rsidP="001F06FB">
      <w:pPr>
        <w:pStyle w:val="Heading3"/>
        <w:ind w:left="0" w:right="0"/>
        <w:jc w:val="left"/>
        <w:rPr>
          <w:color w:val="auto"/>
        </w:rPr>
      </w:pPr>
      <w:r w:rsidRPr="001F06FB">
        <w:rPr>
          <w:color w:val="auto"/>
        </w:rPr>
        <w:lastRenderedPageBreak/>
        <w:t>Prepared By &amp; Species Coordinators</w:t>
      </w:r>
    </w:p>
    <w:p w:rsidR="001F06FB" w:rsidRPr="001F06FB" w:rsidRDefault="001F06FB" w:rsidP="001F06FB">
      <w:pPr>
        <w:jc w:val="left"/>
        <w:rPr>
          <w:i/>
          <w:sz w:val="20"/>
        </w:rPr>
      </w:pPr>
      <w:r w:rsidRPr="001F06FB">
        <w:rPr>
          <w:i/>
          <w:sz w:val="20"/>
        </w:rPr>
        <w:t>M. Kat Anderson</w:t>
      </w:r>
    </w:p>
    <w:p w:rsidR="001F06FB" w:rsidRPr="001F06FB" w:rsidRDefault="001F06FB" w:rsidP="001F06FB">
      <w:pPr>
        <w:jc w:val="left"/>
        <w:rPr>
          <w:sz w:val="20"/>
        </w:rPr>
      </w:pPr>
      <w:r w:rsidRPr="001F06FB">
        <w:rPr>
          <w:sz w:val="20"/>
        </w:rPr>
        <w:t xml:space="preserve">USDA, NRCS, </w:t>
      </w:r>
      <w:smartTag w:uri="urn:schemas-microsoft-com:office:smarttags" w:element="place">
        <w:smartTag w:uri="urn:schemas-microsoft-com:office:smarttags" w:element="PlaceName">
          <w:r w:rsidRPr="001F06FB">
            <w:rPr>
              <w:sz w:val="20"/>
            </w:rPr>
            <w:t>National</w:t>
          </w:r>
        </w:smartTag>
        <w:r w:rsidRPr="001F06FB">
          <w:rPr>
            <w:sz w:val="20"/>
          </w:rPr>
          <w:t xml:space="preserve"> </w:t>
        </w:r>
        <w:smartTag w:uri="urn:schemas-microsoft-com:office:smarttags" w:element="PlaceName">
          <w:r w:rsidRPr="001F06FB">
            <w:rPr>
              <w:sz w:val="20"/>
            </w:rPr>
            <w:t>Plant</w:t>
          </w:r>
        </w:smartTag>
        <w:r w:rsidRPr="001F06FB">
          <w:rPr>
            <w:sz w:val="20"/>
          </w:rPr>
          <w:t xml:space="preserve"> </w:t>
        </w:r>
        <w:smartTag w:uri="urn:schemas-microsoft-com:office:smarttags" w:element="PlaceName">
          <w:r w:rsidRPr="001F06FB">
            <w:rPr>
              <w:sz w:val="20"/>
            </w:rPr>
            <w:t>Data</w:t>
          </w:r>
        </w:smartTag>
        <w:r w:rsidRPr="001F06FB">
          <w:rPr>
            <w:sz w:val="20"/>
          </w:rPr>
          <w:t xml:space="preserve"> </w:t>
        </w:r>
        <w:smartTag w:uri="urn:schemas-microsoft-com:office:smarttags" w:element="PlaceType">
          <w:r w:rsidRPr="001F06FB">
            <w:rPr>
              <w:sz w:val="20"/>
            </w:rPr>
            <w:t>Center</w:t>
          </w:r>
        </w:smartTag>
      </w:smartTag>
    </w:p>
    <w:p w:rsidR="001F06FB" w:rsidRPr="001F06FB" w:rsidRDefault="001F06FB" w:rsidP="001F06FB">
      <w:pPr>
        <w:jc w:val="left"/>
        <w:rPr>
          <w:sz w:val="20"/>
        </w:rPr>
      </w:pPr>
      <w:r w:rsidRPr="001F06FB">
        <w:rPr>
          <w:sz w:val="20"/>
        </w:rPr>
        <w:t xml:space="preserve">c/o </w:t>
      </w:r>
      <w:smartTag w:uri="urn:schemas-microsoft-com:office:smarttags" w:element="PlaceName">
        <w:r w:rsidRPr="001F06FB">
          <w:rPr>
            <w:sz w:val="20"/>
          </w:rPr>
          <w:t>Plant</w:t>
        </w:r>
      </w:smartTag>
      <w:r w:rsidRPr="001F06FB">
        <w:rPr>
          <w:sz w:val="20"/>
        </w:rPr>
        <w:t xml:space="preserve"> </w:t>
      </w:r>
      <w:smartTag w:uri="urn:schemas-microsoft-com:office:smarttags" w:element="PlaceName">
        <w:r w:rsidRPr="001F06FB">
          <w:rPr>
            <w:sz w:val="20"/>
          </w:rPr>
          <w:t>Sciences</w:t>
        </w:r>
      </w:smartTag>
      <w:r w:rsidRPr="001F06FB">
        <w:rPr>
          <w:sz w:val="20"/>
        </w:rPr>
        <w:t xml:space="preserve"> </w:t>
      </w:r>
      <w:smartTag w:uri="urn:schemas-microsoft-com:office:smarttags" w:element="PlaceType">
        <w:r w:rsidRPr="001F06FB">
          <w:rPr>
            <w:sz w:val="20"/>
          </w:rPr>
          <w:t>Department</w:t>
        </w:r>
      </w:smartTag>
      <w:r w:rsidRPr="001F06FB">
        <w:rPr>
          <w:sz w:val="20"/>
        </w:rPr>
        <w:t xml:space="preserve"> </w:t>
      </w:r>
      <w:smartTag w:uri="urn:schemas-microsoft-com:office:smarttags" w:element="PlaceType">
        <w:r w:rsidRPr="001F06FB">
          <w:rPr>
            <w:sz w:val="20"/>
          </w:rPr>
          <w:t>University</w:t>
        </w:r>
      </w:smartTag>
      <w:r w:rsidRPr="001F06FB">
        <w:rPr>
          <w:sz w:val="20"/>
        </w:rPr>
        <w:t xml:space="preserve"> of </w:t>
      </w:r>
      <w:smartTag w:uri="urn:schemas-microsoft-com:office:smarttags" w:element="State">
        <w:r w:rsidRPr="001F06FB">
          <w:rPr>
            <w:sz w:val="20"/>
          </w:rPr>
          <w:t>California</w:t>
        </w:r>
      </w:smartTag>
      <w:r w:rsidRPr="001F06FB">
        <w:rPr>
          <w:sz w:val="20"/>
        </w:rPr>
        <w:t xml:space="preserve">, </w:t>
      </w:r>
      <w:smartTag w:uri="urn:schemas-microsoft-com:office:smarttags" w:element="place">
        <w:smartTag w:uri="urn:schemas-microsoft-com:office:smarttags" w:element="City">
          <w:r w:rsidRPr="001F06FB">
            <w:rPr>
              <w:sz w:val="20"/>
            </w:rPr>
            <w:t>Davis</w:t>
          </w:r>
        </w:smartTag>
        <w:r w:rsidRPr="001F06FB">
          <w:rPr>
            <w:sz w:val="20"/>
          </w:rPr>
          <w:t xml:space="preserve">, </w:t>
        </w:r>
        <w:smartTag w:uri="urn:schemas-microsoft-com:office:smarttags" w:element="State">
          <w:r w:rsidRPr="001F06FB">
            <w:rPr>
              <w:sz w:val="20"/>
            </w:rPr>
            <w:t>California</w:t>
          </w:r>
        </w:smartTag>
      </w:smartTag>
      <w:r w:rsidRPr="001F06FB">
        <w:rPr>
          <w:sz w:val="20"/>
        </w:rPr>
        <w:t xml:space="preserve"> </w:t>
      </w:r>
    </w:p>
    <w:p w:rsidR="001F06FB" w:rsidRPr="001F06FB" w:rsidRDefault="001F06FB" w:rsidP="001F06FB">
      <w:pPr>
        <w:jc w:val="left"/>
        <w:rPr>
          <w:sz w:val="20"/>
        </w:rPr>
      </w:pPr>
    </w:p>
    <w:p w:rsidR="001F06FB" w:rsidRPr="001F06FB" w:rsidRDefault="001F06FB" w:rsidP="001F06FB">
      <w:pPr>
        <w:jc w:val="left"/>
        <w:rPr>
          <w:i/>
          <w:sz w:val="20"/>
        </w:rPr>
      </w:pPr>
      <w:r w:rsidRPr="001F06FB">
        <w:rPr>
          <w:i/>
          <w:sz w:val="20"/>
        </w:rPr>
        <w:t>Wayne Roderick</w:t>
      </w:r>
    </w:p>
    <w:p w:rsidR="001F06FB" w:rsidRPr="001F06FB" w:rsidRDefault="001F06FB" w:rsidP="001F06FB">
      <w:pPr>
        <w:jc w:val="left"/>
        <w:rPr>
          <w:sz w:val="20"/>
        </w:rPr>
      </w:pPr>
      <w:r w:rsidRPr="001F06FB">
        <w:rPr>
          <w:sz w:val="20"/>
        </w:rPr>
        <w:t xml:space="preserve">Former Director of the </w:t>
      </w:r>
      <w:smartTag w:uri="urn:schemas-microsoft-com:office:smarttags" w:element="PlaceName">
        <w:r w:rsidRPr="001F06FB">
          <w:rPr>
            <w:sz w:val="20"/>
          </w:rPr>
          <w:t>East</w:t>
        </w:r>
      </w:smartTag>
      <w:r w:rsidRPr="001F06FB">
        <w:rPr>
          <w:sz w:val="20"/>
        </w:rPr>
        <w:t xml:space="preserve"> </w:t>
      </w:r>
      <w:smartTag w:uri="urn:schemas-microsoft-com:office:smarttags" w:element="PlaceType">
        <w:r w:rsidRPr="001F06FB">
          <w:rPr>
            <w:sz w:val="20"/>
          </w:rPr>
          <w:t>Bay</w:t>
        </w:r>
      </w:smartTag>
      <w:r w:rsidRPr="001F06FB">
        <w:rPr>
          <w:sz w:val="20"/>
        </w:rPr>
        <w:t xml:space="preserve"> </w:t>
      </w:r>
      <w:smartTag w:uri="urn:schemas-microsoft-com:office:smarttags" w:element="PlaceName">
        <w:r w:rsidRPr="001F06FB">
          <w:rPr>
            <w:sz w:val="20"/>
          </w:rPr>
          <w:t>Regional</w:t>
        </w:r>
      </w:smartTag>
      <w:r w:rsidRPr="001F06FB">
        <w:rPr>
          <w:sz w:val="20"/>
        </w:rPr>
        <w:t xml:space="preserve"> </w:t>
      </w:r>
      <w:smartTag w:uri="urn:schemas-microsoft-com:office:smarttags" w:element="PlaceType">
        <w:r w:rsidRPr="001F06FB">
          <w:rPr>
            <w:sz w:val="20"/>
          </w:rPr>
          <w:t>Parks</w:t>
        </w:r>
      </w:smartTag>
      <w:r w:rsidRPr="001F06FB">
        <w:rPr>
          <w:sz w:val="20"/>
        </w:rPr>
        <w:t xml:space="preserve"> </w:t>
      </w:r>
      <w:smartTag w:uri="urn:schemas-microsoft-com:office:smarttags" w:element="PlaceType">
        <w:r w:rsidRPr="001F06FB">
          <w:rPr>
            <w:sz w:val="20"/>
          </w:rPr>
          <w:t>Botanic Garden</w:t>
        </w:r>
      </w:smartTag>
      <w:r w:rsidRPr="001F06FB">
        <w:rPr>
          <w:sz w:val="20"/>
        </w:rPr>
        <w:t xml:space="preserve">, </w:t>
      </w:r>
      <w:smartTag w:uri="urn:schemas-microsoft-com:office:smarttags" w:element="place">
        <w:smartTag w:uri="urn:schemas-microsoft-com:office:smarttags" w:element="City">
          <w:r w:rsidRPr="001F06FB">
            <w:rPr>
              <w:sz w:val="20"/>
            </w:rPr>
            <w:t>Berkeley</w:t>
          </w:r>
        </w:smartTag>
        <w:r w:rsidRPr="001F06FB">
          <w:rPr>
            <w:sz w:val="20"/>
          </w:rPr>
          <w:t xml:space="preserve">, </w:t>
        </w:r>
        <w:smartTag w:uri="urn:schemas-microsoft-com:office:smarttags" w:element="State">
          <w:r w:rsidRPr="001F06FB">
            <w:rPr>
              <w:sz w:val="20"/>
            </w:rPr>
            <w:t>California</w:t>
          </w:r>
        </w:smartTag>
      </w:smartTag>
    </w:p>
    <w:p w:rsidR="001F06FB" w:rsidRDefault="001F06FB" w:rsidP="001F06FB"/>
    <w:p w:rsidR="001F06FB" w:rsidRPr="00983408" w:rsidRDefault="001F06FB" w:rsidP="001F06FB">
      <w:pPr>
        <w:jc w:val="left"/>
        <w:rPr>
          <w:sz w:val="16"/>
          <w:szCs w:val="16"/>
        </w:rPr>
      </w:pPr>
      <w:r w:rsidRPr="00983408">
        <w:rPr>
          <w:sz w:val="16"/>
          <w:szCs w:val="16"/>
        </w:rPr>
        <w:t>Edited: 30nov00 jsp; 29may03 ahv</w:t>
      </w:r>
      <w:r w:rsidR="003D272E">
        <w:rPr>
          <w:sz w:val="16"/>
          <w:szCs w:val="16"/>
        </w:rPr>
        <w:t>;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35A" w:rsidRDefault="0061235A">
      <w:r>
        <w:separator/>
      </w:r>
    </w:p>
  </w:endnote>
  <w:endnote w:type="continuationSeparator" w:id="0">
    <w:p w:rsidR="0061235A" w:rsidRDefault="006123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35A" w:rsidRDefault="0061235A">
      <w:r>
        <w:separator/>
      </w:r>
    </w:p>
  </w:footnote>
  <w:footnote w:type="continuationSeparator" w:id="0">
    <w:p w:rsidR="0061235A" w:rsidRDefault="006123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1621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06FB"/>
    <w:rsid w:val="001F7210"/>
    <w:rsid w:val="002148DF"/>
    <w:rsid w:val="00222F37"/>
    <w:rsid w:val="002375B8"/>
    <w:rsid w:val="0026727E"/>
    <w:rsid w:val="002C45BA"/>
    <w:rsid w:val="00303F61"/>
    <w:rsid w:val="0036701D"/>
    <w:rsid w:val="003749B3"/>
    <w:rsid w:val="00377934"/>
    <w:rsid w:val="00395D33"/>
    <w:rsid w:val="003D272E"/>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A5B5B"/>
    <w:rsid w:val="005E45C3"/>
    <w:rsid w:val="005F57D8"/>
    <w:rsid w:val="0061235A"/>
    <w:rsid w:val="0061608E"/>
    <w:rsid w:val="006333FE"/>
    <w:rsid w:val="0064486F"/>
    <w:rsid w:val="00660D73"/>
    <w:rsid w:val="006B4B3E"/>
    <w:rsid w:val="00712AC4"/>
    <w:rsid w:val="007A3680"/>
    <w:rsid w:val="007F3743"/>
    <w:rsid w:val="00816218"/>
    <w:rsid w:val="00830F95"/>
    <w:rsid w:val="0088325A"/>
    <w:rsid w:val="0089154B"/>
    <w:rsid w:val="008B3C33"/>
    <w:rsid w:val="008E6018"/>
    <w:rsid w:val="008F3D5A"/>
    <w:rsid w:val="008F52D9"/>
    <w:rsid w:val="008F6154"/>
    <w:rsid w:val="0090312B"/>
    <w:rsid w:val="00982214"/>
    <w:rsid w:val="009F0497"/>
    <w:rsid w:val="00A06FE6"/>
    <w:rsid w:val="00A12175"/>
    <w:rsid w:val="00A65F7A"/>
    <w:rsid w:val="00A8423D"/>
    <w:rsid w:val="00AB0F7A"/>
    <w:rsid w:val="00AD30BE"/>
    <w:rsid w:val="00B755F2"/>
    <w:rsid w:val="00B76A82"/>
    <w:rsid w:val="00B841F9"/>
    <w:rsid w:val="00B8425D"/>
    <w:rsid w:val="00BA0E82"/>
    <w:rsid w:val="00BD616F"/>
    <w:rsid w:val="00BE5356"/>
    <w:rsid w:val="00BF44A8"/>
    <w:rsid w:val="00C4652C"/>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B22F6"/>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HONEY MESQUITE</vt:lpstr>
    </vt:vector>
  </TitlesOfParts>
  <Company>USDA NRCS National Plant Data Center</Company>
  <LinksUpToDate>false</LinksUpToDate>
  <CharactersWithSpaces>9412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 MESQUITE</dc:title>
  <dc:subject>Prosopis glandulosa Torr. var. torreyana (L. Benson) M.C. Johnston</dc:subject>
  <dc:creator>J. Scott Peterson</dc:creator>
  <cp:keywords/>
  <cp:lastModifiedBy>William Farrell</cp:lastModifiedBy>
  <cp:revision>2</cp:revision>
  <cp:lastPrinted>2003-06-09T21:39:00Z</cp:lastPrinted>
  <dcterms:created xsi:type="dcterms:W3CDTF">2011-01-25T19:05:00Z</dcterms:created>
  <dcterms:modified xsi:type="dcterms:W3CDTF">2011-01-25T19:05:00Z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