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4464EA" w:rsidP="000578C2">
            <w:pPr>
              <w:pStyle w:val="TitleHeader"/>
              <w:rPr>
                <w:i/>
              </w:rPr>
            </w:pPr>
            <w:r>
              <w:lastRenderedPageBreak/>
              <w:t>trailing fuzzybean</w:t>
            </w:r>
          </w:p>
        </w:tc>
      </w:tr>
      <w:tr w:rsidR="00CD49CC">
        <w:tblPrEx>
          <w:tblCellMar>
            <w:top w:w="0" w:type="dxa"/>
            <w:bottom w:w="0" w:type="dxa"/>
          </w:tblCellMar>
        </w:tblPrEx>
        <w:tc>
          <w:tcPr>
            <w:tcW w:w="4410" w:type="dxa"/>
          </w:tcPr>
          <w:p w:rsidR="00CD49CC" w:rsidRPr="00C95C6F" w:rsidRDefault="00E06CC9" w:rsidP="008F6154">
            <w:pPr>
              <w:pStyle w:val="Titlesubheader1"/>
            </w:pPr>
            <w:r>
              <w:rPr>
                <w:i/>
              </w:rPr>
              <w:t>S</w:t>
            </w:r>
            <w:r w:rsidR="004464EA">
              <w:rPr>
                <w:i/>
              </w:rPr>
              <w:t>trophostyles helvula</w:t>
            </w:r>
            <w:r w:rsidR="000F1970" w:rsidRPr="008F3D5A">
              <w:t xml:space="preserve"> </w:t>
            </w:r>
            <w:r w:rsidR="004464EA">
              <w:t>(L.) Ell.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4464EA">
              <w:t>STHE4</w:t>
            </w:r>
          </w:p>
        </w:tc>
      </w:tr>
    </w:tbl>
    <w:p w:rsidR="00CD49CC" w:rsidRPr="004A50AC" w:rsidRDefault="00CD49CC" w:rsidP="004A50AC">
      <w:pPr>
        <w:jc w:val="left"/>
        <w:rPr>
          <w:sz w:val="20"/>
        </w:rPr>
      </w:pPr>
    </w:p>
    <w:p w:rsidR="00183135" w:rsidRPr="001330A9" w:rsidRDefault="00183135" w:rsidP="00183135">
      <w:pPr>
        <w:pStyle w:val="Header2"/>
      </w:pPr>
      <w:r>
        <w:t>Contributed by</w:t>
      </w:r>
      <w:r w:rsidRPr="001330A9">
        <w:t xml:space="preserve">: </w:t>
      </w:r>
      <w:smartTag w:uri="urn:schemas-microsoft-com:office:smarttags" w:element="place">
        <w:smartTag w:uri="urn:schemas-microsoft-com:office:smarttags" w:element="PlaceName">
          <w:r w:rsidR="001330A9" w:rsidRPr="001330A9">
            <w:t>USDA</w:t>
          </w:r>
        </w:smartTag>
        <w:r w:rsidR="001330A9" w:rsidRPr="001330A9">
          <w:t xml:space="preserve"> </w:t>
        </w:r>
        <w:smartTag w:uri="urn:schemas-microsoft-com:office:smarttags" w:element="PlaceName">
          <w:r w:rsidR="001330A9" w:rsidRPr="001330A9">
            <w:t>NRCS</w:t>
          </w:r>
        </w:smartTag>
        <w:r w:rsidR="001330A9" w:rsidRPr="001330A9">
          <w:t xml:space="preserve"> </w:t>
        </w:r>
        <w:smartTag w:uri="urn:schemas-microsoft-com:office:smarttags" w:element="PlaceName">
          <w:r w:rsidR="001330A9" w:rsidRPr="001330A9">
            <w:t>National</w:t>
          </w:r>
        </w:smartTag>
        <w:r w:rsidR="001330A9" w:rsidRPr="001330A9">
          <w:t xml:space="preserve"> </w:t>
        </w:r>
        <w:smartTag w:uri="urn:schemas-microsoft-com:office:smarttags" w:element="PlaceName">
          <w:r w:rsidR="001330A9" w:rsidRPr="001330A9">
            <w:t>Plant</w:t>
          </w:r>
        </w:smartTag>
        <w:r w:rsidR="001330A9" w:rsidRPr="001330A9">
          <w:t xml:space="preserve"> </w:t>
        </w:r>
        <w:smartTag w:uri="urn:schemas-microsoft-com:office:smarttags" w:element="PlaceName">
          <w:r w:rsidR="001330A9" w:rsidRPr="001330A9">
            <w:t>Data</w:t>
          </w:r>
        </w:smartTag>
        <w:r w:rsidR="001330A9" w:rsidRPr="001330A9">
          <w:t xml:space="preserve"> </w:t>
        </w:r>
        <w:smartTag w:uri="urn:schemas-microsoft-com:office:smarttags" w:element="PlaceType">
          <w:r w:rsidR="001330A9" w:rsidRPr="001330A9">
            <w:t>Center</w:t>
          </w:r>
        </w:smartTag>
      </w:smartTag>
    </w:p>
    <w:p w:rsidR="001330A9" w:rsidRPr="001330A9" w:rsidRDefault="001330A9" w:rsidP="001330A9">
      <w:pPr>
        <w:pStyle w:val="Heading3"/>
        <w:ind w:left="0" w:right="0"/>
        <w:jc w:val="left"/>
        <w:rPr>
          <w:color w:val="auto"/>
        </w:rPr>
      </w:pPr>
      <w:r w:rsidRPr="001330A9">
        <w:rPr>
          <w:noProof/>
          <w:color w:val="auto"/>
        </w:rPr>
        <w:pict>
          <v:shapetype id="_x0000_t202" coordsize="21600,21600" o:spt="202" path="m,l,21600r21600,l21600,xe">
            <v:stroke joinstyle="miter"/>
            <v:path gradientshapeok="t" o:connecttype="rect"/>
          </v:shapetype>
          <v:shape id="_x0000_s1064" type="#_x0000_t202" style="position:absolute;margin-left:-4.95pt;margin-top:2.65pt;width:3in;height:188.15pt;z-index:251657728" stroked="f">
            <v:textbox style="mso-next-textbox:#_x0000_s1064">
              <w:txbxContent>
                <w:p w:rsidR="001330A9" w:rsidRDefault="001A5579" w:rsidP="001330A9">
                  <w:pPr>
                    <w:rPr>
                      <w:sz w:val="16"/>
                    </w:rPr>
                  </w:pPr>
                  <w:r>
                    <w:rPr>
                      <w:noProof/>
                      <w:sz w:val="16"/>
                    </w:rPr>
                    <w:drawing>
                      <wp:inline distT="0" distB="0" distL="0" distR="0">
                        <wp:extent cx="2552700" cy="2000250"/>
                        <wp:effectExtent l="19050" t="0" r="0" b="0"/>
                        <wp:docPr id="2" name="Picture 2" descr="Image of Trailing fuzzybean (Strophostyles helv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Trailing fuzzybean (Strophostyles helvula)"/>
                                <pic:cNvPicPr>
                                  <a:picLocks noChangeAspect="1" noChangeArrowheads="1"/>
                                </pic:cNvPicPr>
                              </pic:nvPicPr>
                              <pic:blipFill>
                                <a:blip r:embed="rId9"/>
                                <a:srcRect/>
                                <a:stretch>
                                  <a:fillRect/>
                                </a:stretch>
                              </pic:blipFill>
                              <pic:spPr bwMode="auto">
                                <a:xfrm>
                                  <a:off x="0" y="0"/>
                                  <a:ext cx="2552700" cy="2000250"/>
                                </a:xfrm>
                                <a:prstGeom prst="rect">
                                  <a:avLst/>
                                </a:prstGeom>
                                <a:noFill/>
                                <a:ln w="9525">
                                  <a:noFill/>
                                  <a:miter lim="800000"/>
                                  <a:headEnd/>
                                  <a:tailEnd/>
                                </a:ln>
                              </pic:spPr>
                            </pic:pic>
                          </a:graphicData>
                        </a:graphic>
                      </wp:inline>
                    </w:drawing>
                  </w:r>
                </w:p>
                <w:p w:rsidR="001330A9" w:rsidRDefault="001330A9" w:rsidP="001330A9">
                  <w:pPr>
                    <w:jc w:val="right"/>
                    <w:rPr>
                      <w:sz w:val="16"/>
                    </w:rPr>
                  </w:pPr>
                  <w:r>
                    <w:rPr>
                      <w:sz w:val="16"/>
                    </w:rPr>
                    <w:t>©William S. Justice</w:t>
                  </w:r>
                </w:p>
                <w:p w:rsidR="001330A9" w:rsidRDefault="001330A9" w:rsidP="001330A9">
                  <w:pPr>
                    <w:jc w:val="right"/>
                    <w:rPr>
                      <w:sz w:val="16"/>
                    </w:rPr>
                  </w:pPr>
                  <w:r>
                    <w:rPr>
                      <w:sz w:val="16"/>
                    </w:rPr>
                    <w:t xml:space="preserve"> @PLANTS</w:t>
                  </w:r>
                </w:p>
              </w:txbxContent>
            </v:textbox>
            <w10:wrap type="topAndBottom"/>
          </v:shape>
        </w:pict>
      </w:r>
      <w:r w:rsidRPr="001330A9">
        <w:rPr>
          <w:color w:val="auto"/>
        </w:rPr>
        <w:t>Alternate Names</w:t>
      </w:r>
    </w:p>
    <w:p w:rsidR="001330A9" w:rsidRPr="001330A9" w:rsidRDefault="001330A9" w:rsidP="001330A9">
      <w:pPr>
        <w:tabs>
          <w:tab w:val="left" w:pos="2430"/>
        </w:tabs>
        <w:jc w:val="left"/>
        <w:rPr>
          <w:sz w:val="20"/>
        </w:rPr>
      </w:pPr>
      <w:r w:rsidRPr="001330A9">
        <w:rPr>
          <w:sz w:val="20"/>
        </w:rPr>
        <w:t>Wild bean, sand bean, trailing bean, trailing wildbean, pink wild bean</w:t>
      </w:r>
    </w:p>
    <w:p w:rsidR="001330A9" w:rsidRPr="001330A9" w:rsidRDefault="001330A9" w:rsidP="001330A9">
      <w:pPr>
        <w:pStyle w:val="Heading5"/>
        <w:ind w:left="0"/>
        <w:jc w:val="left"/>
        <w:rPr>
          <w:b w:val="0"/>
        </w:rPr>
      </w:pPr>
    </w:p>
    <w:p w:rsidR="001330A9" w:rsidRPr="001330A9" w:rsidRDefault="001330A9" w:rsidP="001330A9">
      <w:pPr>
        <w:pStyle w:val="Heading5"/>
        <w:ind w:left="0"/>
        <w:jc w:val="left"/>
      </w:pPr>
      <w:r w:rsidRPr="001330A9">
        <w:t>Uses</w:t>
      </w:r>
    </w:p>
    <w:p w:rsidR="001330A9" w:rsidRPr="001330A9" w:rsidRDefault="001330A9" w:rsidP="001330A9">
      <w:pPr>
        <w:tabs>
          <w:tab w:val="left" w:pos="2430"/>
        </w:tabs>
        <w:jc w:val="left"/>
        <w:rPr>
          <w:sz w:val="20"/>
        </w:rPr>
      </w:pPr>
      <w:r w:rsidRPr="001330A9">
        <w:rPr>
          <w:i/>
          <w:sz w:val="20"/>
        </w:rPr>
        <w:t>Ethnobotanic</w:t>
      </w:r>
      <w:r w:rsidRPr="001330A9">
        <w:rPr>
          <w:sz w:val="20"/>
        </w:rPr>
        <w:t xml:space="preserve">: The </w:t>
      </w:r>
      <w:smartTag w:uri="urn:schemas-microsoft-com:office:smarttags" w:element="City">
        <w:smartTag w:uri="urn:schemas-microsoft-com:office:smarttags" w:element="place">
          <w:r w:rsidRPr="001330A9">
            <w:rPr>
              <w:sz w:val="20"/>
            </w:rPr>
            <w:t>Houma</w:t>
          </w:r>
        </w:smartTag>
      </w:smartTag>
      <w:r w:rsidRPr="001330A9">
        <w:rPr>
          <w:sz w:val="20"/>
        </w:rPr>
        <w:t xml:space="preserve">, Choctaw, Iroquois, and other Native American tribes used trailing fuzzybean for food as well as various medicinal uses.  The Choctaw would boil and mash the roots for food.  The </w:t>
      </w:r>
      <w:smartTag w:uri="urn:schemas-microsoft-com:office:smarttags" w:element="City">
        <w:smartTag w:uri="urn:schemas-microsoft-com:office:smarttags" w:element="place">
          <w:r w:rsidRPr="001330A9">
            <w:rPr>
              <w:sz w:val="20"/>
            </w:rPr>
            <w:t>Houma</w:t>
          </w:r>
        </w:smartTag>
      </w:smartTag>
      <w:r w:rsidRPr="001330A9">
        <w:rPr>
          <w:sz w:val="20"/>
        </w:rPr>
        <w:t xml:space="preserve"> combined trailing fuzzybean with Cassia Tora (Indian Coffee) to make a tea for treating typhoid.  The Iroquois treated poison ivy and warts by rubbing the whole leaves on the affected areas.  </w:t>
      </w:r>
    </w:p>
    <w:p w:rsidR="001330A9" w:rsidRPr="001330A9" w:rsidRDefault="001330A9" w:rsidP="001330A9">
      <w:pPr>
        <w:pStyle w:val="BodyTextIndent"/>
        <w:ind w:left="0"/>
        <w:jc w:val="left"/>
      </w:pPr>
    </w:p>
    <w:p w:rsidR="001330A9" w:rsidRPr="001330A9" w:rsidRDefault="001330A9" w:rsidP="001330A9">
      <w:pPr>
        <w:tabs>
          <w:tab w:val="left" w:pos="2430"/>
        </w:tabs>
        <w:jc w:val="left"/>
        <w:rPr>
          <w:sz w:val="20"/>
        </w:rPr>
      </w:pPr>
      <w:r w:rsidRPr="001330A9">
        <w:rPr>
          <w:i/>
          <w:sz w:val="20"/>
        </w:rPr>
        <w:t>Wildlife:</w:t>
      </w:r>
      <w:r w:rsidRPr="001330A9">
        <w:rPr>
          <w:sz w:val="20"/>
        </w:rPr>
        <w:t xml:space="preserve"> Bobwhites, quail and turkeys are among the birds that feed on the seeds of trailing fuzzybean.  </w:t>
      </w:r>
    </w:p>
    <w:p w:rsidR="001330A9" w:rsidRPr="001330A9" w:rsidRDefault="001330A9" w:rsidP="001330A9">
      <w:pPr>
        <w:tabs>
          <w:tab w:val="left" w:pos="2430"/>
        </w:tabs>
        <w:jc w:val="left"/>
        <w:rPr>
          <w:i/>
          <w:sz w:val="20"/>
        </w:rPr>
      </w:pPr>
    </w:p>
    <w:p w:rsidR="001330A9" w:rsidRPr="001330A9" w:rsidRDefault="001330A9" w:rsidP="001330A9">
      <w:pPr>
        <w:tabs>
          <w:tab w:val="left" w:pos="2430"/>
        </w:tabs>
        <w:jc w:val="left"/>
        <w:rPr>
          <w:sz w:val="20"/>
        </w:rPr>
      </w:pPr>
      <w:r w:rsidRPr="001330A9">
        <w:rPr>
          <w:i/>
          <w:sz w:val="20"/>
        </w:rPr>
        <w:t>Other</w:t>
      </w:r>
      <w:r w:rsidRPr="001330A9">
        <w:rPr>
          <w:sz w:val="20"/>
        </w:rPr>
        <w:t xml:space="preserve">: In areas where it is adapted, the trailing fuzzy bean is used in reseeding mixtures, to prevent erosion.  </w:t>
      </w:r>
    </w:p>
    <w:p w:rsidR="001330A9" w:rsidRPr="001330A9" w:rsidRDefault="001330A9" w:rsidP="001330A9">
      <w:pPr>
        <w:tabs>
          <w:tab w:val="left" w:pos="2430"/>
        </w:tabs>
        <w:jc w:val="left"/>
        <w:rPr>
          <w:sz w:val="20"/>
        </w:rPr>
      </w:pPr>
    </w:p>
    <w:p w:rsidR="001330A9" w:rsidRPr="001330A9" w:rsidRDefault="001330A9" w:rsidP="001330A9">
      <w:pPr>
        <w:pStyle w:val="Heading5"/>
        <w:ind w:left="0"/>
        <w:jc w:val="left"/>
      </w:pPr>
      <w:r w:rsidRPr="001330A9">
        <w:t>Status</w:t>
      </w:r>
    </w:p>
    <w:p w:rsidR="001330A9" w:rsidRPr="001330A9" w:rsidRDefault="001330A9" w:rsidP="001330A9">
      <w:pPr>
        <w:pStyle w:val="BodyTextIndent"/>
        <w:ind w:left="0"/>
        <w:jc w:val="left"/>
      </w:pPr>
      <w:r w:rsidRPr="001330A9">
        <w:t xml:space="preserve">Please consult the PLANTS Web site and your State Department of Natural Resources for this plant’s current status (e.g. threatened or endangered species, state noxious status, and wetland indicator values).  </w:t>
      </w:r>
    </w:p>
    <w:p w:rsidR="001330A9" w:rsidRPr="001330A9" w:rsidRDefault="001330A9" w:rsidP="001330A9">
      <w:pPr>
        <w:pStyle w:val="BodyTextIndent"/>
        <w:ind w:left="0"/>
        <w:jc w:val="left"/>
      </w:pPr>
    </w:p>
    <w:p w:rsidR="001330A9" w:rsidRPr="001330A9" w:rsidRDefault="001330A9" w:rsidP="001330A9">
      <w:pPr>
        <w:pStyle w:val="Heading5"/>
        <w:ind w:left="0"/>
        <w:jc w:val="left"/>
      </w:pPr>
      <w:r w:rsidRPr="001330A9">
        <w:t>Description</w:t>
      </w:r>
    </w:p>
    <w:p w:rsidR="001330A9" w:rsidRPr="001330A9" w:rsidRDefault="001330A9" w:rsidP="001330A9">
      <w:pPr>
        <w:pStyle w:val="Heading8"/>
        <w:ind w:left="0"/>
        <w:jc w:val="left"/>
        <w:rPr>
          <w:i w:val="0"/>
        </w:rPr>
      </w:pPr>
      <w:r w:rsidRPr="001330A9">
        <w:t>General</w:t>
      </w:r>
      <w:r w:rsidRPr="001330A9">
        <w:rPr>
          <w:i w:val="0"/>
        </w:rPr>
        <w:t xml:space="preserve">: Legume Family (Fabaceae).  Trailing fuzzybean is an native, herbaceous annual vine.  The plant has a fuzzy stem from 1-3 m in length.  Young stems are erect and become trailing or twining as they grow.  Leaflets are 2-5.5 cm long and ovate to ovate-oblong in shape.  The leaves can often have three lobes.  The purple-pea flowers are borne at the top of long, naked stalks.  Blooms fade with time to include shades of green.  The flowers are 8-13mm long.  The long, fuzzy pods (4-10 cm long) contain several pubescent seeds that are black and shiny with removal of the fuzzy outer coat.  The plants bloom from summer to fall.  The seed pods shatter, dispersing the seeds, when the seeds are ripe.  </w:t>
      </w:r>
    </w:p>
    <w:p w:rsidR="001330A9" w:rsidRPr="001330A9" w:rsidRDefault="001330A9" w:rsidP="001330A9">
      <w:pPr>
        <w:tabs>
          <w:tab w:val="left" w:pos="2430"/>
        </w:tabs>
        <w:jc w:val="left"/>
        <w:rPr>
          <w:i/>
          <w:sz w:val="20"/>
        </w:rPr>
      </w:pPr>
    </w:p>
    <w:p w:rsidR="001330A9" w:rsidRPr="001330A9" w:rsidRDefault="001330A9" w:rsidP="001330A9">
      <w:pPr>
        <w:tabs>
          <w:tab w:val="left" w:pos="2430"/>
        </w:tabs>
        <w:jc w:val="left"/>
        <w:rPr>
          <w:sz w:val="20"/>
        </w:rPr>
      </w:pPr>
      <w:r w:rsidRPr="001330A9">
        <w:rPr>
          <w:i/>
          <w:sz w:val="20"/>
        </w:rPr>
        <w:t>Distribution</w:t>
      </w:r>
      <w:r w:rsidRPr="001330A9">
        <w:rPr>
          <w:sz w:val="20"/>
        </w:rPr>
        <w:t xml:space="preserve">: For current distribution, please consult the Plant Profile page for this species on the PLANTS Web site.  </w:t>
      </w:r>
    </w:p>
    <w:p w:rsidR="001330A9" w:rsidRPr="001330A9" w:rsidRDefault="001330A9" w:rsidP="001330A9">
      <w:pPr>
        <w:tabs>
          <w:tab w:val="left" w:pos="2430"/>
        </w:tabs>
        <w:jc w:val="left"/>
        <w:rPr>
          <w:i/>
          <w:sz w:val="20"/>
        </w:rPr>
      </w:pPr>
    </w:p>
    <w:p w:rsidR="001330A9" w:rsidRPr="001330A9" w:rsidRDefault="001330A9" w:rsidP="001330A9">
      <w:pPr>
        <w:tabs>
          <w:tab w:val="left" w:pos="2430"/>
        </w:tabs>
        <w:jc w:val="left"/>
        <w:rPr>
          <w:sz w:val="20"/>
        </w:rPr>
      </w:pPr>
      <w:r w:rsidRPr="001330A9">
        <w:rPr>
          <w:i/>
          <w:sz w:val="20"/>
        </w:rPr>
        <w:t>Habitat</w:t>
      </w:r>
      <w:r w:rsidRPr="001330A9">
        <w:rPr>
          <w:sz w:val="20"/>
        </w:rPr>
        <w:t xml:space="preserve">: Trailing fuzzybean can be found along the banks of rivers, in damp thicket, in open woodlands, low places between coastal dunes, fields, abandoned cropland and roadsides.  </w:t>
      </w:r>
    </w:p>
    <w:p w:rsidR="001330A9" w:rsidRPr="001330A9" w:rsidRDefault="001330A9" w:rsidP="001330A9">
      <w:pPr>
        <w:tabs>
          <w:tab w:val="left" w:pos="2430"/>
        </w:tabs>
        <w:jc w:val="left"/>
        <w:rPr>
          <w:sz w:val="20"/>
        </w:rPr>
      </w:pPr>
    </w:p>
    <w:p w:rsidR="001330A9" w:rsidRPr="001330A9" w:rsidRDefault="001330A9" w:rsidP="001330A9">
      <w:pPr>
        <w:pStyle w:val="Heading5"/>
        <w:ind w:left="0"/>
        <w:jc w:val="left"/>
      </w:pPr>
      <w:r w:rsidRPr="001330A9">
        <w:t>Adaptation</w:t>
      </w:r>
    </w:p>
    <w:p w:rsidR="001330A9" w:rsidRPr="001330A9" w:rsidRDefault="001330A9" w:rsidP="001330A9">
      <w:pPr>
        <w:pStyle w:val="BodyTextIndent"/>
        <w:ind w:left="0"/>
        <w:jc w:val="left"/>
      </w:pPr>
      <w:r w:rsidRPr="001330A9">
        <w:t xml:space="preserve">Trailing fuzzybean is a “pioneer” plant, which is often found colonizing open sites in either moist or dry conditions.  Although it prefers sandy soils, it can be found on a wide range of medium to fine-textured upland soils.  </w:t>
      </w:r>
    </w:p>
    <w:p w:rsidR="001330A9" w:rsidRPr="001330A9" w:rsidRDefault="001330A9" w:rsidP="001330A9">
      <w:pPr>
        <w:tabs>
          <w:tab w:val="left" w:pos="2430"/>
        </w:tabs>
        <w:jc w:val="left"/>
        <w:rPr>
          <w:sz w:val="20"/>
        </w:rPr>
      </w:pPr>
    </w:p>
    <w:p w:rsidR="001330A9" w:rsidRPr="001330A9" w:rsidRDefault="001330A9" w:rsidP="001330A9">
      <w:pPr>
        <w:pStyle w:val="Heading5"/>
        <w:ind w:left="0"/>
        <w:jc w:val="left"/>
      </w:pPr>
      <w:r w:rsidRPr="001330A9">
        <w:t>Establishment</w:t>
      </w:r>
    </w:p>
    <w:p w:rsidR="001330A9" w:rsidRPr="001330A9" w:rsidRDefault="001330A9" w:rsidP="001330A9">
      <w:pPr>
        <w:pStyle w:val="BodyTextIndent"/>
        <w:ind w:left="0"/>
        <w:jc w:val="left"/>
      </w:pPr>
      <w:r w:rsidRPr="001330A9">
        <w:t xml:space="preserve">Seeds may be planted in April or May.  You may plant trailing fuzzybean in the same manner as any garden bean.  </w:t>
      </w:r>
    </w:p>
    <w:p w:rsidR="001330A9" w:rsidRPr="001330A9" w:rsidRDefault="001330A9" w:rsidP="001330A9">
      <w:pPr>
        <w:tabs>
          <w:tab w:val="left" w:pos="2430"/>
        </w:tabs>
        <w:jc w:val="left"/>
        <w:rPr>
          <w:sz w:val="20"/>
        </w:rPr>
      </w:pPr>
    </w:p>
    <w:p w:rsidR="001330A9" w:rsidRPr="001330A9" w:rsidRDefault="001330A9" w:rsidP="001330A9">
      <w:pPr>
        <w:pStyle w:val="Heading5"/>
        <w:keepNext w:val="0"/>
        <w:ind w:left="0"/>
        <w:jc w:val="left"/>
        <w:rPr>
          <w:b w:val="0"/>
        </w:rPr>
      </w:pPr>
      <w:r w:rsidRPr="001330A9">
        <w:t xml:space="preserve">Cultivars, Improved, and Selected Materials (and area of origin) </w:t>
      </w:r>
    </w:p>
    <w:p w:rsidR="001330A9" w:rsidRPr="001330A9" w:rsidRDefault="001330A9" w:rsidP="001330A9">
      <w:pPr>
        <w:pStyle w:val="Heading5"/>
        <w:keepNext w:val="0"/>
        <w:ind w:left="0"/>
        <w:jc w:val="left"/>
        <w:rPr>
          <w:b w:val="0"/>
        </w:rPr>
      </w:pPr>
      <w:r w:rsidRPr="001330A9">
        <w:rPr>
          <w:b w:val="0"/>
        </w:rPr>
        <w:t xml:space="preserve">These plant materials are not generally available from commercial sources.  Seed from the “Hopefield selection,” developed for erosion control, is available from the USDA-NRCS Jamie L. Whitten Plant Materials Center, Rt. W Box 215-A, </w:t>
      </w:r>
      <w:smartTag w:uri="urn:schemas-microsoft-com:office:smarttags" w:element="place">
        <w:smartTag w:uri="urn:schemas-microsoft-com:office:smarttags" w:element="City">
          <w:r w:rsidRPr="001330A9">
            <w:rPr>
              <w:b w:val="0"/>
            </w:rPr>
            <w:t>Coffeeville</w:t>
          </w:r>
        </w:smartTag>
        <w:r w:rsidRPr="001330A9">
          <w:rPr>
            <w:b w:val="0"/>
          </w:rPr>
          <w:t xml:space="preserve">, </w:t>
        </w:r>
        <w:smartTag w:uri="urn:schemas-microsoft-com:office:smarttags" w:element="State">
          <w:r w:rsidRPr="001330A9">
            <w:rPr>
              <w:b w:val="0"/>
            </w:rPr>
            <w:t>Mississippi</w:t>
          </w:r>
        </w:smartTag>
        <w:r w:rsidRPr="001330A9">
          <w:rPr>
            <w:b w:val="0"/>
          </w:rPr>
          <w:t xml:space="preserve"> </w:t>
        </w:r>
        <w:smartTag w:uri="urn:schemas-microsoft-com:office:smarttags" w:element="PostalCode">
          <w:r w:rsidRPr="001330A9">
            <w:rPr>
              <w:b w:val="0"/>
            </w:rPr>
            <w:t>38922</w:t>
          </w:r>
        </w:smartTag>
      </w:smartTag>
      <w:r w:rsidRPr="001330A9">
        <w:rPr>
          <w:b w:val="0"/>
        </w:rPr>
        <w:t xml:space="preserve"> (Tel. 601 675-2588).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1330A9" w:rsidRPr="001330A9" w:rsidRDefault="001330A9" w:rsidP="001330A9">
      <w:pPr>
        <w:tabs>
          <w:tab w:val="left" w:pos="2430"/>
        </w:tabs>
        <w:jc w:val="left"/>
        <w:rPr>
          <w:sz w:val="20"/>
        </w:rPr>
      </w:pPr>
    </w:p>
    <w:p w:rsidR="001330A9" w:rsidRPr="001330A9" w:rsidRDefault="001330A9" w:rsidP="001330A9">
      <w:pPr>
        <w:pStyle w:val="Heading5"/>
        <w:keepNext w:val="0"/>
        <w:ind w:left="0"/>
        <w:jc w:val="left"/>
      </w:pPr>
      <w:r w:rsidRPr="001330A9">
        <w:t>References</w:t>
      </w:r>
    </w:p>
    <w:p w:rsidR="001330A9" w:rsidRPr="001330A9" w:rsidRDefault="001330A9" w:rsidP="001330A9">
      <w:pPr>
        <w:tabs>
          <w:tab w:val="left" w:pos="2430"/>
        </w:tabs>
        <w:jc w:val="left"/>
        <w:rPr>
          <w:sz w:val="20"/>
        </w:rPr>
      </w:pPr>
      <w:smartTag w:uri="urn:schemas-microsoft-com:office:smarttags" w:element="place">
        <w:smartTag w:uri="urn:schemas-microsoft-com:office:smarttags" w:element="City">
          <w:r w:rsidRPr="001330A9">
            <w:rPr>
              <w:sz w:val="20"/>
            </w:rPr>
            <w:t>Duncan</w:t>
          </w:r>
        </w:smartTag>
      </w:smartTag>
      <w:r w:rsidRPr="001330A9">
        <w:rPr>
          <w:sz w:val="20"/>
        </w:rPr>
        <w:t xml:space="preserve">, W.H. &amp; L.E. Foote 1975.  </w:t>
      </w:r>
      <w:r w:rsidRPr="001330A9">
        <w:rPr>
          <w:i/>
          <w:sz w:val="20"/>
        </w:rPr>
        <w:t xml:space="preserve">Wildflowers of the </w:t>
      </w:r>
      <w:smartTag w:uri="urn:schemas-microsoft-com:office:smarttags" w:element="place">
        <w:r w:rsidRPr="001330A9">
          <w:rPr>
            <w:i/>
            <w:sz w:val="20"/>
          </w:rPr>
          <w:t>Southeastern United States</w:t>
        </w:r>
      </w:smartTag>
      <w:r w:rsidRPr="001330A9">
        <w:rPr>
          <w:i/>
          <w:sz w:val="20"/>
        </w:rPr>
        <w:t xml:space="preserve">.  </w:t>
      </w:r>
      <w:smartTag w:uri="urn:schemas-microsoft-com:office:smarttags" w:element="PlaceType">
        <w:r w:rsidRPr="001330A9">
          <w:rPr>
            <w:sz w:val="20"/>
          </w:rPr>
          <w:t>University</w:t>
        </w:r>
      </w:smartTag>
      <w:r w:rsidRPr="001330A9">
        <w:rPr>
          <w:sz w:val="20"/>
        </w:rPr>
        <w:t xml:space="preserve"> of </w:t>
      </w:r>
      <w:smartTag w:uri="urn:schemas-microsoft-com:office:smarttags" w:element="PlaceName">
        <w:r w:rsidRPr="001330A9">
          <w:rPr>
            <w:sz w:val="20"/>
          </w:rPr>
          <w:t>Georgia Press</w:t>
        </w:r>
      </w:smartTag>
      <w:r w:rsidRPr="001330A9">
        <w:rPr>
          <w:sz w:val="20"/>
        </w:rPr>
        <w:t xml:space="preserve">, </w:t>
      </w:r>
      <w:smartTag w:uri="urn:schemas-microsoft-com:office:smarttags" w:element="place">
        <w:smartTag w:uri="urn:schemas-microsoft-com:office:smarttags" w:element="City">
          <w:r w:rsidRPr="001330A9">
            <w:rPr>
              <w:sz w:val="20"/>
            </w:rPr>
            <w:t>Athens</w:t>
          </w:r>
        </w:smartTag>
        <w:r w:rsidRPr="001330A9">
          <w:rPr>
            <w:sz w:val="20"/>
          </w:rPr>
          <w:t xml:space="preserve">, </w:t>
        </w:r>
        <w:smartTag w:uri="urn:schemas-microsoft-com:office:smarttags" w:element="country-region">
          <w:r w:rsidRPr="001330A9">
            <w:rPr>
              <w:sz w:val="20"/>
            </w:rPr>
            <w:t>Georgia</w:t>
          </w:r>
        </w:smartTag>
      </w:smartTag>
      <w:r w:rsidRPr="001330A9">
        <w:rPr>
          <w:sz w:val="20"/>
        </w:rPr>
        <w:t>.  296 pp.</w:t>
      </w:r>
    </w:p>
    <w:p w:rsidR="001330A9" w:rsidRPr="001330A9" w:rsidRDefault="001330A9" w:rsidP="001330A9">
      <w:pPr>
        <w:tabs>
          <w:tab w:val="left" w:pos="2430"/>
        </w:tabs>
        <w:jc w:val="left"/>
        <w:rPr>
          <w:sz w:val="20"/>
        </w:rPr>
      </w:pPr>
    </w:p>
    <w:p w:rsidR="001330A9" w:rsidRPr="001330A9" w:rsidRDefault="001330A9" w:rsidP="001330A9">
      <w:pPr>
        <w:tabs>
          <w:tab w:val="left" w:pos="2430"/>
        </w:tabs>
        <w:jc w:val="left"/>
        <w:rPr>
          <w:sz w:val="20"/>
        </w:rPr>
      </w:pPr>
      <w:r w:rsidRPr="001330A9">
        <w:rPr>
          <w:sz w:val="20"/>
        </w:rPr>
        <w:t xml:space="preserve">Herrick, J.W. 1995.  </w:t>
      </w:r>
      <w:r w:rsidRPr="001330A9">
        <w:rPr>
          <w:i/>
          <w:sz w:val="20"/>
        </w:rPr>
        <w:t>Iroquois medical botany</w:t>
      </w:r>
      <w:r w:rsidRPr="001330A9">
        <w:rPr>
          <w:sz w:val="20"/>
        </w:rPr>
        <w:t xml:space="preserve">.  </w:t>
      </w:r>
      <w:smartTag w:uri="urn:schemas-microsoft-com:office:smarttags" w:element="PlaceName">
        <w:r w:rsidRPr="001330A9">
          <w:rPr>
            <w:sz w:val="20"/>
          </w:rPr>
          <w:t>Syracuse</w:t>
        </w:r>
      </w:smartTag>
      <w:r w:rsidRPr="001330A9">
        <w:rPr>
          <w:sz w:val="20"/>
        </w:rPr>
        <w:t xml:space="preserve"> </w:t>
      </w:r>
      <w:smartTag w:uri="urn:schemas-microsoft-com:office:smarttags" w:element="PlaceType">
        <w:r w:rsidRPr="001330A9">
          <w:rPr>
            <w:sz w:val="20"/>
          </w:rPr>
          <w:t>University</w:t>
        </w:r>
      </w:smartTag>
      <w:r w:rsidRPr="001330A9">
        <w:rPr>
          <w:sz w:val="20"/>
        </w:rPr>
        <w:t xml:space="preserve"> Press, </w:t>
      </w:r>
      <w:smartTag w:uri="urn:schemas-microsoft-com:office:smarttags" w:element="place">
        <w:smartTag w:uri="urn:schemas-microsoft-com:office:smarttags" w:element="City">
          <w:r w:rsidRPr="001330A9">
            <w:rPr>
              <w:sz w:val="20"/>
            </w:rPr>
            <w:t>Syracuse</w:t>
          </w:r>
        </w:smartTag>
        <w:r w:rsidRPr="001330A9">
          <w:rPr>
            <w:sz w:val="20"/>
          </w:rPr>
          <w:t xml:space="preserve">, </w:t>
        </w:r>
        <w:smartTag w:uri="urn:schemas-microsoft-com:office:smarttags" w:element="State">
          <w:r w:rsidRPr="001330A9">
            <w:rPr>
              <w:sz w:val="20"/>
            </w:rPr>
            <w:t>New York</w:t>
          </w:r>
        </w:smartTag>
      </w:smartTag>
      <w:r w:rsidRPr="001330A9">
        <w:rPr>
          <w:sz w:val="20"/>
        </w:rPr>
        <w:t xml:space="preserve">.  278 pp.  </w:t>
      </w:r>
    </w:p>
    <w:p w:rsidR="001330A9" w:rsidRPr="001330A9" w:rsidRDefault="001330A9" w:rsidP="001330A9">
      <w:pPr>
        <w:tabs>
          <w:tab w:val="left" w:pos="2430"/>
        </w:tabs>
        <w:jc w:val="left"/>
        <w:rPr>
          <w:sz w:val="20"/>
        </w:rPr>
      </w:pPr>
    </w:p>
    <w:p w:rsidR="001330A9" w:rsidRPr="001330A9" w:rsidRDefault="001330A9" w:rsidP="001330A9">
      <w:pPr>
        <w:tabs>
          <w:tab w:val="left" w:pos="2430"/>
        </w:tabs>
        <w:jc w:val="left"/>
        <w:rPr>
          <w:sz w:val="20"/>
        </w:rPr>
      </w:pPr>
      <w:r w:rsidRPr="001330A9">
        <w:rPr>
          <w:sz w:val="20"/>
        </w:rPr>
        <w:t xml:space="preserve">Isley, D. 1990.  </w:t>
      </w:r>
      <w:r w:rsidRPr="001330A9">
        <w:rPr>
          <w:i/>
          <w:sz w:val="20"/>
        </w:rPr>
        <w:t xml:space="preserve">Vascular flora of the </w:t>
      </w:r>
      <w:smartTag w:uri="urn:schemas-microsoft-com:office:smarttags" w:element="place">
        <w:r w:rsidRPr="001330A9">
          <w:rPr>
            <w:i/>
            <w:sz w:val="20"/>
          </w:rPr>
          <w:t>Southeastern United States</w:t>
        </w:r>
      </w:smartTag>
      <w:r w:rsidRPr="001330A9">
        <w:rPr>
          <w:i/>
          <w:sz w:val="20"/>
        </w:rPr>
        <w:t xml:space="preserve">, Volume 3, Part 2, Leguminosae (Fabaceae).  </w:t>
      </w:r>
      <w:smartTag w:uri="urn:schemas-microsoft-com:office:smarttags" w:element="PlaceType">
        <w:r w:rsidRPr="001330A9">
          <w:rPr>
            <w:sz w:val="20"/>
          </w:rPr>
          <w:t>University</w:t>
        </w:r>
      </w:smartTag>
      <w:r w:rsidRPr="001330A9">
        <w:rPr>
          <w:sz w:val="20"/>
        </w:rPr>
        <w:t xml:space="preserve"> of </w:t>
      </w:r>
      <w:smartTag w:uri="urn:schemas-microsoft-com:office:smarttags" w:element="PlaceName">
        <w:r w:rsidRPr="001330A9">
          <w:rPr>
            <w:sz w:val="20"/>
          </w:rPr>
          <w:t>North Carolina</w:t>
        </w:r>
      </w:smartTag>
      <w:r w:rsidRPr="001330A9">
        <w:rPr>
          <w:sz w:val="20"/>
        </w:rPr>
        <w:t xml:space="preserve"> Press, </w:t>
      </w:r>
      <w:smartTag w:uri="urn:schemas-microsoft-com:office:smarttags" w:element="place">
        <w:smartTag w:uri="urn:schemas-microsoft-com:office:smarttags" w:element="City">
          <w:r w:rsidRPr="001330A9">
            <w:rPr>
              <w:sz w:val="20"/>
            </w:rPr>
            <w:t>Chapel Hill</w:t>
          </w:r>
        </w:smartTag>
        <w:r w:rsidRPr="001330A9">
          <w:rPr>
            <w:sz w:val="20"/>
          </w:rPr>
          <w:t xml:space="preserve">, </w:t>
        </w:r>
        <w:smartTag w:uri="urn:schemas-microsoft-com:office:smarttags" w:element="State">
          <w:r w:rsidRPr="001330A9">
            <w:rPr>
              <w:sz w:val="20"/>
            </w:rPr>
            <w:t>North Carolina</w:t>
          </w:r>
        </w:smartTag>
      </w:smartTag>
      <w:r w:rsidRPr="001330A9">
        <w:rPr>
          <w:sz w:val="20"/>
        </w:rPr>
        <w:t xml:space="preserve">.  258 pp.  </w:t>
      </w:r>
    </w:p>
    <w:p w:rsidR="001330A9" w:rsidRPr="001330A9" w:rsidRDefault="001330A9" w:rsidP="001330A9">
      <w:pPr>
        <w:tabs>
          <w:tab w:val="left" w:pos="2430"/>
        </w:tabs>
        <w:jc w:val="left"/>
        <w:rPr>
          <w:sz w:val="20"/>
        </w:rPr>
      </w:pPr>
    </w:p>
    <w:p w:rsidR="001330A9" w:rsidRPr="001330A9" w:rsidRDefault="001330A9" w:rsidP="001330A9">
      <w:pPr>
        <w:tabs>
          <w:tab w:val="left" w:pos="2430"/>
        </w:tabs>
        <w:jc w:val="left"/>
        <w:rPr>
          <w:sz w:val="20"/>
        </w:rPr>
      </w:pPr>
      <w:smartTag w:uri="urn:schemas-microsoft-com:office:smarttags" w:element="place">
        <w:smartTag w:uri="urn:schemas-microsoft-com:office:smarttags" w:element="PlaceName">
          <w:r w:rsidRPr="001330A9">
            <w:rPr>
              <w:sz w:val="20"/>
            </w:rPr>
            <w:t>Jamie</w:t>
          </w:r>
        </w:smartTag>
        <w:r w:rsidRPr="001330A9">
          <w:rPr>
            <w:sz w:val="20"/>
          </w:rPr>
          <w:t xml:space="preserve"> </w:t>
        </w:r>
        <w:smartTag w:uri="urn:schemas-microsoft-com:office:smarttags" w:element="PlaceName">
          <w:r w:rsidRPr="001330A9">
            <w:rPr>
              <w:sz w:val="20"/>
            </w:rPr>
            <w:t>L.</w:t>
          </w:r>
        </w:smartTag>
        <w:r w:rsidRPr="001330A9">
          <w:rPr>
            <w:sz w:val="20"/>
          </w:rPr>
          <w:t xml:space="preserve"> </w:t>
        </w:r>
        <w:smartTag w:uri="urn:schemas-microsoft-com:office:smarttags" w:element="PlaceName">
          <w:r w:rsidRPr="001330A9">
            <w:rPr>
              <w:sz w:val="20"/>
            </w:rPr>
            <w:t>Whitten</w:t>
          </w:r>
        </w:smartTag>
        <w:r w:rsidRPr="001330A9">
          <w:rPr>
            <w:sz w:val="20"/>
          </w:rPr>
          <w:t xml:space="preserve"> </w:t>
        </w:r>
        <w:smartTag w:uri="urn:schemas-microsoft-com:office:smarttags" w:element="PlaceName">
          <w:r w:rsidRPr="001330A9">
            <w:rPr>
              <w:sz w:val="20"/>
            </w:rPr>
            <w:t>Plant</w:t>
          </w:r>
        </w:smartTag>
        <w:r w:rsidRPr="001330A9">
          <w:rPr>
            <w:sz w:val="20"/>
          </w:rPr>
          <w:t xml:space="preserve"> </w:t>
        </w:r>
        <w:smartTag w:uri="urn:schemas-microsoft-com:office:smarttags" w:element="PlaceName">
          <w:r w:rsidRPr="001330A9">
            <w:rPr>
              <w:sz w:val="20"/>
            </w:rPr>
            <w:t>Material</w:t>
          </w:r>
        </w:smartTag>
        <w:r w:rsidRPr="001330A9">
          <w:rPr>
            <w:sz w:val="20"/>
          </w:rPr>
          <w:t xml:space="preserve"> </w:t>
        </w:r>
        <w:smartTag w:uri="urn:schemas-microsoft-com:office:smarttags" w:element="PlaceType">
          <w:r w:rsidRPr="001330A9">
            <w:rPr>
              <w:sz w:val="20"/>
            </w:rPr>
            <w:t>Center</w:t>
          </w:r>
        </w:smartTag>
      </w:smartTag>
      <w:r w:rsidRPr="001330A9">
        <w:rPr>
          <w:sz w:val="20"/>
        </w:rPr>
        <w:t xml:space="preserve"> 1997.  </w:t>
      </w:r>
      <w:r w:rsidRPr="001330A9">
        <w:rPr>
          <w:i/>
          <w:sz w:val="20"/>
        </w:rPr>
        <w:t xml:space="preserve">Planting guide: </w:t>
      </w:r>
      <w:r w:rsidRPr="001330A9">
        <w:rPr>
          <w:sz w:val="20"/>
        </w:rPr>
        <w:t>Strophostyles helvula</w:t>
      </w:r>
      <w:r w:rsidRPr="001330A9">
        <w:rPr>
          <w:i/>
          <w:sz w:val="20"/>
        </w:rPr>
        <w:t xml:space="preserve"> Hopefield selections (trailing wildbean) (ID#2273).  </w:t>
      </w:r>
      <w:hyperlink r:id="rId10" w:history="1">
        <w:r w:rsidRPr="001330A9">
          <w:rPr>
            <w:rStyle w:val="Hyperlink"/>
            <w:color w:val="auto"/>
            <w:sz w:val="20"/>
          </w:rPr>
          <w:t>http://www.nhq.nrcs.usda.gov/BCS/PMC/pubs/allpubs.html</w:t>
        </w:r>
      </w:hyperlink>
      <w:r w:rsidRPr="001330A9">
        <w:rPr>
          <w:sz w:val="20"/>
        </w:rPr>
        <w:t xml:space="preserve">.  (12 June 2001).  </w:t>
      </w:r>
    </w:p>
    <w:p w:rsidR="001330A9" w:rsidRPr="001330A9" w:rsidRDefault="001330A9" w:rsidP="001330A9">
      <w:pPr>
        <w:tabs>
          <w:tab w:val="left" w:pos="2430"/>
        </w:tabs>
        <w:jc w:val="left"/>
        <w:rPr>
          <w:sz w:val="20"/>
        </w:rPr>
      </w:pPr>
    </w:p>
    <w:p w:rsidR="001330A9" w:rsidRPr="001330A9" w:rsidRDefault="001330A9" w:rsidP="001330A9">
      <w:pPr>
        <w:pStyle w:val="Footer"/>
        <w:tabs>
          <w:tab w:val="clear" w:pos="4320"/>
          <w:tab w:val="clear" w:pos="8640"/>
        </w:tabs>
        <w:jc w:val="left"/>
        <w:rPr>
          <w:sz w:val="20"/>
        </w:rPr>
      </w:pPr>
      <w:r w:rsidRPr="001330A9">
        <w:rPr>
          <w:sz w:val="20"/>
        </w:rPr>
        <w:t xml:space="preserve">Moerman, D.E. 1998.  </w:t>
      </w:r>
      <w:r w:rsidRPr="001330A9">
        <w:rPr>
          <w:i/>
          <w:sz w:val="20"/>
        </w:rPr>
        <w:t>Native American ethnobotany</w:t>
      </w:r>
      <w:r w:rsidRPr="001330A9">
        <w:rPr>
          <w:sz w:val="20"/>
        </w:rPr>
        <w:t xml:space="preserve">.  Timber Press, </w:t>
      </w:r>
      <w:smartTag w:uri="urn:schemas-microsoft-com:office:smarttags" w:element="place">
        <w:smartTag w:uri="urn:schemas-microsoft-com:office:smarttags" w:element="City">
          <w:r w:rsidRPr="001330A9">
            <w:rPr>
              <w:sz w:val="20"/>
            </w:rPr>
            <w:t>Portland</w:t>
          </w:r>
        </w:smartTag>
        <w:r w:rsidRPr="001330A9">
          <w:rPr>
            <w:sz w:val="20"/>
          </w:rPr>
          <w:t xml:space="preserve">, </w:t>
        </w:r>
        <w:smartTag w:uri="urn:schemas-microsoft-com:office:smarttags" w:element="State">
          <w:r w:rsidRPr="001330A9">
            <w:rPr>
              <w:sz w:val="20"/>
            </w:rPr>
            <w:t>Oregon</w:t>
          </w:r>
        </w:smartTag>
      </w:smartTag>
      <w:r w:rsidRPr="001330A9">
        <w:rPr>
          <w:sz w:val="20"/>
        </w:rPr>
        <w:t xml:space="preserve">.  927 pp.  </w:t>
      </w:r>
    </w:p>
    <w:p w:rsidR="001330A9" w:rsidRPr="001330A9" w:rsidRDefault="001330A9" w:rsidP="001330A9">
      <w:pPr>
        <w:pStyle w:val="Footer"/>
        <w:tabs>
          <w:tab w:val="clear" w:pos="4320"/>
          <w:tab w:val="clear" w:pos="8640"/>
        </w:tabs>
        <w:jc w:val="left"/>
        <w:rPr>
          <w:sz w:val="20"/>
        </w:rPr>
      </w:pPr>
    </w:p>
    <w:p w:rsidR="001330A9" w:rsidRPr="001330A9" w:rsidRDefault="001330A9" w:rsidP="001330A9">
      <w:pPr>
        <w:pStyle w:val="Footer"/>
        <w:tabs>
          <w:tab w:val="clear" w:pos="4320"/>
          <w:tab w:val="clear" w:pos="8640"/>
        </w:tabs>
        <w:jc w:val="left"/>
        <w:rPr>
          <w:i/>
          <w:sz w:val="20"/>
        </w:rPr>
      </w:pPr>
      <w:r w:rsidRPr="001330A9">
        <w:rPr>
          <w:sz w:val="20"/>
        </w:rPr>
        <w:t xml:space="preserve">Moerman, D.E. 1999.  </w:t>
      </w:r>
      <w:r w:rsidRPr="001330A9">
        <w:rPr>
          <w:i/>
          <w:sz w:val="20"/>
        </w:rPr>
        <w:t xml:space="preserve">Native American Ethnobotany Database: Foods, drugs, dyes and fibers of native North American Peoples.  The University of Michigan-Dearborn.  </w:t>
      </w:r>
    </w:p>
    <w:p w:rsidR="001330A9" w:rsidRPr="001330A9" w:rsidRDefault="001330A9" w:rsidP="001330A9">
      <w:pPr>
        <w:pStyle w:val="Footer"/>
        <w:tabs>
          <w:tab w:val="clear" w:pos="4320"/>
          <w:tab w:val="clear" w:pos="8640"/>
        </w:tabs>
        <w:jc w:val="left"/>
        <w:rPr>
          <w:sz w:val="20"/>
        </w:rPr>
      </w:pPr>
      <w:hyperlink r:id="rId11" w:history="1">
        <w:r w:rsidRPr="001330A9">
          <w:rPr>
            <w:rStyle w:val="Hyperlink"/>
            <w:color w:val="auto"/>
            <w:sz w:val="20"/>
          </w:rPr>
          <w:t>http://www.umd.umich.edu/cgi-bin/herb</w:t>
        </w:r>
      </w:hyperlink>
    </w:p>
    <w:p w:rsidR="001330A9" w:rsidRPr="001330A9" w:rsidRDefault="001330A9" w:rsidP="001330A9">
      <w:pPr>
        <w:tabs>
          <w:tab w:val="left" w:pos="2430"/>
        </w:tabs>
        <w:jc w:val="left"/>
        <w:rPr>
          <w:sz w:val="20"/>
        </w:rPr>
      </w:pPr>
      <w:r w:rsidRPr="001330A9">
        <w:rPr>
          <w:sz w:val="20"/>
        </w:rPr>
        <w:t>(13 June 2001)</w:t>
      </w:r>
    </w:p>
    <w:p w:rsidR="001330A9" w:rsidRPr="001330A9" w:rsidRDefault="001330A9" w:rsidP="001330A9">
      <w:pPr>
        <w:tabs>
          <w:tab w:val="left" w:pos="2430"/>
        </w:tabs>
        <w:jc w:val="left"/>
        <w:rPr>
          <w:sz w:val="20"/>
        </w:rPr>
      </w:pPr>
    </w:p>
    <w:p w:rsidR="001330A9" w:rsidRPr="001330A9" w:rsidRDefault="001330A9" w:rsidP="001330A9">
      <w:pPr>
        <w:tabs>
          <w:tab w:val="left" w:pos="2430"/>
        </w:tabs>
        <w:jc w:val="left"/>
        <w:rPr>
          <w:sz w:val="20"/>
        </w:rPr>
      </w:pPr>
      <w:r w:rsidRPr="001330A9">
        <w:rPr>
          <w:sz w:val="20"/>
        </w:rPr>
        <w:t xml:space="preserve">Small, J.K. 1933.  </w:t>
      </w:r>
      <w:r w:rsidRPr="001330A9">
        <w:rPr>
          <w:i/>
          <w:sz w:val="20"/>
        </w:rPr>
        <w:t>Manual of Southeastern flora</w:t>
      </w:r>
      <w:r w:rsidRPr="001330A9">
        <w:rPr>
          <w:sz w:val="20"/>
        </w:rPr>
        <w:t xml:space="preserve">.  </w:t>
      </w:r>
      <w:smartTag w:uri="urn:schemas-microsoft-com:office:smarttags" w:element="PlaceType">
        <w:r w:rsidRPr="001330A9">
          <w:rPr>
            <w:sz w:val="20"/>
          </w:rPr>
          <w:t>University</w:t>
        </w:r>
      </w:smartTag>
      <w:r w:rsidRPr="001330A9">
        <w:rPr>
          <w:sz w:val="20"/>
        </w:rPr>
        <w:t xml:space="preserve"> of </w:t>
      </w:r>
      <w:smartTag w:uri="urn:schemas-microsoft-com:office:smarttags" w:element="PlaceName">
        <w:r w:rsidRPr="001330A9">
          <w:rPr>
            <w:sz w:val="20"/>
          </w:rPr>
          <w:t>North Carolina</w:t>
        </w:r>
      </w:smartTag>
      <w:r w:rsidRPr="001330A9">
        <w:rPr>
          <w:sz w:val="20"/>
        </w:rPr>
        <w:t xml:space="preserve"> Press, </w:t>
      </w:r>
      <w:smartTag w:uri="urn:schemas-microsoft-com:office:smarttags" w:element="place">
        <w:smartTag w:uri="urn:schemas-microsoft-com:office:smarttags" w:element="City">
          <w:r w:rsidRPr="001330A9">
            <w:rPr>
              <w:sz w:val="20"/>
            </w:rPr>
            <w:t>Chapel Hill</w:t>
          </w:r>
        </w:smartTag>
        <w:r w:rsidRPr="001330A9">
          <w:rPr>
            <w:sz w:val="20"/>
          </w:rPr>
          <w:t xml:space="preserve">, </w:t>
        </w:r>
        <w:smartTag w:uri="urn:schemas-microsoft-com:office:smarttags" w:element="State">
          <w:r w:rsidRPr="001330A9">
            <w:rPr>
              <w:sz w:val="20"/>
            </w:rPr>
            <w:t>North Carolina</w:t>
          </w:r>
        </w:smartTag>
      </w:smartTag>
      <w:r w:rsidRPr="001330A9">
        <w:rPr>
          <w:sz w:val="20"/>
        </w:rPr>
        <w:t>.  1554 pp.</w:t>
      </w:r>
    </w:p>
    <w:p w:rsidR="001330A9" w:rsidRPr="001330A9" w:rsidRDefault="001330A9" w:rsidP="001330A9">
      <w:pPr>
        <w:tabs>
          <w:tab w:val="left" w:pos="2430"/>
        </w:tabs>
        <w:jc w:val="left"/>
        <w:rPr>
          <w:sz w:val="20"/>
        </w:rPr>
      </w:pPr>
    </w:p>
    <w:p w:rsidR="001330A9" w:rsidRPr="001330A9" w:rsidRDefault="001330A9" w:rsidP="001330A9">
      <w:pPr>
        <w:tabs>
          <w:tab w:val="left" w:pos="2430"/>
        </w:tabs>
        <w:jc w:val="left"/>
        <w:rPr>
          <w:sz w:val="20"/>
        </w:rPr>
      </w:pPr>
      <w:r w:rsidRPr="001330A9">
        <w:rPr>
          <w:sz w:val="20"/>
        </w:rPr>
        <w:t xml:space="preserve">Speck, F.G. 1941.  </w:t>
      </w:r>
      <w:r w:rsidRPr="001330A9">
        <w:rPr>
          <w:i/>
          <w:sz w:val="20"/>
        </w:rPr>
        <w:t>A list of plant curatives obtained from the Houma Indians of Louisiana</w:t>
      </w:r>
      <w:r w:rsidRPr="001330A9">
        <w:rPr>
          <w:sz w:val="20"/>
        </w:rPr>
        <w:t>.  Primitive Man Quarterly Bulletin of the Catholic Anthropological Conference 14(4): 49-75.</w:t>
      </w:r>
    </w:p>
    <w:p w:rsidR="001330A9" w:rsidRPr="001330A9" w:rsidRDefault="001330A9" w:rsidP="001330A9">
      <w:pPr>
        <w:tabs>
          <w:tab w:val="left" w:pos="2430"/>
        </w:tabs>
        <w:jc w:val="left"/>
        <w:rPr>
          <w:sz w:val="20"/>
        </w:rPr>
      </w:pPr>
    </w:p>
    <w:p w:rsidR="001330A9" w:rsidRPr="001330A9" w:rsidRDefault="001330A9" w:rsidP="001330A9">
      <w:pPr>
        <w:tabs>
          <w:tab w:val="left" w:pos="2430"/>
        </w:tabs>
        <w:jc w:val="left"/>
        <w:rPr>
          <w:sz w:val="20"/>
        </w:rPr>
      </w:pPr>
      <w:smartTag w:uri="urn:schemas-microsoft-com:office:smarttags" w:element="place">
        <w:smartTag w:uri="urn:schemas-microsoft-com:office:smarttags" w:element="City">
          <w:r w:rsidRPr="001330A9">
            <w:rPr>
              <w:sz w:val="20"/>
            </w:rPr>
            <w:t>Taylor</w:t>
          </w:r>
        </w:smartTag>
      </w:smartTag>
      <w:r w:rsidRPr="001330A9">
        <w:rPr>
          <w:sz w:val="20"/>
        </w:rPr>
        <w:t xml:space="preserve">, K.S. and S.F. Hamblin 1963.  </w:t>
      </w:r>
      <w:r w:rsidRPr="001330A9">
        <w:rPr>
          <w:i/>
          <w:sz w:val="20"/>
        </w:rPr>
        <w:t>Handbook of wild flower cultivation</w:t>
      </w:r>
      <w:r w:rsidRPr="001330A9">
        <w:rPr>
          <w:sz w:val="20"/>
        </w:rPr>
        <w:t xml:space="preserve">.  The Macmillan Company, </w:t>
      </w:r>
      <w:smartTag w:uri="urn:schemas-microsoft-com:office:smarttags" w:element="place">
        <w:smartTag w:uri="urn:schemas-microsoft-com:office:smarttags" w:element="City">
          <w:r w:rsidRPr="001330A9">
            <w:rPr>
              <w:sz w:val="20"/>
            </w:rPr>
            <w:t>New York</w:t>
          </w:r>
        </w:smartTag>
        <w:r w:rsidRPr="001330A9">
          <w:rPr>
            <w:sz w:val="20"/>
          </w:rPr>
          <w:t xml:space="preserve">, </w:t>
        </w:r>
        <w:smartTag w:uri="urn:schemas-microsoft-com:office:smarttags" w:element="State">
          <w:r w:rsidRPr="001330A9">
            <w:rPr>
              <w:sz w:val="20"/>
            </w:rPr>
            <w:t>New York</w:t>
          </w:r>
        </w:smartTag>
      </w:smartTag>
      <w:r w:rsidRPr="001330A9">
        <w:rPr>
          <w:sz w:val="20"/>
        </w:rPr>
        <w:t xml:space="preserve">.  307 pp.  </w:t>
      </w:r>
    </w:p>
    <w:p w:rsidR="001330A9" w:rsidRPr="001330A9" w:rsidRDefault="001330A9" w:rsidP="001330A9">
      <w:pPr>
        <w:tabs>
          <w:tab w:val="left" w:pos="2430"/>
        </w:tabs>
        <w:jc w:val="left"/>
        <w:rPr>
          <w:sz w:val="20"/>
        </w:rPr>
      </w:pPr>
    </w:p>
    <w:p w:rsidR="001330A9" w:rsidRPr="001330A9" w:rsidRDefault="001330A9" w:rsidP="001330A9">
      <w:pPr>
        <w:pStyle w:val="Heading5"/>
        <w:ind w:left="0"/>
        <w:jc w:val="left"/>
      </w:pPr>
      <w:r w:rsidRPr="001330A9">
        <w:t xml:space="preserve">Prepared By: </w:t>
      </w:r>
    </w:p>
    <w:p w:rsidR="001330A9" w:rsidRPr="001330A9" w:rsidRDefault="001330A9" w:rsidP="001330A9">
      <w:pPr>
        <w:pStyle w:val="Heading5"/>
        <w:ind w:left="0"/>
        <w:jc w:val="left"/>
        <w:rPr>
          <w:b w:val="0"/>
          <w:i/>
        </w:rPr>
      </w:pPr>
      <w:r w:rsidRPr="001330A9">
        <w:rPr>
          <w:b w:val="0"/>
          <w:i/>
        </w:rPr>
        <w:t>Diana L. Immel</w:t>
      </w:r>
    </w:p>
    <w:p w:rsidR="001330A9" w:rsidRPr="001330A9" w:rsidRDefault="001330A9" w:rsidP="001330A9">
      <w:pPr>
        <w:pStyle w:val="Heading5"/>
        <w:ind w:left="0"/>
        <w:jc w:val="left"/>
        <w:rPr>
          <w:b w:val="0"/>
        </w:rPr>
      </w:pPr>
      <w:r w:rsidRPr="001330A9">
        <w:rPr>
          <w:b w:val="0"/>
        </w:rPr>
        <w:t xml:space="preserve">Formerly USDA, NRCS, </w:t>
      </w:r>
      <w:smartTag w:uri="urn:schemas-microsoft-com:office:smarttags" w:element="PlaceName">
        <w:r w:rsidRPr="001330A9">
          <w:rPr>
            <w:b w:val="0"/>
          </w:rPr>
          <w:t>National</w:t>
        </w:r>
      </w:smartTag>
      <w:r w:rsidRPr="001330A9">
        <w:rPr>
          <w:b w:val="0"/>
        </w:rPr>
        <w:t xml:space="preserve"> </w:t>
      </w:r>
      <w:smartTag w:uri="urn:schemas-microsoft-com:office:smarttags" w:element="PlaceName">
        <w:r w:rsidRPr="001330A9">
          <w:rPr>
            <w:b w:val="0"/>
          </w:rPr>
          <w:t>Plant</w:t>
        </w:r>
      </w:smartTag>
      <w:r w:rsidRPr="001330A9">
        <w:rPr>
          <w:b w:val="0"/>
        </w:rPr>
        <w:t xml:space="preserve"> </w:t>
      </w:r>
      <w:smartTag w:uri="urn:schemas-microsoft-com:office:smarttags" w:element="PlaceName">
        <w:r w:rsidRPr="001330A9">
          <w:rPr>
            <w:b w:val="0"/>
          </w:rPr>
          <w:t>Data</w:t>
        </w:r>
      </w:smartTag>
      <w:r w:rsidRPr="001330A9">
        <w:rPr>
          <w:b w:val="0"/>
        </w:rPr>
        <w:t xml:space="preserve"> </w:t>
      </w:r>
      <w:smartTag w:uri="urn:schemas-microsoft-com:office:smarttags" w:element="PlaceType">
        <w:r w:rsidRPr="001330A9">
          <w:rPr>
            <w:b w:val="0"/>
          </w:rPr>
          <w:t>Center</w:t>
        </w:r>
      </w:smartTag>
      <w:r w:rsidRPr="001330A9">
        <w:rPr>
          <w:b w:val="0"/>
        </w:rPr>
        <w:t xml:space="preserve">, c/o Environmental Horticulture Department, </w:t>
      </w:r>
      <w:smartTag w:uri="urn:schemas-microsoft-com:office:smarttags" w:element="PlaceType">
        <w:r w:rsidRPr="001330A9">
          <w:rPr>
            <w:b w:val="0"/>
          </w:rPr>
          <w:t>University</w:t>
        </w:r>
      </w:smartTag>
      <w:r w:rsidRPr="001330A9">
        <w:rPr>
          <w:b w:val="0"/>
        </w:rPr>
        <w:t xml:space="preserve"> of </w:t>
      </w:r>
      <w:smartTag w:uri="urn:schemas-microsoft-com:office:smarttags" w:element="PlaceName">
        <w:r w:rsidRPr="001330A9">
          <w:rPr>
            <w:b w:val="0"/>
          </w:rPr>
          <w:t>California</w:t>
        </w:r>
      </w:smartTag>
      <w:r w:rsidRPr="001330A9">
        <w:rPr>
          <w:b w:val="0"/>
        </w:rPr>
        <w:t xml:space="preserve">, </w:t>
      </w:r>
      <w:smartTag w:uri="urn:schemas-microsoft-com:office:smarttags" w:element="place">
        <w:smartTag w:uri="urn:schemas-microsoft-com:office:smarttags" w:element="City">
          <w:r w:rsidRPr="001330A9">
            <w:rPr>
              <w:b w:val="0"/>
            </w:rPr>
            <w:t>Davis</w:t>
          </w:r>
        </w:smartTag>
        <w:r w:rsidRPr="001330A9">
          <w:rPr>
            <w:b w:val="0"/>
          </w:rPr>
          <w:t xml:space="preserve">, </w:t>
        </w:r>
        <w:smartTag w:uri="urn:schemas-microsoft-com:office:smarttags" w:element="State">
          <w:r w:rsidRPr="001330A9">
            <w:rPr>
              <w:b w:val="0"/>
            </w:rPr>
            <w:t>California</w:t>
          </w:r>
        </w:smartTag>
      </w:smartTag>
    </w:p>
    <w:p w:rsidR="001330A9" w:rsidRPr="001330A9" w:rsidRDefault="001330A9" w:rsidP="001330A9">
      <w:pPr>
        <w:tabs>
          <w:tab w:val="left" w:pos="2430"/>
        </w:tabs>
        <w:jc w:val="left"/>
        <w:rPr>
          <w:sz w:val="20"/>
        </w:rPr>
      </w:pPr>
    </w:p>
    <w:p w:rsidR="001330A9" w:rsidRPr="001330A9" w:rsidRDefault="001330A9" w:rsidP="001330A9">
      <w:pPr>
        <w:pStyle w:val="Heading5"/>
        <w:keepNext w:val="0"/>
        <w:ind w:left="0"/>
        <w:jc w:val="left"/>
        <w:rPr>
          <w:b w:val="0"/>
        </w:rPr>
      </w:pPr>
      <w:r w:rsidRPr="001330A9">
        <w:t>Species Coordinator:</w:t>
      </w:r>
      <w:r w:rsidRPr="001330A9">
        <w:rPr>
          <w:b w:val="0"/>
        </w:rPr>
        <w:t xml:space="preserve"> </w:t>
      </w:r>
    </w:p>
    <w:p w:rsidR="001330A9" w:rsidRPr="001330A9" w:rsidRDefault="001330A9" w:rsidP="001330A9">
      <w:pPr>
        <w:pStyle w:val="Heading5"/>
        <w:keepNext w:val="0"/>
        <w:ind w:left="0"/>
        <w:jc w:val="left"/>
        <w:rPr>
          <w:b w:val="0"/>
          <w:i/>
        </w:rPr>
      </w:pPr>
      <w:r w:rsidRPr="001330A9">
        <w:rPr>
          <w:b w:val="0"/>
          <w:i/>
        </w:rPr>
        <w:t>M. Kat Anderson</w:t>
      </w:r>
    </w:p>
    <w:p w:rsidR="001330A9" w:rsidRPr="001330A9" w:rsidRDefault="001330A9" w:rsidP="001330A9">
      <w:pPr>
        <w:pStyle w:val="Heading5"/>
        <w:keepNext w:val="0"/>
        <w:ind w:left="0"/>
        <w:jc w:val="left"/>
        <w:rPr>
          <w:b w:val="0"/>
        </w:rPr>
      </w:pPr>
      <w:r w:rsidRPr="001330A9">
        <w:rPr>
          <w:b w:val="0"/>
        </w:rPr>
        <w:t xml:space="preserve">USDA, NRCS, </w:t>
      </w:r>
      <w:smartTag w:uri="urn:schemas-microsoft-com:office:smarttags" w:element="PlaceName">
        <w:r w:rsidRPr="001330A9">
          <w:rPr>
            <w:b w:val="0"/>
          </w:rPr>
          <w:t>National</w:t>
        </w:r>
      </w:smartTag>
      <w:r w:rsidRPr="001330A9">
        <w:rPr>
          <w:b w:val="0"/>
        </w:rPr>
        <w:t xml:space="preserve"> </w:t>
      </w:r>
      <w:smartTag w:uri="urn:schemas-microsoft-com:office:smarttags" w:element="PlaceName">
        <w:r w:rsidRPr="001330A9">
          <w:rPr>
            <w:b w:val="0"/>
          </w:rPr>
          <w:t>Plant</w:t>
        </w:r>
      </w:smartTag>
      <w:r w:rsidRPr="001330A9">
        <w:rPr>
          <w:b w:val="0"/>
        </w:rPr>
        <w:t xml:space="preserve"> </w:t>
      </w:r>
      <w:smartTag w:uri="urn:schemas-microsoft-com:office:smarttags" w:element="PlaceName">
        <w:r w:rsidRPr="001330A9">
          <w:rPr>
            <w:b w:val="0"/>
          </w:rPr>
          <w:t>Data</w:t>
        </w:r>
      </w:smartTag>
      <w:r w:rsidRPr="001330A9">
        <w:rPr>
          <w:b w:val="0"/>
        </w:rPr>
        <w:t xml:space="preserve"> </w:t>
      </w:r>
      <w:smartTag w:uri="urn:schemas-microsoft-com:office:smarttags" w:element="PlaceType">
        <w:r w:rsidRPr="001330A9">
          <w:rPr>
            <w:b w:val="0"/>
          </w:rPr>
          <w:t>Center</w:t>
        </w:r>
      </w:smartTag>
      <w:r w:rsidRPr="001330A9">
        <w:rPr>
          <w:b w:val="0"/>
        </w:rPr>
        <w:t xml:space="preserve">, c/o Plant Sciences Department, </w:t>
      </w:r>
      <w:smartTag w:uri="urn:schemas-microsoft-com:office:smarttags" w:element="PlaceType">
        <w:r w:rsidRPr="001330A9">
          <w:rPr>
            <w:b w:val="0"/>
          </w:rPr>
          <w:t>University</w:t>
        </w:r>
      </w:smartTag>
      <w:r w:rsidRPr="001330A9">
        <w:rPr>
          <w:b w:val="0"/>
        </w:rPr>
        <w:t xml:space="preserve"> of </w:t>
      </w:r>
      <w:smartTag w:uri="urn:schemas-microsoft-com:office:smarttags" w:element="PlaceName">
        <w:r w:rsidRPr="001330A9">
          <w:rPr>
            <w:b w:val="0"/>
          </w:rPr>
          <w:t>California</w:t>
        </w:r>
      </w:smartTag>
      <w:r w:rsidRPr="001330A9">
        <w:rPr>
          <w:b w:val="0"/>
        </w:rPr>
        <w:t xml:space="preserve">, </w:t>
      </w:r>
      <w:smartTag w:uri="urn:schemas-microsoft-com:office:smarttags" w:element="place">
        <w:smartTag w:uri="urn:schemas-microsoft-com:office:smarttags" w:element="City">
          <w:r w:rsidRPr="001330A9">
            <w:rPr>
              <w:b w:val="0"/>
            </w:rPr>
            <w:t>Davis</w:t>
          </w:r>
        </w:smartTag>
        <w:r w:rsidRPr="001330A9">
          <w:rPr>
            <w:b w:val="0"/>
          </w:rPr>
          <w:t xml:space="preserve">, </w:t>
        </w:r>
        <w:smartTag w:uri="urn:schemas-microsoft-com:office:smarttags" w:element="State">
          <w:r w:rsidRPr="001330A9">
            <w:rPr>
              <w:b w:val="0"/>
            </w:rPr>
            <w:t>California</w:t>
          </w:r>
        </w:smartTag>
      </w:smartTag>
    </w:p>
    <w:p w:rsidR="001330A9" w:rsidRDefault="001330A9" w:rsidP="001330A9">
      <w:pPr>
        <w:pStyle w:val="Heading5"/>
        <w:keepNext w:val="0"/>
        <w:ind w:left="-187"/>
        <w:rPr>
          <w:b w:val="0"/>
          <w:sz w:val="16"/>
        </w:rPr>
      </w:pPr>
    </w:p>
    <w:p w:rsidR="001330A9" w:rsidRDefault="001330A9" w:rsidP="001330A9">
      <w:pPr>
        <w:pStyle w:val="Heading5"/>
        <w:keepNext w:val="0"/>
        <w:ind w:left="0"/>
        <w:jc w:val="left"/>
        <w:rPr>
          <w:b w:val="0"/>
          <w:sz w:val="16"/>
        </w:rPr>
      </w:pPr>
      <w:r>
        <w:rPr>
          <w:b w:val="0"/>
          <w:sz w:val="16"/>
        </w:rPr>
        <w:lastRenderedPageBreak/>
        <w:t>Edited: 27sep01 jsp; 04jun03 ahv; 060817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2"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3"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4"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5"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6"/>
      <w:footerReference w:type="default" r:id="rId17"/>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56C1" w:rsidRDefault="00AA56C1">
      <w:r>
        <w:separator/>
      </w:r>
    </w:p>
  </w:endnote>
  <w:endnote w:type="continuationSeparator" w:id="0">
    <w:p w:rsidR="00AA56C1" w:rsidRDefault="00AA56C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56C1" w:rsidRDefault="00AA56C1">
      <w:r>
        <w:separator/>
      </w:r>
    </w:p>
  </w:footnote>
  <w:footnote w:type="continuationSeparator" w:id="0">
    <w:p w:rsidR="00AA56C1" w:rsidRDefault="00AA56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1A5579">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A42E07F8"/>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3079C"/>
    <w:rsid w:val="001330A9"/>
    <w:rsid w:val="001478F1"/>
    <w:rsid w:val="00183135"/>
    <w:rsid w:val="001A5579"/>
    <w:rsid w:val="001B6C75"/>
    <w:rsid w:val="001C4209"/>
    <w:rsid w:val="001D6A53"/>
    <w:rsid w:val="001E6B41"/>
    <w:rsid w:val="001F7210"/>
    <w:rsid w:val="002148DF"/>
    <w:rsid w:val="00222F37"/>
    <w:rsid w:val="002375B8"/>
    <w:rsid w:val="0026727E"/>
    <w:rsid w:val="002C45BA"/>
    <w:rsid w:val="00303F61"/>
    <w:rsid w:val="0036701D"/>
    <w:rsid w:val="003749B3"/>
    <w:rsid w:val="00377934"/>
    <w:rsid w:val="00395D33"/>
    <w:rsid w:val="003E4863"/>
    <w:rsid w:val="004032F8"/>
    <w:rsid w:val="004052E3"/>
    <w:rsid w:val="00416D52"/>
    <w:rsid w:val="004340C9"/>
    <w:rsid w:val="004364E5"/>
    <w:rsid w:val="00437F11"/>
    <w:rsid w:val="004464EA"/>
    <w:rsid w:val="004500D1"/>
    <w:rsid w:val="0048212B"/>
    <w:rsid w:val="00485D14"/>
    <w:rsid w:val="004911C7"/>
    <w:rsid w:val="004A50AC"/>
    <w:rsid w:val="004E2BD6"/>
    <w:rsid w:val="004F75FB"/>
    <w:rsid w:val="00520FAC"/>
    <w:rsid w:val="00592CFA"/>
    <w:rsid w:val="005A2740"/>
    <w:rsid w:val="005E45C3"/>
    <w:rsid w:val="005F57D8"/>
    <w:rsid w:val="0061608E"/>
    <w:rsid w:val="006333FE"/>
    <w:rsid w:val="0064486F"/>
    <w:rsid w:val="00660D73"/>
    <w:rsid w:val="006B4B3E"/>
    <w:rsid w:val="006F2048"/>
    <w:rsid w:val="00712AC4"/>
    <w:rsid w:val="007A3680"/>
    <w:rsid w:val="007F3743"/>
    <w:rsid w:val="00830F95"/>
    <w:rsid w:val="0088325A"/>
    <w:rsid w:val="0089154B"/>
    <w:rsid w:val="008B3C33"/>
    <w:rsid w:val="008E6018"/>
    <w:rsid w:val="008F3D5A"/>
    <w:rsid w:val="008F52D9"/>
    <w:rsid w:val="008F6154"/>
    <w:rsid w:val="0090312B"/>
    <w:rsid w:val="00982214"/>
    <w:rsid w:val="009F0497"/>
    <w:rsid w:val="00A06FE6"/>
    <w:rsid w:val="00A12175"/>
    <w:rsid w:val="00A8423D"/>
    <w:rsid w:val="00AA56C1"/>
    <w:rsid w:val="00AB0F7A"/>
    <w:rsid w:val="00AD30BE"/>
    <w:rsid w:val="00B755F2"/>
    <w:rsid w:val="00B76A82"/>
    <w:rsid w:val="00B841F9"/>
    <w:rsid w:val="00B8425D"/>
    <w:rsid w:val="00BA0E82"/>
    <w:rsid w:val="00BD616F"/>
    <w:rsid w:val="00BE5356"/>
    <w:rsid w:val="00BF44A8"/>
    <w:rsid w:val="00C71B7B"/>
    <w:rsid w:val="00C81773"/>
    <w:rsid w:val="00C95C6F"/>
    <w:rsid w:val="00CC0A51"/>
    <w:rsid w:val="00CD49CC"/>
    <w:rsid w:val="00CF06F8"/>
    <w:rsid w:val="00CF7EC1"/>
    <w:rsid w:val="00D00A96"/>
    <w:rsid w:val="00D53A51"/>
    <w:rsid w:val="00D62818"/>
    <w:rsid w:val="00DB0716"/>
    <w:rsid w:val="00DD41E3"/>
    <w:rsid w:val="00E06CC9"/>
    <w:rsid w:val="00E219E4"/>
    <w:rsid w:val="00E93233"/>
    <w:rsid w:val="00F1350F"/>
    <w:rsid w:val="00F353F3"/>
    <w:rsid w:val="00F43617"/>
    <w:rsid w:val="00F43778"/>
    <w:rsid w:val="00F52BD1"/>
    <w:rsid w:val="00F725B1"/>
    <w:rsid w:val="00F72ADF"/>
    <w:rsid w:val="00F802DB"/>
    <w:rsid w:val="00F9482A"/>
    <w:rsid w:val="00FA009D"/>
    <w:rsid w:val="00FB276B"/>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 w:type="paragraph" w:styleId="ListBullet">
    <w:name w:val="List Bullet"/>
    <w:basedOn w:val="Normal"/>
    <w:rsid w:val="00FB276B"/>
    <w:pPr>
      <w:numPr>
        <w:numId w:val="1"/>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Plant-Materials.nrcs.usda.gov"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plants.usda.gov"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md.umich.edu/cgi-bin/herb" TargetMode="External"/><Relationship Id="rId5" Type="http://schemas.openxmlformats.org/officeDocument/2006/relationships/footnotes" Target="footnotes.xml"/><Relationship Id="rId15" Type="http://schemas.openxmlformats.org/officeDocument/2006/relationships/hyperlink" Target="http://www.nrcs.usda.gov/about/civilrights/" TargetMode="External"/><Relationship Id="rId10" Type="http://schemas.openxmlformats.org/officeDocument/2006/relationships/hyperlink" Target="http://www.nhq.nrcs.usda.gov/BCS/PMC/pubs/allpubs.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usda.gov/oo/target.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968</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TRAILING FUZZYBEAN</vt:lpstr>
    </vt:vector>
  </TitlesOfParts>
  <Company>USDA NRCS National Plant Data Center</Company>
  <LinksUpToDate>false</LinksUpToDate>
  <CharactersWithSpaces>6480</CharactersWithSpaces>
  <SharedDoc>false</SharedDoc>
  <HLinks>
    <vt:vector size="36" baseType="variant">
      <vt:variant>
        <vt:i4>7995511</vt:i4>
      </vt:variant>
      <vt:variant>
        <vt:i4>15</vt:i4>
      </vt:variant>
      <vt:variant>
        <vt:i4>0</vt:i4>
      </vt:variant>
      <vt:variant>
        <vt:i4>5</vt:i4>
      </vt:variant>
      <vt:variant>
        <vt:lpwstr>http://www.nrcs.usda.gov/about/civilrights/</vt:lpwstr>
      </vt:variant>
      <vt:variant>
        <vt:lpwstr/>
      </vt:variant>
      <vt:variant>
        <vt:i4>131081</vt:i4>
      </vt:variant>
      <vt:variant>
        <vt:i4>12</vt:i4>
      </vt:variant>
      <vt:variant>
        <vt:i4>0</vt:i4>
      </vt:variant>
      <vt:variant>
        <vt:i4>5</vt:i4>
      </vt:variant>
      <vt:variant>
        <vt:lpwstr>http://www.usda.gov/oo/target.htm</vt:lpwstr>
      </vt:variant>
      <vt:variant>
        <vt:lpwstr/>
      </vt: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4325393</vt:i4>
      </vt:variant>
      <vt:variant>
        <vt:i4>3</vt:i4>
      </vt:variant>
      <vt:variant>
        <vt:i4>0</vt:i4>
      </vt:variant>
      <vt:variant>
        <vt:i4>5</vt:i4>
      </vt:variant>
      <vt:variant>
        <vt:lpwstr>http://www.umd.umich.edu/cgi-bin/herb</vt:lpwstr>
      </vt:variant>
      <vt:variant>
        <vt:lpwstr/>
      </vt:variant>
      <vt:variant>
        <vt:i4>6488174</vt:i4>
      </vt:variant>
      <vt:variant>
        <vt:i4>0</vt:i4>
      </vt:variant>
      <vt:variant>
        <vt:i4>0</vt:i4>
      </vt:variant>
      <vt:variant>
        <vt:i4>5</vt:i4>
      </vt:variant>
      <vt:variant>
        <vt:lpwstr>http://www.nhq.nrcs.usda.gov/BCS/PMC/pubs/allpubs.html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TRAILING FUZZYBEAN</dc:title>
  <dc:subject>Strophostyles helvula (L.) Ell.</dc:subject>
  <dc:creator>J. Scott Peterson</dc:creator>
  <cp:keywords/>
  <cp:lastModifiedBy>William Farrell</cp:lastModifiedBy>
  <cp:revision>2</cp:revision>
  <cp:lastPrinted>2003-06-09T21:39:00Z</cp:lastPrinted>
  <dcterms:created xsi:type="dcterms:W3CDTF">2011-01-25T19:32:00Z</dcterms:created>
  <dcterms:modified xsi:type="dcterms:W3CDTF">2011-01-25T19:32:00Z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