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F077E7" w:rsidRPr="00306A88" w:rsidRDefault="00F077E7" w:rsidP="00F077E7">
      <w:pPr>
        <w:pStyle w:val="Heading1"/>
        <w:rPr>
          <w:i w:val="0"/>
        </w:rPr>
      </w:pPr>
      <w:r w:rsidRPr="00306A88">
        <w:rPr>
          <w:i w:val="0"/>
        </w:rPr>
        <w:lastRenderedPageBreak/>
        <w:t>nebraska sedge</w:t>
      </w:r>
    </w:p>
    <w:p w:rsidR="00F077E7" w:rsidRPr="00A17D5E" w:rsidRDefault="00F077E7" w:rsidP="00F077E7">
      <w:pPr>
        <w:pStyle w:val="Heading2"/>
      </w:pPr>
      <w:r>
        <w:t>Carex nebrascensis</w:t>
      </w:r>
      <w:r w:rsidRPr="00306A88">
        <w:rPr>
          <w:rStyle w:val="search1"/>
          <w:color w:val="auto"/>
        </w:rPr>
        <w:t xml:space="preserve"> </w:t>
      </w:r>
      <w:r w:rsidRPr="00306A88">
        <w:rPr>
          <w:rStyle w:val="search1"/>
          <w:i w:val="0"/>
          <w:color w:val="auto"/>
        </w:rPr>
        <w:t>Dewey</w:t>
      </w:r>
    </w:p>
    <w:p w:rsidR="00F077E7" w:rsidRPr="00A90532" w:rsidRDefault="00F077E7" w:rsidP="00F077E7">
      <w:pPr>
        <w:pStyle w:val="PlantSymbol"/>
      </w:pPr>
      <w:r w:rsidRPr="00A90532">
        <w:t xml:space="preserve">Plant Symbol = </w:t>
      </w:r>
      <w:r>
        <w:t>CANE2</w:t>
      </w:r>
    </w:p>
    <w:p w:rsidR="00F077E7" w:rsidRDefault="00F077E7" w:rsidP="00F077E7">
      <w:pPr>
        <w:pStyle w:val="BodytextNRCS"/>
        <w:spacing w:before="240"/>
      </w:pPr>
      <w:r w:rsidRPr="00354A89">
        <w:rPr>
          <w:i/>
        </w:rPr>
        <w:t>Contributed by</w:t>
      </w:r>
      <w:r w:rsidRPr="008517EF">
        <w:t>:</w:t>
      </w:r>
      <w:r>
        <w:t xml:space="preserve">  USDA NRCS Idaho Plant Materials Program</w:t>
      </w:r>
    </w:p>
    <w:p w:rsidR="00F077E7" w:rsidRDefault="00F077E7" w:rsidP="00F077E7">
      <w:pPr>
        <w:pStyle w:val="BodytextNRCS"/>
      </w:pPr>
    </w:p>
    <w:p w:rsidR="00F077E7" w:rsidRDefault="00F077E7" w:rsidP="00F077E7">
      <w:pPr>
        <w:pStyle w:val="Heading3"/>
      </w:pPr>
      <w:r>
        <w:rPr>
          <w:noProof/>
        </w:rPr>
        <w:drawing>
          <wp:inline distT="0" distB="0" distL="0" distR="0">
            <wp:extent cx="2971800" cy="4455524"/>
            <wp:effectExtent l="19050" t="0" r="0" b="0"/>
            <wp:docPr id="3" name="Picture 1" descr="nebraska s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wetland\CANE2\IMG_3977c.jpg"/>
                    <pic:cNvPicPr>
                      <a:picLocks noChangeAspect="1" noChangeArrowheads="1"/>
                    </pic:cNvPicPr>
                  </pic:nvPicPr>
                  <pic:blipFill>
                    <a:blip r:embed="rId12" cstate="print"/>
                    <a:srcRect/>
                    <a:stretch>
                      <a:fillRect/>
                    </a:stretch>
                  </pic:blipFill>
                  <pic:spPr bwMode="auto">
                    <a:xfrm>
                      <a:off x="0" y="0"/>
                      <a:ext cx="2971800" cy="4455524"/>
                    </a:xfrm>
                    <a:prstGeom prst="rect">
                      <a:avLst/>
                    </a:prstGeom>
                    <a:noFill/>
                    <a:ln w="9525">
                      <a:noFill/>
                      <a:miter lim="800000"/>
                      <a:headEnd/>
                      <a:tailEnd/>
                    </a:ln>
                  </pic:spPr>
                </pic:pic>
              </a:graphicData>
            </a:graphic>
          </wp:inline>
        </w:drawing>
      </w:r>
    </w:p>
    <w:p w:rsidR="00F077E7" w:rsidRPr="000D75DA" w:rsidRDefault="00F077E7" w:rsidP="00F077E7">
      <w:pPr>
        <w:pStyle w:val="Heading3"/>
        <w:rPr>
          <w:sz w:val="16"/>
          <w:szCs w:val="16"/>
        </w:rPr>
      </w:pPr>
      <w:proofErr w:type="gramStart"/>
      <w:r>
        <w:rPr>
          <w:sz w:val="16"/>
          <w:szCs w:val="16"/>
        </w:rPr>
        <w:t>Nebraska sedge</w:t>
      </w:r>
      <w:r w:rsidRPr="000D75DA">
        <w:rPr>
          <w:sz w:val="16"/>
          <w:szCs w:val="16"/>
        </w:rPr>
        <w:t>.</w:t>
      </w:r>
      <w:proofErr w:type="gramEnd"/>
      <w:r w:rsidRPr="000D75DA">
        <w:rPr>
          <w:sz w:val="16"/>
          <w:szCs w:val="16"/>
        </w:rPr>
        <w:t xml:space="preserve"> </w:t>
      </w:r>
      <w:proofErr w:type="gramStart"/>
      <w:r w:rsidRPr="000D75DA">
        <w:rPr>
          <w:sz w:val="16"/>
          <w:szCs w:val="16"/>
        </w:rPr>
        <w:t>Photo by Derek Tilley, USDA-NRCS.</w:t>
      </w:r>
      <w:proofErr w:type="gramEnd"/>
    </w:p>
    <w:p w:rsidR="00F077E7" w:rsidRDefault="00F077E7" w:rsidP="00F077E7">
      <w:pPr>
        <w:pStyle w:val="Heading3"/>
      </w:pPr>
    </w:p>
    <w:p w:rsidR="00F077E7" w:rsidRPr="00FF7C3F" w:rsidRDefault="00F077E7" w:rsidP="00F077E7">
      <w:pPr>
        <w:pStyle w:val="Heading3"/>
      </w:pPr>
      <w:r w:rsidRPr="00FF7C3F">
        <w:t>Uses</w:t>
      </w:r>
    </w:p>
    <w:p w:rsidR="00F077E7" w:rsidRPr="00D12567" w:rsidRDefault="00F077E7" w:rsidP="00F077E7">
      <w:pPr>
        <w:pStyle w:val="PlainText"/>
        <w:rPr>
          <w:rFonts w:ascii="Times New Roman" w:hAnsi="Times New Roman"/>
        </w:rPr>
      </w:pPr>
      <w:r w:rsidRPr="00FF7C3F">
        <w:rPr>
          <w:rFonts w:ascii="Times New Roman" w:hAnsi="Times New Roman"/>
          <w:i/>
        </w:rPr>
        <w:t>Wildlife</w:t>
      </w:r>
      <w:r w:rsidRPr="001A09FB">
        <w:rPr>
          <w:rFonts w:ascii="Times New Roman" w:hAnsi="Times New Roman"/>
          <w:i/>
        </w:rPr>
        <w:t xml:space="preserve"> and Livestock</w:t>
      </w:r>
      <w:r w:rsidRPr="001A09FB">
        <w:rPr>
          <w:rFonts w:ascii="Times New Roman" w:hAnsi="Times New Roman"/>
        </w:rPr>
        <w:t>: Nebraska</w:t>
      </w:r>
      <w:r>
        <w:rPr>
          <w:rFonts w:ascii="Times New Roman" w:hAnsi="Times New Roman"/>
        </w:rPr>
        <w:t xml:space="preserve"> s</w:t>
      </w:r>
      <w:r w:rsidRPr="001A09FB">
        <w:rPr>
          <w:rFonts w:ascii="Times New Roman" w:hAnsi="Times New Roman"/>
        </w:rPr>
        <w:t>edge is a v</w:t>
      </w:r>
      <w:r>
        <w:rPr>
          <w:rFonts w:ascii="Times New Roman" w:hAnsi="Times New Roman"/>
        </w:rPr>
        <w:t>aluable forage species used by big g</w:t>
      </w:r>
      <w:r w:rsidRPr="001A09FB">
        <w:rPr>
          <w:rFonts w:ascii="Times New Roman" w:hAnsi="Times New Roman"/>
        </w:rPr>
        <w:t>ame and</w:t>
      </w:r>
      <w:r w:rsidRPr="00D12567">
        <w:rPr>
          <w:rFonts w:ascii="Times New Roman" w:hAnsi="Times New Roman"/>
        </w:rPr>
        <w:t xml:space="preserve"> livestock. </w:t>
      </w:r>
      <w:r>
        <w:rPr>
          <w:rFonts w:ascii="Times New Roman" w:hAnsi="Times New Roman"/>
        </w:rPr>
        <w:t xml:space="preserve"> The a</w:t>
      </w:r>
      <w:r w:rsidRPr="00D12567">
        <w:rPr>
          <w:rFonts w:ascii="Times New Roman" w:hAnsi="Times New Roman"/>
        </w:rPr>
        <w:t>nnual</w:t>
      </w:r>
      <w:r w:rsidR="00075CBB">
        <w:rPr>
          <w:rFonts w:ascii="Times New Roman" w:hAnsi="Times New Roman"/>
        </w:rPr>
        <w:t xml:space="preserve"> forage</w:t>
      </w:r>
      <w:r w:rsidRPr="00D12567">
        <w:rPr>
          <w:rFonts w:ascii="Times New Roman" w:hAnsi="Times New Roman"/>
        </w:rPr>
        <w:t xml:space="preserve"> production and nutrient levels are quite high. </w:t>
      </w:r>
      <w:r>
        <w:rPr>
          <w:rFonts w:ascii="Times New Roman" w:hAnsi="Times New Roman"/>
        </w:rPr>
        <w:t xml:space="preserve"> </w:t>
      </w:r>
      <w:r w:rsidRPr="00D12567">
        <w:rPr>
          <w:rFonts w:ascii="Times New Roman" w:hAnsi="Times New Roman"/>
        </w:rPr>
        <w:t xml:space="preserve">It has half the protein level of alfalfa. </w:t>
      </w:r>
      <w:r>
        <w:rPr>
          <w:rFonts w:ascii="Times New Roman" w:hAnsi="Times New Roman"/>
        </w:rPr>
        <w:t xml:space="preserve"> </w:t>
      </w:r>
      <w:r w:rsidR="00B54BE4">
        <w:rPr>
          <w:rFonts w:ascii="Times New Roman" w:hAnsi="Times New Roman"/>
        </w:rPr>
        <w:t>Nebraska sedge</w:t>
      </w:r>
      <w:r w:rsidRPr="00D12567">
        <w:rPr>
          <w:rFonts w:ascii="Times New Roman" w:hAnsi="Times New Roman"/>
        </w:rPr>
        <w:t xml:space="preserve"> provides cover for nesting waterfowl, seeds for small mammals and birds, and muskrats and geese graze the shoots. </w:t>
      </w:r>
      <w:r>
        <w:rPr>
          <w:rFonts w:ascii="Times New Roman" w:hAnsi="Times New Roman"/>
        </w:rPr>
        <w:t xml:space="preserve"> It c</w:t>
      </w:r>
      <w:r w:rsidRPr="00D12567">
        <w:rPr>
          <w:rFonts w:ascii="Times New Roman" w:hAnsi="Times New Roman"/>
        </w:rPr>
        <w:t>an be used as a key species to determine grazing pressure.</w:t>
      </w:r>
      <w:r>
        <w:rPr>
          <w:rFonts w:ascii="Times New Roman" w:hAnsi="Times New Roman"/>
        </w:rPr>
        <w:t xml:space="preserve">  </w:t>
      </w:r>
      <w:r w:rsidRPr="00D12567">
        <w:rPr>
          <w:rFonts w:ascii="Times New Roman" w:hAnsi="Times New Roman"/>
        </w:rPr>
        <w:t>It has moderate to good palatability early in the season, but becomes tough as the temperatures grow colder</w:t>
      </w:r>
      <w:r>
        <w:rPr>
          <w:rFonts w:ascii="Times New Roman" w:hAnsi="Times New Roman"/>
        </w:rPr>
        <w:t xml:space="preserve"> during the fall</w:t>
      </w:r>
      <w:r w:rsidRPr="00D12567">
        <w:rPr>
          <w:rFonts w:ascii="Times New Roman" w:hAnsi="Times New Roman"/>
        </w:rPr>
        <w:t>.</w:t>
      </w:r>
      <w:r>
        <w:rPr>
          <w:rFonts w:ascii="Times New Roman" w:hAnsi="Times New Roman"/>
        </w:rPr>
        <w:t xml:space="preserve"> </w:t>
      </w:r>
      <w:r w:rsidRPr="00D12567">
        <w:rPr>
          <w:rFonts w:ascii="Times New Roman" w:hAnsi="Times New Roman"/>
        </w:rPr>
        <w:t xml:space="preserve"> </w:t>
      </w:r>
    </w:p>
    <w:p w:rsidR="00F077E7" w:rsidRDefault="00F077E7" w:rsidP="00F077E7">
      <w:pPr>
        <w:pStyle w:val="BodyText1"/>
      </w:pPr>
    </w:p>
    <w:p w:rsidR="00F077E7" w:rsidRDefault="00F077E7" w:rsidP="00F077E7">
      <w:pPr>
        <w:pStyle w:val="PlainText"/>
        <w:rPr>
          <w:rFonts w:ascii="Times New Roman" w:hAnsi="Times New Roman"/>
        </w:rPr>
      </w:pPr>
      <w:r w:rsidRPr="001A09FB">
        <w:rPr>
          <w:rFonts w:ascii="Times New Roman" w:hAnsi="Times New Roman"/>
          <w:i/>
        </w:rPr>
        <w:lastRenderedPageBreak/>
        <w:t>Conservation Uses</w:t>
      </w:r>
      <w:r w:rsidRPr="001A09FB">
        <w:rPr>
          <w:rFonts w:ascii="Times New Roman" w:hAnsi="Times New Roman"/>
        </w:rPr>
        <w:t xml:space="preserve">: This species has utility for </w:t>
      </w:r>
      <w:r>
        <w:rPr>
          <w:rFonts w:ascii="Times New Roman" w:hAnsi="Times New Roman"/>
        </w:rPr>
        <w:t>e</w:t>
      </w:r>
      <w:r w:rsidRPr="001A09FB">
        <w:rPr>
          <w:rFonts w:ascii="Times New Roman" w:hAnsi="Times New Roman"/>
        </w:rPr>
        <w:t xml:space="preserve">rosion control, </w:t>
      </w:r>
      <w:r>
        <w:rPr>
          <w:rFonts w:ascii="Times New Roman" w:hAnsi="Times New Roman"/>
        </w:rPr>
        <w:t>c</w:t>
      </w:r>
      <w:r w:rsidRPr="001A09FB">
        <w:rPr>
          <w:rFonts w:ascii="Times New Roman" w:hAnsi="Times New Roman"/>
        </w:rPr>
        <w:t xml:space="preserve">onstructed </w:t>
      </w:r>
      <w:r>
        <w:rPr>
          <w:rFonts w:ascii="Times New Roman" w:hAnsi="Times New Roman"/>
        </w:rPr>
        <w:t>w</w:t>
      </w:r>
      <w:r w:rsidRPr="001A09FB">
        <w:rPr>
          <w:rFonts w:ascii="Times New Roman" w:hAnsi="Times New Roman"/>
        </w:rPr>
        <w:t xml:space="preserve">etland </w:t>
      </w:r>
      <w:r>
        <w:rPr>
          <w:rFonts w:ascii="Times New Roman" w:hAnsi="Times New Roman"/>
        </w:rPr>
        <w:t>s</w:t>
      </w:r>
      <w:r w:rsidRPr="001A09FB">
        <w:rPr>
          <w:rFonts w:ascii="Times New Roman" w:hAnsi="Times New Roman"/>
        </w:rPr>
        <w:t>ystem applications, wetland creation and restoration, and for</w:t>
      </w:r>
      <w:r w:rsidRPr="00D12567">
        <w:rPr>
          <w:rFonts w:ascii="Times New Roman" w:hAnsi="Times New Roman"/>
        </w:rPr>
        <w:t xml:space="preserve"> increasing plant diversity in wetland and riparian communities.</w:t>
      </w:r>
      <w:r>
        <w:rPr>
          <w:rFonts w:ascii="Times New Roman" w:hAnsi="Times New Roman"/>
        </w:rPr>
        <w:t xml:space="preserve">  </w:t>
      </w:r>
      <w:r w:rsidR="00B54BE4">
        <w:rPr>
          <w:rFonts w:ascii="Times New Roman" w:hAnsi="Times New Roman"/>
        </w:rPr>
        <w:t>The</w:t>
      </w:r>
      <w:r>
        <w:rPr>
          <w:rFonts w:ascii="Times New Roman" w:hAnsi="Times New Roman"/>
        </w:rPr>
        <w:t xml:space="preserve"> dense root mass</w:t>
      </w:r>
      <w:r w:rsidRPr="00D12567">
        <w:rPr>
          <w:rFonts w:ascii="Times New Roman" w:hAnsi="Times New Roman"/>
        </w:rPr>
        <w:t xml:space="preserve"> makes this species resistant to soil compaction and erosion. </w:t>
      </w:r>
      <w:r>
        <w:rPr>
          <w:rFonts w:ascii="Times New Roman" w:hAnsi="Times New Roman"/>
        </w:rPr>
        <w:t xml:space="preserve"> </w:t>
      </w:r>
      <w:r w:rsidRPr="00D12567">
        <w:rPr>
          <w:rFonts w:ascii="Times New Roman" w:hAnsi="Times New Roman"/>
        </w:rPr>
        <w:t xml:space="preserve">It also makes it an excellent choice for soil stabilization in wetland and riparian sites. </w:t>
      </w:r>
      <w:r>
        <w:rPr>
          <w:rFonts w:ascii="Times New Roman" w:hAnsi="Times New Roman"/>
        </w:rPr>
        <w:t xml:space="preserve"> Nebraska s</w:t>
      </w:r>
      <w:r w:rsidRPr="00D12567">
        <w:rPr>
          <w:rFonts w:ascii="Times New Roman" w:hAnsi="Times New Roman"/>
        </w:rPr>
        <w:t>edge is used extensively in bioengineering techniques because of its</w:t>
      </w:r>
      <w:r w:rsidR="00075CBB">
        <w:rPr>
          <w:rFonts w:ascii="Times New Roman" w:hAnsi="Times New Roman"/>
        </w:rPr>
        <w:t>/the</w:t>
      </w:r>
      <w:r w:rsidRPr="00D12567">
        <w:rPr>
          <w:rFonts w:ascii="Times New Roman" w:hAnsi="Times New Roman"/>
        </w:rPr>
        <w:t xml:space="preserve"> </w:t>
      </w:r>
      <w:r>
        <w:rPr>
          <w:rFonts w:ascii="Times New Roman" w:hAnsi="Times New Roman"/>
        </w:rPr>
        <w:t xml:space="preserve">dense </w:t>
      </w:r>
      <w:r w:rsidRPr="00D12567">
        <w:rPr>
          <w:rFonts w:ascii="Times New Roman" w:hAnsi="Times New Roman"/>
        </w:rPr>
        <w:t xml:space="preserve">root system. </w:t>
      </w:r>
      <w:r>
        <w:rPr>
          <w:rFonts w:ascii="Times New Roman" w:hAnsi="Times New Roman"/>
        </w:rPr>
        <w:t xml:space="preserve"> </w:t>
      </w:r>
      <w:r w:rsidRPr="00D12567">
        <w:rPr>
          <w:rFonts w:ascii="Times New Roman" w:hAnsi="Times New Roman"/>
        </w:rPr>
        <w:t>The rhizomes also form a matrix for many beneficial bacteria making this plant an excellent choice for wastewater treatment.</w:t>
      </w:r>
    </w:p>
    <w:p w:rsidR="00F077E7" w:rsidRPr="00D12567" w:rsidRDefault="00F077E7" w:rsidP="00F077E7">
      <w:pPr>
        <w:pStyle w:val="PlainText"/>
        <w:rPr>
          <w:rFonts w:ascii="Times New Roman" w:hAnsi="Times New Roman"/>
        </w:rPr>
      </w:pPr>
    </w:p>
    <w:p w:rsidR="00F077E7" w:rsidRDefault="00F077E7" w:rsidP="00F077E7">
      <w:pPr>
        <w:pStyle w:val="Heading3"/>
      </w:pPr>
      <w:r w:rsidRPr="00A90532">
        <w:t>Status</w:t>
      </w:r>
    </w:p>
    <w:p w:rsidR="00F077E7" w:rsidRDefault="00F077E7" w:rsidP="00F077E7">
      <w:pPr>
        <w:pStyle w:val="BodytextNRCS"/>
      </w:pPr>
      <w:r>
        <w:t>Please consult the PLANTS Web site and your State Department of Natural Resources for this plant’s current status (e.g., threatened or endangered species, state noxious status, and wetland indicator values).</w:t>
      </w:r>
    </w:p>
    <w:p w:rsidR="00F077E7" w:rsidRDefault="00F077E7" w:rsidP="00F077E7">
      <w:pPr>
        <w:pStyle w:val="BodytextNRCS"/>
      </w:pPr>
    </w:p>
    <w:p w:rsidR="00F077E7" w:rsidRDefault="00F077E7" w:rsidP="00F077E7">
      <w:pPr>
        <w:pStyle w:val="Heading3"/>
      </w:pPr>
      <w:r w:rsidRPr="00A90532">
        <w:t>Description</w:t>
      </w:r>
      <w:r>
        <w:t xml:space="preserve"> and Adaptation</w:t>
      </w:r>
    </w:p>
    <w:p w:rsidR="00F077E7" w:rsidRPr="00D12567" w:rsidRDefault="00F077E7" w:rsidP="00F077E7">
      <w:pPr>
        <w:pStyle w:val="PlainText"/>
        <w:rPr>
          <w:rFonts w:ascii="Times New Roman" w:hAnsi="Times New Roman"/>
        </w:rPr>
      </w:pPr>
      <w:r>
        <w:rPr>
          <w:rFonts w:ascii="Times New Roman" w:hAnsi="Times New Roman"/>
        </w:rPr>
        <w:t>Nebraska s</w:t>
      </w:r>
      <w:r w:rsidRPr="00D12567">
        <w:rPr>
          <w:rFonts w:ascii="Times New Roman" w:hAnsi="Times New Roman"/>
        </w:rPr>
        <w:t xml:space="preserve">edge is a </w:t>
      </w:r>
      <w:r>
        <w:rPr>
          <w:rFonts w:ascii="Times New Roman" w:hAnsi="Times New Roman"/>
        </w:rPr>
        <w:t xml:space="preserve">native, </w:t>
      </w:r>
      <w:r w:rsidRPr="00D12567">
        <w:rPr>
          <w:rFonts w:ascii="Times New Roman" w:hAnsi="Times New Roman"/>
        </w:rPr>
        <w:t xml:space="preserve">perennial, heavily rhizomatous wetland plant that is found in low valleys to mid-elevations. </w:t>
      </w:r>
      <w:r>
        <w:rPr>
          <w:rFonts w:ascii="Times New Roman" w:hAnsi="Times New Roman"/>
        </w:rPr>
        <w:t xml:space="preserve"> </w:t>
      </w:r>
      <w:r w:rsidRPr="00D12567">
        <w:rPr>
          <w:rFonts w:ascii="Times New Roman" w:hAnsi="Times New Roman"/>
        </w:rPr>
        <w:t xml:space="preserve">It reproduces by rhizomes and seed. </w:t>
      </w:r>
      <w:r>
        <w:rPr>
          <w:rFonts w:ascii="Times New Roman" w:hAnsi="Times New Roman"/>
        </w:rPr>
        <w:t xml:space="preserve"> </w:t>
      </w:r>
      <w:r w:rsidRPr="00D12567">
        <w:rPr>
          <w:rFonts w:ascii="Times New Roman" w:hAnsi="Times New Roman"/>
        </w:rPr>
        <w:t>However, seedling establishment is rare</w:t>
      </w:r>
      <w:r>
        <w:rPr>
          <w:rFonts w:ascii="Times New Roman" w:hAnsi="Times New Roman"/>
        </w:rPr>
        <w:t>,</w:t>
      </w:r>
      <w:r w:rsidRPr="00D12567">
        <w:rPr>
          <w:rFonts w:ascii="Times New Roman" w:hAnsi="Times New Roman"/>
        </w:rPr>
        <w:t xml:space="preserve"> probably because it needs freshly deposited, fertile, moist soil. </w:t>
      </w:r>
      <w:r>
        <w:rPr>
          <w:rFonts w:ascii="Times New Roman" w:hAnsi="Times New Roman"/>
        </w:rPr>
        <w:t xml:space="preserve"> </w:t>
      </w:r>
      <w:r w:rsidRPr="00D12567">
        <w:rPr>
          <w:rFonts w:ascii="Times New Roman" w:hAnsi="Times New Roman"/>
        </w:rPr>
        <w:t>Shoots from rhizomes are produced throughout the growing season and into late fall.</w:t>
      </w:r>
    </w:p>
    <w:p w:rsidR="00F077E7" w:rsidRDefault="00F077E7" w:rsidP="00F077E7">
      <w:pPr>
        <w:pStyle w:val="PlainText"/>
        <w:rPr>
          <w:rFonts w:ascii="Times New Roman" w:hAnsi="Times New Roman"/>
        </w:rPr>
      </w:pPr>
    </w:p>
    <w:p w:rsidR="00F077E7" w:rsidRPr="0008249A" w:rsidRDefault="00F077E7" w:rsidP="00F077E7">
      <w:pPr>
        <w:pStyle w:val="PlainText"/>
        <w:rPr>
          <w:rFonts w:ascii="Times New Roman" w:hAnsi="Times New Roman"/>
        </w:rPr>
      </w:pPr>
      <w:r>
        <w:rPr>
          <w:rFonts w:ascii="Times New Roman" w:hAnsi="Times New Roman"/>
        </w:rPr>
        <w:t>The stems are u</w:t>
      </w:r>
      <w:r w:rsidRPr="00D12567">
        <w:rPr>
          <w:rFonts w:ascii="Times New Roman" w:hAnsi="Times New Roman"/>
        </w:rPr>
        <w:t>pright</w:t>
      </w:r>
      <w:r>
        <w:rPr>
          <w:rFonts w:ascii="Times New Roman" w:hAnsi="Times New Roman"/>
        </w:rPr>
        <w:t xml:space="preserve"> and</w:t>
      </w:r>
      <w:r w:rsidRPr="00D12567">
        <w:rPr>
          <w:rFonts w:ascii="Times New Roman" w:hAnsi="Times New Roman"/>
        </w:rPr>
        <w:t xml:space="preserve"> triangular</w:t>
      </w:r>
      <w:r>
        <w:rPr>
          <w:rFonts w:ascii="Times New Roman" w:hAnsi="Times New Roman"/>
        </w:rPr>
        <w:t>.  The</w:t>
      </w:r>
      <w:r w:rsidRPr="00D12567">
        <w:rPr>
          <w:rFonts w:ascii="Times New Roman" w:hAnsi="Times New Roman"/>
        </w:rPr>
        <w:t xml:space="preserve"> plants growing in saturated soils will grow to about 90 cm</w:t>
      </w:r>
      <w:r>
        <w:rPr>
          <w:rFonts w:ascii="Times New Roman" w:hAnsi="Times New Roman"/>
        </w:rPr>
        <w:t xml:space="preserve"> (35 in)</w:t>
      </w:r>
      <w:r w:rsidRPr="00D12567">
        <w:rPr>
          <w:rFonts w:ascii="Times New Roman" w:hAnsi="Times New Roman"/>
        </w:rPr>
        <w:t>.</w:t>
      </w:r>
      <w:r>
        <w:rPr>
          <w:rFonts w:ascii="Times New Roman" w:hAnsi="Times New Roman"/>
        </w:rPr>
        <w:t xml:space="preserve">  The leaves are e</w:t>
      </w:r>
      <w:r w:rsidRPr="00D12567">
        <w:rPr>
          <w:rFonts w:ascii="Times New Roman" w:hAnsi="Times New Roman"/>
        </w:rPr>
        <w:t xml:space="preserve">longated, alternate, longer or shorter than the stem, up to 12 mm </w:t>
      </w:r>
      <w:r>
        <w:rPr>
          <w:rFonts w:ascii="Times New Roman" w:hAnsi="Times New Roman"/>
        </w:rPr>
        <w:t xml:space="preserve">(0.5 in) </w:t>
      </w:r>
      <w:r w:rsidRPr="00D12567">
        <w:rPr>
          <w:rFonts w:ascii="Times New Roman" w:hAnsi="Times New Roman"/>
        </w:rPr>
        <w:t xml:space="preserve">wide, </w:t>
      </w:r>
      <w:r>
        <w:rPr>
          <w:rFonts w:ascii="Times New Roman" w:hAnsi="Times New Roman"/>
        </w:rPr>
        <w:t xml:space="preserve">and </w:t>
      </w:r>
      <w:r w:rsidRPr="00D12567">
        <w:rPr>
          <w:rFonts w:ascii="Times New Roman" w:hAnsi="Times New Roman"/>
        </w:rPr>
        <w:t>often with a bluish tinge.</w:t>
      </w:r>
      <w:r>
        <w:rPr>
          <w:rFonts w:ascii="Times New Roman" w:hAnsi="Times New Roman"/>
        </w:rPr>
        <w:t xml:space="preserve">  The flowers are borne </w:t>
      </w:r>
      <w:r w:rsidRPr="00D12567">
        <w:rPr>
          <w:rFonts w:ascii="Times New Roman" w:hAnsi="Times New Roman"/>
        </w:rPr>
        <w:t xml:space="preserve">in spikes. </w:t>
      </w:r>
      <w:r>
        <w:rPr>
          <w:rFonts w:ascii="Times New Roman" w:hAnsi="Times New Roman"/>
        </w:rPr>
        <w:t xml:space="preserve"> </w:t>
      </w:r>
      <w:r w:rsidRPr="00D12567">
        <w:rPr>
          <w:rFonts w:ascii="Times New Roman" w:hAnsi="Times New Roman"/>
        </w:rPr>
        <w:t xml:space="preserve">Male and female spikes are usually separate and on the same plant (monoecious). </w:t>
      </w:r>
      <w:r>
        <w:rPr>
          <w:rFonts w:ascii="Times New Roman" w:hAnsi="Times New Roman"/>
        </w:rPr>
        <w:t xml:space="preserve"> </w:t>
      </w:r>
      <w:r w:rsidRPr="00D12567">
        <w:rPr>
          <w:rFonts w:ascii="Times New Roman" w:hAnsi="Times New Roman"/>
        </w:rPr>
        <w:t xml:space="preserve">One or two male spikes are found above the female spikes. </w:t>
      </w:r>
      <w:r>
        <w:rPr>
          <w:rFonts w:ascii="Times New Roman" w:hAnsi="Times New Roman"/>
        </w:rPr>
        <w:t xml:space="preserve"> </w:t>
      </w:r>
      <w:r w:rsidRPr="00D12567">
        <w:rPr>
          <w:rFonts w:ascii="Times New Roman" w:hAnsi="Times New Roman"/>
        </w:rPr>
        <w:t xml:space="preserve">They are narrowly cylindrical and up to 5 cm long. </w:t>
      </w:r>
      <w:r>
        <w:rPr>
          <w:rFonts w:ascii="Times New Roman" w:hAnsi="Times New Roman"/>
        </w:rPr>
        <w:t xml:space="preserve"> Two to five </w:t>
      </w:r>
      <w:r w:rsidRPr="00D12567">
        <w:rPr>
          <w:rFonts w:ascii="Times New Roman" w:hAnsi="Times New Roman"/>
        </w:rPr>
        <w:t xml:space="preserve">1-5 cm </w:t>
      </w:r>
      <w:r>
        <w:rPr>
          <w:rFonts w:ascii="Times New Roman" w:hAnsi="Times New Roman"/>
        </w:rPr>
        <w:t xml:space="preserve">(0.39-1.9 in) </w:t>
      </w:r>
      <w:r w:rsidRPr="00D12567">
        <w:rPr>
          <w:rFonts w:ascii="Times New Roman" w:hAnsi="Times New Roman"/>
        </w:rPr>
        <w:t xml:space="preserve">long </w:t>
      </w:r>
      <w:r>
        <w:rPr>
          <w:rFonts w:ascii="Times New Roman" w:hAnsi="Times New Roman"/>
        </w:rPr>
        <w:t>f</w:t>
      </w:r>
      <w:r w:rsidRPr="00D12567">
        <w:rPr>
          <w:rFonts w:ascii="Times New Roman" w:hAnsi="Times New Roman"/>
        </w:rPr>
        <w:t xml:space="preserve">emale spikes </w:t>
      </w:r>
      <w:r>
        <w:rPr>
          <w:rFonts w:ascii="Times New Roman" w:hAnsi="Times New Roman"/>
        </w:rPr>
        <w:t xml:space="preserve">sit below the male spikes with </w:t>
      </w:r>
      <w:r w:rsidRPr="00D12567">
        <w:rPr>
          <w:rFonts w:ascii="Times New Roman" w:hAnsi="Times New Roman"/>
        </w:rPr>
        <w:t>the lowest spike subtended by a leafy bract</w:t>
      </w:r>
      <w:r w:rsidRPr="0008249A">
        <w:rPr>
          <w:rFonts w:ascii="Times New Roman" w:hAnsi="Times New Roman"/>
        </w:rPr>
        <w:t xml:space="preserve">.  Plants flower in June to August.  </w:t>
      </w:r>
    </w:p>
    <w:p w:rsidR="00F077E7" w:rsidRPr="0008249A" w:rsidRDefault="00F077E7" w:rsidP="00F077E7">
      <w:pPr>
        <w:pStyle w:val="PlainText"/>
        <w:rPr>
          <w:rFonts w:ascii="Times New Roman" w:hAnsi="Times New Roman"/>
        </w:rPr>
      </w:pPr>
    </w:p>
    <w:p w:rsidR="00F077E7" w:rsidRDefault="00F077E7" w:rsidP="00F077E7">
      <w:pPr>
        <w:pStyle w:val="PlainText"/>
        <w:rPr>
          <w:rFonts w:ascii="Times New Roman" w:hAnsi="Times New Roman"/>
        </w:rPr>
      </w:pPr>
      <w:r>
        <w:rPr>
          <w:rFonts w:ascii="Times New Roman" w:hAnsi="Times New Roman"/>
        </w:rPr>
        <w:t>The fruits are b</w:t>
      </w:r>
      <w:r w:rsidRPr="00D12567">
        <w:rPr>
          <w:rFonts w:ascii="Times New Roman" w:hAnsi="Times New Roman"/>
        </w:rPr>
        <w:t xml:space="preserve">rown lenticular achenes, up to 2 mm </w:t>
      </w:r>
      <w:r>
        <w:rPr>
          <w:rFonts w:ascii="Times New Roman" w:hAnsi="Times New Roman"/>
        </w:rPr>
        <w:t xml:space="preserve">(0.08 in) </w:t>
      </w:r>
      <w:r w:rsidRPr="00D12567">
        <w:rPr>
          <w:rFonts w:ascii="Times New Roman" w:hAnsi="Times New Roman"/>
        </w:rPr>
        <w:t xml:space="preserve">long. </w:t>
      </w:r>
      <w:r>
        <w:rPr>
          <w:rFonts w:ascii="Times New Roman" w:hAnsi="Times New Roman"/>
        </w:rPr>
        <w:t xml:space="preserve"> </w:t>
      </w:r>
      <w:r w:rsidRPr="0008249A">
        <w:rPr>
          <w:rFonts w:ascii="Times New Roman" w:hAnsi="Times New Roman"/>
        </w:rPr>
        <w:t>Seed ripens in August to September.</w:t>
      </w:r>
      <w:r>
        <w:rPr>
          <w:rFonts w:ascii="Times New Roman" w:hAnsi="Times New Roman"/>
        </w:rPr>
        <w:t xml:space="preserve">  They are surrounded by a </w:t>
      </w:r>
      <w:r w:rsidRPr="00D12567">
        <w:rPr>
          <w:rFonts w:ascii="Times New Roman" w:hAnsi="Times New Roman"/>
        </w:rPr>
        <w:t>leathery capsule called a perigynium.</w:t>
      </w:r>
      <w:r>
        <w:rPr>
          <w:rFonts w:ascii="Times New Roman" w:hAnsi="Times New Roman"/>
        </w:rPr>
        <w:t xml:space="preserve"> </w:t>
      </w:r>
      <w:r w:rsidRPr="00D12567">
        <w:rPr>
          <w:rFonts w:ascii="Times New Roman" w:hAnsi="Times New Roman"/>
        </w:rPr>
        <w:t xml:space="preserve"> Perigynia are elliptic to ovate, 3 to 4 mm </w:t>
      </w:r>
      <w:r>
        <w:rPr>
          <w:rFonts w:ascii="Times New Roman" w:hAnsi="Times New Roman"/>
        </w:rPr>
        <w:t xml:space="preserve">(0.12 to 0.16 in) </w:t>
      </w:r>
      <w:r w:rsidRPr="00D12567">
        <w:rPr>
          <w:rFonts w:ascii="Times New Roman" w:hAnsi="Times New Roman"/>
        </w:rPr>
        <w:t xml:space="preserve">long and yellowish brown to light brown in color. </w:t>
      </w:r>
      <w:r>
        <w:rPr>
          <w:rFonts w:ascii="Times New Roman" w:hAnsi="Times New Roman"/>
        </w:rPr>
        <w:t xml:space="preserve"> </w:t>
      </w:r>
      <w:r w:rsidRPr="00D12567">
        <w:rPr>
          <w:rFonts w:ascii="Times New Roman" w:hAnsi="Times New Roman"/>
        </w:rPr>
        <w:t xml:space="preserve">The seed (if present) is </w:t>
      </w:r>
      <w:r w:rsidRPr="00FF7C3F">
        <w:rPr>
          <w:rFonts w:ascii="Times New Roman" w:hAnsi="Times New Roman"/>
        </w:rPr>
        <w:t xml:space="preserve">found in the base of the </w:t>
      </w:r>
      <w:r w:rsidR="00DD421B">
        <w:rPr>
          <w:rFonts w:ascii="Times New Roman" w:hAnsi="Times New Roman"/>
        </w:rPr>
        <w:t>perigynium</w:t>
      </w:r>
      <w:r w:rsidRPr="00FF7C3F">
        <w:rPr>
          <w:rFonts w:ascii="Times New Roman" w:hAnsi="Times New Roman"/>
        </w:rPr>
        <w:t xml:space="preserve">.  There </w:t>
      </w:r>
      <w:r>
        <w:rPr>
          <w:rFonts w:ascii="Times New Roman" w:hAnsi="Times New Roman"/>
        </w:rPr>
        <w:t xml:space="preserve">are </w:t>
      </w:r>
      <w:r w:rsidRPr="00FF7C3F">
        <w:rPr>
          <w:rFonts w:ascii="Times New Roman" w:hAnsi="Times New Roman"/>
          <w:bCs/>
        </w:rPr>
        <w:t xml:space="preserve">approximately 450,000 seeds/lb </w:t>
      </w:r>
      <w:r>
        <w:rPr>
          <w:rFonts w:ascii="Times New Roman" w:hAnsi="Times New Roman"/>
          <w:bCs/>
        </w:rPr>
        <w:t>(</w:t>
      </w:r>
      <w:r w:rsidRPr="00FF7C3F">
        <w:rPr>
          <w:rFonts w:ascii="Times New Roman" w:hAnsi="Times New Roman"/>
          <w:bCs/>
        </w:rPr>
        <w:t>with the perigyni</w:t>
      </w:r>
      <w:r>
        <w:rPr>
          <w:rFonts w:ascii="Times New Roman" w:hAnsi="Times New Roman"/>
          <w:bCs/>
        </w:rPr>
        <w:t xml:space="preserve">a still intact), </w:t>
      </w:r>
      <w:r w:rsidRPr="00FF7C3F">
        <w:rPr>
          <w:rFonts w:ascii="Times New Roman" w:hAnsi="Times New Roman"/>
          <w:bCs/>
        </w:rPr>
        <w:t>and 800,000 se</w:t>
      </w:r>
      <w:r>
        <w:rPr>
          <w:rFonts w:ascii="Times New Roman" w:hAnsi="Times New Roman"/>
          <w:bCs/>
        </w:rPr>
        <w:t>eds/lb with perigynium removed</w:t>
      </w:r>
      <w:r w:rsidRPr="00FF7C3F">
        <w:rPr>
          <w:rFonts w:ascii="Times New Roman" w:hAnsi="Times New Roman"/>
        </w:rPr>
        <w:t xml:space="preserve">.  The </w:t>
      </w:r>
      <w:r w:rsidRPr="0008249A">
        <w:rPr>
          <w:rFonts w:ascii="Times New Roman" w:hAnsi="Times New Roman"/>
        </w:rPr>
        <w:t xml:space="preserve">perigynia </w:t>
      </w:r>
      <w:r>
        <w:rPr>
          <w:rFonts w:ascii="Times New Roman" w:hAnsi="Times New Roman"/>
        </w:rPr>
        <w:t>are</w:t>
      </w:r>
      <w:r w:rsidRPr="0008249A">
        <w:rPr>
          <w:rFonts w:ascii="Times New Roman" w:hAnsi="Times New Roman"/>
        </w:rPr>
        <w:t xml:space="preserve"> not held tightly in the seed head</w:t>
      </w:r>
      <w:r>
        <w:rPr>
          <w:rFonts w:ascii="Times New Roman" w:hAnsi="Times New Roman"/>
        </w:rPr>
        <w:t>s</w:t>
      </w:r>
      <w:r w:rsidRPr="0008249A">
        <w:rPr>
          <w:rFonts w:ascii="Times New Roman" w:hAnsi="Times New Roman"/>
        </w:rPr>
        <w:t xml:space="preserve"> and high winds and frost will cause the perigynia</w:t>
      </w:r>
      <w:r>
        <w:rPr>
          <w:rFonts w:ascii="Times New Roman" w:hAnsi="Times New Roman"/>
        </w:rPr>
        <w:t xml:space="preserve"> and seed </w:t>
      </w:r>
      <w:r w:rsidRPr="0008249A">
        <w:rPr>
          <w:rFonts w:ascii="Times New Roman" w:hAnsi="Times New Roman"/>
        </w:rPr>
        <w:t>to drop off.</w:t>
      </w:r>
    </w:p>
    <w:p w:rsidR="00F077E7" w:rsidRPr="0008249A" w:rsidRDefault="00F077E7" w:rsidP="00F077E7">
      <w:pPr>
        <w:pStyle w:val="PlainText"/>
        <w:rPr>
          <w:rFonts w:ascii="Times New Roman" w:hAnsi="Times New Roman"/>
        </w:rPr>
      </w:pPr>
    </w:p>
    <w:p w:rsidR="00F077E7" w:rsidRDefault="00F077E7" w:rsidP="00F077E7">
      <w:pPr>
        <w:pStyle w:val="NRCSBodyText"/>
        <w:spacing w:before="240"/>
      </w:pPr>
      <w:r w:rsidRPr="002375B8">
        <w:rPr>
          <w:i/>
        </w:rPr>
        <w:lastRenderedPageBreak/>
        <w:t>Distribution</w:t>
      </w:r>
      <w:r>
        <w:t>:  Nebraska sedge is c</w:t>
      </w:r>
      <w:r w:rsidRPr="00D12567">
        <w:t>ommon throughout the western Midwest and western United States</w:t>
      </w:r>
      <w:r w:rsidRPr="008F63CB">
        <w:t xml:space="preserve">.  </w:t>
      </w:r>
      <w:r w:rsidRPr="00964586">
        <w:t>For current distribution, consult the Plant Profile page for this species on the PLANTS Web site.</w:t>
      </w:r>
    </w:p>
    <w:p w:rsidR="00834540" w:rsidRDefault="00834540" w:rsidP="00F077E7">
      <w:pPr>
        <w:pStyle w:val="NRCSBodyText"/>
        <w:spacing w:before="240"/>
      </w:pPr>
      <w:r>
        <w:rPr>
          <w:rFonts w:ascii="Verdana" w:hAnsi="Verdana"/>
          <w:noProof/>
          <w:color w:val="000000"/>
          <w:sz w:val="17"/>
          <w:szCs w:val="17"/>
        </w:rPr>
        <w:drawing>
          <wp:inline distT="0" distB="0" distL="0" distR="0">
            <wp:extent cx="2971800" cy="2468880"/>
            <wp:effectExtent l="19050" t="0" r="0" b="0"/>
            <wp:docPr id="1" name="Picture 1" descr="distribution map for nebraska s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s.usda.gov/maps/large/CA/CANE2.png"/>
                    <pic:cNvPicPr>
                      <a:picLocks noChangeAspect="1" noChangeArrowheads="1"/>
                    </pic:cNvPicPr>
                  </pic:nvPicPr>
                  <pic:blipFill>
                    <a:blip r:embed="rId13"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834540" w:rsidRDefault="00834540" w:rsidP="00834540">
      <w:pPr>
        <w:pStyle w:val="CaptionNRCS"/>
      </w:pPr>
      <w:r>
        <w:t>Nebraska sedge distribution from USDA-NRCS PLANTS Database.</w:t>
      </w:r>
    </w:p>
    <w:p w:rsidR="00F077E7" w:rsidRPr="000968E2" w:rsidRDefault="00F077E7" w:rsidP="00F077E7">
      <w:pPr>
        <w:pStyle w:val="NRCSBodyText"/>
        <w:spacing w:before="240"/>
        <w:rPr>
          <w:i/>
        </w:rPr>
      </w:pPr>
      <w:r w:rsidRPr="007555B5">
        <w:rPr>
          <w:i/>
        </w:rPr>
        <w:t>Habitat</w:t>
      </w:r>
      <w:r w:rsidRPr="007555B5">
        <w:t xml:space="preserve">:  </w:t>
      </w:r>
      <w:r>
        <w:t>Nebraska sedge</w:t>
      </w:r>
      <w:r w:rsidRPr="008F63CB">
        <w:t xml:space="preserve"> </w:t>
      </w:r>
      <w:r>
        <w:t>is often found in wetland plant communities, in seeps, springs, lakes, canals, and slow moving streams</w:t>
      </w:r>
      <w:r w:rsidRPr="008F63CB">
        <w:t>.</w:t>
      </w:r>
      <w:r>
        <w:t xml:space="preserve"> </w:t>
      </w:r>
      <w:r w:rsidRPr="00D12567">
        <w:t>It will form dense stands, but more often</w:t>
      </w:r>
      <w:r>
        <w:t>,</w:t>
      </w:r>
      <w:r w:rsidRPr="00D12567">
        <w:t xml:space="preserve"> it is the dominant member of the wetland community. </w:t>
      </w:r>
      <w:r>
        <w:t>Associated species include water sedge (</w:t>
      </w:r>
      <w:r w:rsidRPr="007E7D3D">
        <w:rPr>
          <w:i/>
        </w:rPr>
        <w:t xml:space="preserve">C. </w:t>
      </w:r>
      <w:proofErr w:type="spellStart"/>
      <w:r w:rsidRPr="007E7D3D">
        <w:rPr>
          <w:i/>
        </w:rPr>
        <w:t>aquatilis</w:t>
      </w:r>
      <w:proofErr w:type="spellEnd"/>
      <w:r>
        <w:t>), common spikerush (</w:t>
      </w:r>
      <w:proofErr w:type="spellStart"/>
      <w:r w:rsidRPr="007E7D3D">
        <w:rPr>
          <w:i/>
        </w:rPr>
        <w:t>Eleocharis</w:t>
      </w:r>
      <w:proofErr w:type="spellEnd"/>
      <w:r w:rsidRPr="007E7D3D">
        <w:rPr>
          <w:i/>
        </w:rPr>
        <w:t xml:space="preserve"> palustris</w:t>
      </w:r>
      <w:r>
        <w:t>), cattail (</w:t>
      </w:r>
      <w:proofErr w:type="spellStart"/>
      <w:r w:rsidRPr="007E7D3D">
        <w:rPr>
          <w:i/>
        </w:rPr>
        <w:t>Typha</w:t>
      </w:r>
      <w:proofErr w:type="spellEnd"/>
      <w:r>
        <w:t xml:space="preserve"> spp.), and bulrush (</w:t>
      </w:r>
      <w:proofErr w:type="spellStart"/>
      <w:r w:rsidRPr="007E7D3D">
        <w:rPr>
          <w:i/>
        </w:rPr>
        <w:t>Schoenoplectus</w:t>
      </w:r>
      <w:proofErr w:type="spellEnd"/>
      <w:r>
        <w:t xml:space="preserve"> spp.).</w:t>
      </w:r>
    </w:p>
    <w:p w:rsidR="00F077E7" w:rsidRDefault="00F077E7" w:rsidP="00F077E7">
      <w:pPr>
        <w:jc w:val="left"/>
        <w:rPr>
          <w:sz w:val="20"/>
        </w:rPr>
      </w:pPr>
    </w:p>
    <w:p w:rsidR="00F077E7" w:rsidRDefault="00F077E7" w:rsidP="00F077E7">
      <w:pPr>
        <w:jc w:val="left"/>
        <w:rPr>
          <w:sz w:val="20"/>
        </w:rPr>
      </w:pPr>
      <w:r>
        <w:rPr>
          <w:sz w:val="20"/>
        </w:rPr>
        <w:t xml:space="preserve">Nebraska sedge </w:t>
      </w:r>
      <w:r w:rsidRPr="00FA72E9">
        <w:rPr>
          <w:sz w:val="20"/>
        </w:rPr>
        <w:t xml:space="preserve">tolerates alkaline conditions very well.  It is a wetland obligate plant </w:t>
      </w:r>
      <w:r>
        <w:rPr>
          <w:sz w:val="20"/>
        </w:rPr>
        <w:t>growing</w:t>
      </w:r>
      <w:r w:rsidRPr="00FA72E9">
        <w:rPr>
          <w:sz w:val="20"/>
        </w:rPr>
        <w:t xml:space="preserve"> in areas that are saturated.  It can handle standing water for long periods as long as there are </w:t>
      </w:r>
      <w:r>
        <w:rPr>
          <w:sz w:val="20"/>
        </w:rPr>
        <w:t>times</w:t>
      </w:r>
      <w:r w:rsidRPr="00FA72E9">
        <w:rPr>
          <w:sz w:val="20"/>
        </w:rPr>
        <w:t xml:space="preserve"> whe</w:t>
      </w:r>
      <w:r>
        <w:rPr>
          <w:sz w:val="20"/>
        </w:rPr>
        <w:t>n</w:t>
      </w:r>
      <w:r w:rsidRPr="00FA72E9">
        <w:rPr>
          <w:sz w:val="20"/>
        </w:rPr>
        <w:t xml:space="preserve"> the soils </w:t>
      </w:r>
      <w:r>
        <w:rPr>
          <w:sz w:val="20"/>
        </w:rPr>
        <w:t xml:space="preserve">are </w:t>
      </w:r>
      <w:r w:rsidRPr="00FA72E9">
        <w:rPr>
          <w:sz w:val="20"/>
        </w:rPr>
        <w:t xml:space="preserve">dry.  The sites where it is found rarely have the water table drop more than 1 m below the root zone late in the growing season.  It can tolerate total inundation for about 3 months.  </w:t>
      </w:r>
    </w:p>
    <w:p w:rsidR="00F077E7" w:rsidRPr="00FA72E9" w:rsidRDefault="00F077E7" w:rsidP="00F077E7">
      <w:pPr>
        <w:jc w:val="left"/>
        <w:rPr>
          <w:sz w:val="20"/>
        </w:rPr>
      </w:pPr>
    </w:p>
    <w:p w:rsidR="00F077E7" w:rsidRDefault="00F077E7" w:rsidP="00F077E7">
      <w:pPr>
        <w:pStyle w:val="Heading3"/>
      </w:pPr>
      <w:r w:rsidRPr="00721B7E">
        <w:t>Establishment</w:t>
      </w:r>
    </w:p>
    <w:p w:rsidR="00F077E7" w:rsidRDefault="00F077E7" w:rsidP="00F077E7">
      <w:pPr>
        <w:pStyle w:val="Heading3"/>
        <w:rPr>
          <w:b w:val="0"/>
        </w:rPr>
      </w:pPr>
      <w:r w:rsidRPr="00904A2A">
        <w:rPr>
          <w:b w:val="0"/>
        </w:rPr>
        <w:t>Wild plants can be collected and transplanted directly into the desired project site.</w:t>
      </w:r>
      <w:r>
        <w:rPr>
          <w:b w:val="0"/>
        </w:rPr>
        <w:t xml:space="preserve"> </w:t>
      </w:r>
      <w:r w:rsidRPr="00904A2A">
        <w:rPr>
          <w:b w:val="0"/>
        </w:rPr>
        <w:t>Care should be taken not to collect plants from weedy areas as these weeds can be relocated to the transplant site and the hole left at the collection site may fill with undesirable species.</w:t>
      </w:r>
    </w:p>
    <w:p w:rsidR="00F077E7" w:rsidRPr="00F077E7" w:rsidRDefault="00F077E7" w:rsidP="00F077E7">
      <w:pPr>
        <w:pStyle w:val="NRCSBodyText"/>
      </w:pPr>
    </w:p>
    <w:p w:rsidR="00F077E7" w:rsidRDefault="00F077E7" w:rsidP="00F077E7">
      <w:pPr>
        <w:pStyle w:val="NRCSBodyText"/>
        <w:rPr>
          <w:bCs/>
        </w:rPr>
      </w:pPr>
      <w:r>
        <w:t xml:space="preserve">For wetland plantings using greenhouse grown transplants or </w:t>
      </w:r>
      <w:r w:rsidRPr="005407A6">
        <w:t>wildings, plant at 15, 30 or 60 cm (0.5, 1.0 or 2.0 ft) spacing</w:t>
      </w:r>
      <w:r>
        <w:t xml:space="preserve"> </w:t>
      </w:r>
      <w:r w:rsidRPr="00A2072A">
        <w:t>for uniform ground cover in 1, 2 and 3 years respectively.</w:t>
      </w:r>
      <w:r w:rsidRPr="00A2072A">
        <w:rPr>
          <w:bCs/>
        </w:rPr>
        <w:t xml:space="preserve"> Seedlings can be hand-planted or dibbled into moist soil or standing water.</w:t>
      </w:r>
      <w:r>
        <w:rPr>
          <w:bCs/>
        </w:rPr>
        <w:t xml:space="preserve"> </w:t>
      </w:r>
    </w:p>
    <w:p w:rsidR="00F077E7" w:rsidRDefault="00F077E7" w:rsidP="00F077E7">
      <w:pPr>
        <w:pStyle w:val="NRCSBodyText"/>
        <w:rPr>
          <w:bCs/>
        </w:rPr>
      </w:pPr>
    </w:p>
    <w:p w:rsidR="00F077E7" w:rsidRPr="00A2072A" w:rsidRDefault="00F077E7" w:rsidP="00F077E7">
      <w:pPr>
        <w:pStyle w:val="NRCSBodyText"/>
      </w:pPr>
      <w:r>
        <w:rPr>
          <w:bCs/>
        </w:rPr>
        <w:t xml:space="preserve">Direct seeding of sedge species in field conditions is largely unsuccessful, because seeding establishment </w:t>
      </w:r>
      <w:r>
        <w:rPr>
          <w:bCs/>
        </w:rPr>
        <w:lastRenderedPageBreak/>
        <w:t>success depends on critical manipulation of water levels. Hydroseeding and broadcasting seed can be marginally successful with proper water control.</w:t>
      </w:r>
    </w:p>
    <w:p w:rsidR="00F077E7" w:rsidRDefault="00F077E7" w:rsidP="00F077E7">
      <w:pPr>
        <w:pStyle w:val="NRCSBodyText"/>
      </w:pPr>
    </w:p>
    <w:p w:rsidR="00F077E7" w:rsidRPr="000D75DA" w:rsidRDefault="00F077E7" w:rsidP="00F077E7">
      <w:pPr>
        <w:jc w:val="left"/>
        <w:rPr>
          <w:b/>
          <w:sz w:val="20"/>
        </w:rPr>
      </w:pPr>
      <w:r w:rsidRPr="000D75DA">
        <w:rPr>
          <w:b/>
          <w:sz w:val="20"/>
        </w:rPr>
        <w:t>Management</w:t>
      </w:r>
    </w:p>
    <w:p w:rsidR="00F077E7" w:rsidRDefault="00F077E7" w:rsidP="00F077E7">
      <w:pPr>
        <w:pStyle w:val="BodyText1"/>
      </w:pPr>
      <w:r>
        <w:t>The s</w:t>
      </w:r>
      <w:r w:rsidRPr="00D12567">
        <w:t xml:space="preserve">oil should be kept saturated with no more than 2.5 to 5.1 cm </w:t>
      </w:r>
      <w:r>
        <w:t xml:space="preserve">(1 to 2 in) </w:t>
      </w:r>
      <w:r w:rsidRPr="00D12567">
        <w:t xml:space="preserve">of standing water until the plants are well established and the aerenchymous material (the above ground biomass) is about 0.3 m </w:t>
      </w:r>
      <w:r>
        <w:t xml:space="preserve">(12 in) </w:t>
      </w:r>
      <w:r w:rsidRPr="00D12567">
        <w:t xml:space="preserve">tall. </w:t>
      </w:r>
      <w:r>
        <w:t>F</w:t>
      </w:r>
      <w:r w:rsidRPr="00D12567">
        <w:t>luctuating water level</w:t>
      </w:r>
      <w:r>
        <w:t>s</w:t>
      </w:r>
      <w:r w:rsidRPr="00D12567">
        <w:t xml:space="preserve"> during the establishment period may </w:t>
      </w:r>
      <w:r>
        <w:t xml:space="preserve">improve </w:t>
      </w:r>
      <w:r w:rsidRPr="00D12567">
        <w:t xml:space="preserve">establishment and spread. </w:t>
      </w:r>
      <w:r>
        <w:t xml:space="preserve"> </w:t>
      </w:r>
      <w:r w:rsidRPr="00D12567">
        <w:t>Water levels can be managed to enhance rhizome spread and to control weeds.</w:t>
      </w:r>
    </w:p>
    <w:p w:rsidR="00F077E7" w:rsidRDefault="00F077E7" w:rsidP="00F077E7">
      <w:pPr>
        <w:pStyle w:val="BodyText1"/>
      </w:pPr>
    </w:p>
    <w:p w:rsidR="00F077E7" w:rsidRDefault="00F077E7" w:rsidP="00F077E7">
      <w:pPr>
        <w:pStyle w:val="Heading3"/>
      </w:pPr>
      <w:r w:rsidRPr="00A90532">
        <w:t>Pests and Potential Problems</w:t>
      </w:r>
    </w:p>
    <w:p w:rsidR="00F077E7" w:rsidRDefault="00F077E7" w:rsidP="00F077E7">
      <w:pPr>
        <w:jc w:val="left"/>
        <w:rPr>
          <w:sz w:val="20"/>
        </w:rPr>
      </w:pPr>
      <w:r w:rsidRPr="005B2928">
        <w:rPr>
          <w:sz w:val="20"/>
        </w:rPr>
        <w:t xml:space="preserve">Few insect or disease problems have been encountered in the greenhouse.  Aphids will feed on the stems, but little or no damage has been noted and the vigor of the plant has not been affected. </w:t>
      </w:r>
    </w:p>
    <w:p w:rsidR="00F077E7" w:rsidRPr="005B2928" w:rsidRDefault="00F077E7" w:rsidP="00F077E7">
      <w:pPr>
        <w:jc w:val="left"/>
        <w:rPr>
          <w:sz w:val="20"/>
        </w:rPr>
      </w:pPr>
    </w:p>
    <w:p w:rsidR="00F077E7" w:rsidRPr="00721B7E" w:rsidRDefault="00F077E7" w:rsidP="00F077E7">
      <w:pPr>
        <w:pStyle w:val="Heading3"/>
      </w:pPr>
      <w:r w:rsidRPr="00721B7E">
        <w:t>Environmental Concerns</w:t>
      </w:r>
    </w:p>
    <w:p w:rsidR="00F077E7" w:rsidRPr="000968E2" w:rsidRDefault="00F077E7" w:rsidP="00F077E7">
      <w:pPr>
        <w:pStyle w:val="NRCSBodyText"/>
        <w:rPr>
          <w:i/>
        </w:rPr>
      </w:pPr>
      <w:r>
        <w:t>Nebraska sedge is native to western North America. It can spread under favorable conditions but does not pose any environmental concern to native plant communities.</w:t>
      </w:r>
    </w:p>
    <w:p w:rsidR="00CD49CC" w:rsidRDefault="00CD49CC" w:rsidP="0040152F">
      <w:pPr>
        <w:pStyle w:val="Heading3"/>
        <w:spacing w:before="240"/>
      </w:pPr>
      <w:r w:rsidRPr="00561A8A">
        <w:t>Cultivars, Improved, and Selected Materials (and area of origin)</w:t>
      </w:r>
    </w:p>
    <w:p w:rsidR="00F077E7" w:rsidRPr="00863683" w:rsidRDefault="00F077E7" w:rsidP="00F077E7">
      <w:pPr>
        <w:autoSpaceDE w:val="0"/>
        <w:autoSpaceDN w:val="0"/>
        <w:adjustRightInd w:val="0"/>
        <w:jc w:val="left"/>
        <w:rPr>
          <w:i/>
          <w:sz w:val="20"/>
        </w:rPr>
      </w:pPr>
      <w:r w:rsidRPr="00863683">
        <w:rPr>
          <w:color w:val="000000"/>
          <w:sz w:val="20"/>
        </w:rPr>
        <w:t xml:space="preserve">There are no cultivars, improved, or selected materials of </w:t>
      </w:r>
      <w:r>
        <w:rPr>
          <w:color w:val="000000"/>
          <w:sz w:val="20"/>
        </w:rPr>
        <w:t>Nebraska sedge</w:t>
      </w:r>
      <w:r w:rsidRPr="00863683">
        <w:rPr>
          <w:color w:val="000000"/>
          <w:sz w:val="20"/>
        </w:rPr>
        <w:t>. Common wildland collected seed is ava</w:t>
      </w:r>
      <w:r>
        <w:rPr>
          <w:color w:val="000000"/>
          <w:sz w:val="20"/>
        </w:rPr>
        <w:t>ilable from commercial sources</w:t>
      </w:r>
      <w:r w:rsidRPr="00863683">
        <w:rPr>
          <w:color w:val="000000"/>
          <w:sz w:val="20"/>
        </w:rPr>
        <w:t>.</w:t>
      </w:r>
    </w:p>
    <w:p w:rsidR="00CD49CC" w:rsidRDefault="00CD49CC" w:rsidP="0040152F">
      <w:pPr>
        <w:pStyle w:val="Heading3"/>
        <w:spacing w:before="240"/>
      </w:pPr>
      <w:r w:rsidRPr="00561A8A">
        <w:t xml:space="preserve">Prepared By </w:t>
      </w:r>
    </w:p>
    <w:p w:rsidR="00DD421B" w:rsidRPr="00611CAB" w:rsidRDefault="00DD421B" w:rsidP="00DD421B">
      <w:pPr>
        <w:pStyle w:val="Heading3"/>
        <w:rPr>
          <w:b w:val="0"/>
        </w:rPr>
      </w:pPr>
      <w:r w:rsidRPr="00611CAB">
        <w:rPr>
          <w:b w:val="0"/>
        </w:rPr>
        <w:t>Derek Tilley, USDA NRCS Plant Materials Center, Aberdeen, ID</w:t>
      </w:r>
    </w:p>
    <w:p w:rsidR="00DD421B" w:rsidRPr="00611CAB" w:rsidRDefault="00DD421B" w:rsidP="00DD421B">
      <w:pPr>
        <w:jc w:val="left"/>
      </w:pPr>
    </w:p>
    <w:p w:rsidR="00DD421B" w:rsidRPr="00611CAB" w:rsidRDefault="00DD421B" w:rsidP="00DD421B">
      <w:pPr>
        <w:pStyle w:val="Default"/>
        <w:rPr>
          <w:rFonts w:ascii="Times New Roman" w:hAnsi="Times New Roman" w:cs="Times New Roman"/>
          <w:sz w:val="20"/>
          <w:szCs w:val="20"/>
        </w:rPr>
      </w:pPr>
      <w:r w:rsidRPr="00611CAB">
        <w:rPr>
          <w:rFonts w:ascii="Times New Roman" w:hAnsi="Times New Roman" w:cs="Times New Roman"/>
          <w:sz w:val="20"/>
          <w:szCs w:val="20"/>
        </w:rPr>
        <w:t xml:space="preserve">Loren St. John, USDA NRCS Plant Materials Center, Aberdeen, ID </w:t>
      </w:r>
    </w:p>
    <w:p w:rsidR="00CD49CC" w:rsidRPr="00D57FE6" w:rsidRDefault="009C45C1" w:rsidP="0040152F">
      <w:pPr>
        <w:pStyle w:val="Heading3"/>
        <w:spacing w:before="240"/>
      </w:pPr>
      <w:r w:rsidRPr="00D57FE6">
        <w:t>Citation</w:t>
      </w:r>
    </w:p>
    <w:p w:rsidR="00F077E7" w:rsidRDefault="00F077E7" w:rsidP="00F077E7">
      <w:pPr>
        <w:pStyle w:val="BodytextNRCS"/>
      </w:pPr>
      <w:bookmarkStart w:id="0" w:name="OLE_LINK3"/>
      <w:bookmarkStart w:id="1" w:name="OLE_LINK4"/>
      <w:proofErr w:type="gramStart"/>
      <w:r>
        <w:t>Tilley, D. and L. St. John</w:t>
      </w:r>
      <w:r w:rsidRPr="00611CAB">
        <w:t>.</w:t>
      </w:r>
      <w:proofErr w:type="gramEnd"/>
      <w:r w:rsidRPr="00611CAB">
        <w:t xml:space="preserve"> 2012. Plant </w:t>
      </w:r>
      <w:r>
        <w:t>Fact Sheet</w:t>
      </w:r>
      <w:r w:rsidRPr="00611CAB">
        <w:t xml:space="preserve"> for </w:t>
      </w:r>
      <w:r>
        <w:t>Nebraska sedge</w:t>
      </w:r>
      <w:r w:rsidRPr="00611CAB">
        <w:t xml:space="preserve"> (</w:t>
      </w:r>
      <w:r>
        <w:rPr>
          <w:i/>
        </w:rPr>
        <w:t>Carex nebrascensis</w:t>
      </w:r>
      <w:r w:rsidRPr="00611CAB">
        <w:rPr>
          <w:i/>
        </w:rPr>
        <w:t>)</w:t>
      </w:r>
      <w:r w:rsidRPr="00611CAB">
        <w:t>.</w:t>
      </w:r>
      <w:r>
        <w:t xml:space="preserve"> </w:t>
      </w:r>
      <w:proofErr w:type="gramStart"/>
      <w:r>
        <w:t>USDA-Natural Resources Conservation Service, Aberdeen Plant Materials Center.</w:t>
      </w:r>
      <w:proofErr w:type="gramEnd"/>
      <w:r>
        <w:t xml:space="preserve"> Aberdeen, Idaho 83210.</w:t>
      </w:r>
    </w:p>
    <w:bookmarkEnd w:id="0"/>
    <w:bookmarkEnd w:id="1"/>
    <w:p w:rsidR="00705B62" w:rsidRPr="00705B62" w:rsidRDefault="00705B62" w:rsidP="00705B62">
      <w:pPr>
        <w:pStyle w:val="NRCSBodyText"/>
        <w:spacing w:before="240"/>
        <w:rPr>
          <w:i/>
        </w:rPr>
      </w:pPr>
      <w:r w:rsidRPr="000E3166">
        <w:t xml:space="preserve">Published </w:t>
      </w:r>
      <w:r w:rsidR="00F077E7" w:rsidRPr="00F077E7">
        <w:t>January 2013</w:t>
      </w:r>
    </w:p>
    <w:p w:rsidR="009906F5" w:rsidRPr="00705B62" w:rsidRDefault="00F077E7" w:rsidP="00776CDA">
      <w:pPr>
        <w:pStyle w:val="NRCSBodyText"/>
        <w:spacing w:before="240"/>
      </w:pPr>
      <w:r>
        <w:t>Edited: 17dec2012djt</w:t>
      </w:r>
      <w:r w:rsidR="00075CBB">
        <w:t>; 17dec2012ls</w:t>
      </w:r>
      <w:r w:rsidR="00E54DB9">
        <w:t>; 10Jan2013jab</w:t>
      </w:r>
      <w:bookmarkStart w:id="2" w:name="_GoBack"/>
      <w:bookmarkEnd w:id="2"/>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F077E7" w:rsidRDefault="00F077E7" w:rsidP="009B7D57">
      <w:pPr>
        <w:spacing w:before="240"/>
        <w:jc w:val="left"/>
        <w:rPr>
          <w:sz w:val="20"/>
        </w:rPr>
        <w:sectPr w:rsidR="00F077E7"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117649" w:rsidRDefault="00117649" w:rsidP="009B7D57">
      <w:pPr>
        <w:spacing w:before="240"/>
        <w:jc w:val="left"/>
        <w:rPr>
          <w:sz w:val="20"/>
        </w:rPr>
      </w:pPr>
      <w:r>
        <w:rPr>
          <w:sz w:val="20"/>
        </w:rPr>
        <w:lastRenderedPageBreak/>
        <w:br w:type="column"/>
      </w:r>
    </w:p>
    <w:p w:rsidR="00117649" w:rsidRDefault="00117649" w:rsidP="009B7D57">
      <w:pPr>
        <w:spacing w:before="240"/>
        <w:jc w:val="left"/>
        <w:rPr>
          <w:sz w:val="20"/>
        </w:rPr>
        <w:sectPr w:rsidR="00117649" w:rsidSect="00117649">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639" w:rsidRDefault="00C76639">
      <w:r>
        <w:separator/>
      </w:r>
    </w:p>
  </w:endnote>
  <w:endnote w:type="continuationSeparator" w:id="0">
    <w:p w:rsidR="00C76639" w:rsidRDefault="00C766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639" w:rsidRDefault="00C76639">
      <w:r>
        <w:separator/>
      </w:r>
    </w:p>
  </w:footnote>
  <w:footnote w:type="continuationSeparator" w:id="0">
    <w:p w:rsidR="00C76639" w:rsidRDefault="00C766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proofState w:spelling="clean" w:grammar="clean"/>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FE581A"/>
    <w:rsid w:val="0000182C"/>
    <w:rsid w:val="00005184"/>
    <w:rsid w:val="000175D4"/>
    <w:rsid w:val="000178ED"/>
    <w:rsid w:val="00044DD1"/>
    <w:rsid w:val="0004577C"/>
    <w:rsid w:val="00056463"/>
    <w:rsid w:val="000578C2"/>
    <w:rsid w:val="00070BC9"/>
    <w:rsid w:val="00075CBB"/>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5378"/>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06A88"/>
    <w:rsid w:val="00315BCB"/>
    <w:rsid w:val="00315F39"/>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06E88"/>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C67"/>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3A91"/>
    <w:rsid w:val="008259A0"/>
    <w:rsid w:val="00827C92"/>
    <w:rsid w:val="00834540"/>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4BE4"/>
    <w:rsid w:val="00B55E68"/>
    <w:rsid w:val="00B67FFC"/>
    <w:rsid w:val="00B730E7"/>
    <w:rsid w:val="00B8425D"/>
    <w:rsid w:val="00BB1561"/>
    <w:rsid w:val="00BC76F8"/>
    <w:rsid w:val="00BD37B0"/>
    <w:rsid w:val="00BE0AAA"/>
    <w:rsid w:val="00BE5356"/>
    <w:rsid w:val="00BE744D"/>
    <w:rsid w:val="00BE775B"/>
    <w:rsid w:val="00BF2C15"/>
    <w:rsid w:val="00BF2DF8"/>
    <w:rsid w:val="00C06924"/>
    <w:rsid w:val="00C16499"/>
    <w:rsid w:val="00C2775B"/>
    <w:rsid w:val="00C35078"/>
    <w:rsid w:val="00C36DFB"/>
    <w:rsid w:val="00C430F6"/>
    <w:rsid w:val="00C43D6A"/>
    <w:rsid w:val="00C5169F"/>
    <w:rsid w:val="00C76639"/>
    <w:rsid w:val="00C86821"/>
    <w:rsid w:val="00CB4C7E"/>
    <w:rsid w:val="00CC1918"/>
    <w:rsid w:val="00CC4E6D"/>
    <w:rsid w:val="00CD49CC"/>
    <w:rsid w:val="00CD5C3F"/>
    <w:rsid w:val="00CE5409"/>
    <w:rsid w:val="00CF48C0"/>
    <w:rsid w:val="00CF7EC1"/>
    <w:rsid w:val="00CF7F90"/>
    <w:rsid w:val="00D20E52"/>
    <w:rsid w:val="00D334AA"/>
    <w:rsid w:val="00D36CA3"/>
    <w:rsid w:val="00D57FE6"/>
    <w:rsid w:val="00D61972"/>
    <w:rsid w:val="00D62818"/>
    <w:rsid w:val="00D669F9"/>
    <w:rsid w:val="00D82E30"/>
    <w:rsid w:val="00DC616D"/>
    <w:rsid w:val="00DC7C36"/>
    <w:rsid w:val="00DD421B"/>
    <w:rsid w:val="00DD46A9"/>
    <w:rsid w:val="00DE0E57"/>
    <w:rsid w:val="00E30EC6"/>
    <w:rsid w:val="00E505BD"/>
    <w:rsid w:val="00E52D6E"/>
    <w:rsid w:val="00E54DB9"/>
    <w:rsid w:val="00E80488"/>
    <w:rsid w:val="00EA5D73"/>
    <w:rsid w:val="00EC257E"/>
    <w:rsid w:val="00EE261A"/>
    <w:rsid w:val="00EE296B"/>
    <w:rsid w:val="00EE4520"/>
    <w:rsid w:val="00EE464C"/>
    <w:rsid w:val="00EF7390"/>
    <w:rsid w:val="00F0149C"/>
    <w:rsid w:val="00F077E7"/>
    <w:rsid w:val="00F202B5"/>
    <w:rsid w:val="00F3785A"/>
    <w:rsid w:val="00F71BD0"/>
    <w:rsid w:val="00F71F08"/>
    <w:rsid w:val="00F74365"/>
    <w:rsid w:val="00F802DB"/>
    <w:rsid w:val="00F82DDC"/>
    <w:rsid w:val="00F908A7"/>
    <w:rsid w:val="00F913EA"/>
    <w:rsid w:val="00FB334D"/>
    <w:rsid w:val="00FD2879"/>
    <w:rsid w:val="00FE5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search1">
    <w:name w:val="search1"/>
    <w:basedOn w:val="DefaultParagraphFont"/>
    <w:rsid w:val="00F077E7"/>
    <w:rPr>
      <w:color w:val="228622"/>
    </w:rPr>
  </w:style>
  <w:style w:type="paragraph" w:customStyle="1" w:styleId="BodyText1">
    <w:name w:val="Body Text1"/>
    <w:basedOn w:val="BodyText"/>
    <w:link w:val="BodytextChar0"/>
    <w:rsid w:val="00F077E7"/>
    <w:pPr>
      <w:tabs>
        <w:tab w:val="left" w:pos="2430"/>
      </w:tabs>
      <w:jc w:val="left"/>
    </w:pPr>
    <w:rPr>
      <w:color w:val="auto"/>
      <w:sz w:val="20"/>
    </w:rPr>
  </w:style>
  <w:style w:type="character" w:customStyle="1" w:styleId="BodytextChar0">
    <w:name w:val="Body text Char"/>
    <w:basedOn w:val="BodyTextChar"/>
    <w:link w:val="BodyText1"/>
    <w:rsid w:val="00F077E7"/>
    <w:rPr>
      <w:color w:val="0000FF"/>
      <w:sz w:val="14"/>
    </w:rPr>
  </w:style>
  <w:style w:type="paragraph" w:styleId="PlainText">
    <w:name w:val="Plain Text"/>
    <w:basedOn w:val="Normal"/>
    <w:link w:val="PlainTextChar"/>
    <w:rsid w:val="00F077E7"/>
    <w:pPr>
      <w:jc w:val="left"/>
    </w:pPr>
    <w:rPr>
      <w:rFonts w:ascii="Courier New" w:hAnsi="Courier New"/>
      <w:sz w:val="20"/>
    </w:rPr>
  </w:style>
  <w:style w:type="character" w:customStyle="1" w:styleId="PlainTextChar">
    <w:name w:val="Plain Text Char"/>
    <w:basedOn w:val="DefaultParagraphFont"/>
    <w:link w:val="PlainText"/>
    <w:rsid w:val="00F077E7"/>
    <w:rPr>
      <w:rFonts w:ascii="Courier New" w:hAnsi="Courier New"/>
    </w:rPr>
  </w:style>
  <w:style w:type="character" w:styleId="CommentReference">
    <w:name w:val="annotation reference"/>
    <w:basedOn w:val="DefaultParagraphFont"/>
    <w:semiHidden/>
    <w:unhideWhenUsed/>
    <w:rsid w:val="00075CBB"/>
    <w:rPr>
      <w:sz w:val="16"/>
      <w:szCs w:val="16"/>
    </w:rPr>
  </w:style>
  <w:style w:type="paragraph" w:styleId="CommentText">
    <w:name w:val="annotation text"/>
    <w:basedOn w:val="Normal"/>
    <w:link w:val="CommentTextChar"/>
    <w:semiHidden/>
    <w:unhideWhenUsed/>
    <w:rsid w:val="00075CBB"/>
    <w:rPr>
      <w:sz w:val="20"/>
    </w:rPr>
  </w:style>
  <w:style w:type="character" w:customStyle="1" w:styleId="CommentTextChar">
    <w:name w:val="Comment Text Char"/>
    <w:basedOn w:val="DefaultParagraphFont"/>
    <w:link w:val="CommentText"/>
    <w:semiHidden/>
    <w:rsid w:val="00075CBB"/>
  </w:style>
  <w:style w:type="paragraph" w:styleId="CommentSubject">
    <w:name w:val="annotation subject"/>
    <w:basedOn w:val="CommentText"/>
    <w:next w:val="CommentText"/>
    <w:link w:val="CommentSubjectChar"/>
    <w:semiHidden/>
    <w:unhideWhenUsed/>
    <w:rsid w:val="00075CBB"/>
    <w:rPr>
      <w:b/>
      <w:bCs/>
    </w:rPr>
  </w:style>
  <w:style w:type="character" w:customStyle="1" w:styleId="CommentSubjectChar">
    <w:name w:val="Comment Subject Char"/>
    <w:basedOn w:val="CommentTextChar"/>
    <w:link w:val="CommentSubject"/>
    <w:semiHidden/>
    <w:rsid w:val="00075C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search1">
    <w:name w:val="search1"/>
    <w:basedOn w:val="DefaultParagraphFont"/>
    <w:rsid w:val="00F077E7"/>
    <w:rPr>
      <w:color w:val="228622"/>
    </w:rPr>
  </w:style>
  <w:style w:type="paragraph" w:customStyle="1" w:styleId="BodyText1">
    <w:name w:val="Body Text1"/>
    <w:basedOn w:val="BodyText"/>
    <w:link w:val="BodytextChar0"/>
    <w:rsid w:val="00F077E7"/>
    <w:pPr>
      <w:tabs>
        <w:tab w:val="left" w:pos="2430"/>
      </w:tabs>
      <w:jc w:val="left"/>
    </w:pPr>
    <w:rPr>
      <w:color w:val="auto"/>
      <w:sz w:val="20"/>
    </w:rPr>
  </w:style>
  <w:style w:type="character" w:customStyle="1" w:styleId="BodytextChar0">
    <w:name w:val="Body text Char"/>
    <w:basedOn w:val="BodyTextChar"/>
    <w:link w:val="BodyText1"/>
    <w:rsid w:val="00F077E7"/>
    <w:rPr>
      <w:color w:val="0000FF"/>
      <w:sz w:val="14"/>
    </w:rPr>
  </w:style>
  <w:style w:type="paragraph" w:styleId="PlainText">
    <w:name w:val="Plain Text"/>
    <w:basedOn w:val="Normal"/>
    <w:link w:val="PlainTextChar"/>
    <w:rsid w:val="00F077E7"/>
    <w:pPr>
      <w:jc w:val="left"/>
    </w:pPr>
    <w:rPr>
      <w:rFonts w:ascii="Courier New" w:hAnsi="Courier New"/>
      <w:sz w:val="20"/>
    </w:rPr>
  </w:style>
  <w:style w:type="character" w:customStyle="1" w:styleId="PlainTextChar">
    <w:name w:val="Plain Text Char"/>
    <w:basedOn w:val="DefaultParagraphFont"/>
    <w:link w:val="PlainText"/>
    <w:rsid w:val="00F077E7"/>
    <w:rPr>
      <w:rFonts w:ascii="Courier New" w:hAnsi="Courier New"/>
    </w:rPr>
  </w:style>
  <w:style w:type="character" w:styleId="CommentReference">
    <w:name w:val="annotation reference"/>
    <w:basedOn w:val="DefaultParagraphFont"/>
    <w:semiHidden/>
    <w:unhideWhenUsed/>
    <w:rsid w:val="00075CBB"/>
    <w:rPr>
      <w:sz w:val="16"/>
      <w:szCs w:val="16"/>
    </w:rPr>
  </w:style>
  <w:style w:type="paragraph" w:styleId="CommentText">
    <w:name w:val="annotation text"/>
    <w:basedOn w:val="Normal"/>
    <w:link w:val="CommentTextChar"/>
    <w:semiHidden/>
    <w:unhideWhenUsed/>
    <w:rsid w:val="00075CBB"/>
    <w:rPr>
      <w:sz w:val="20"/>
    </w:rPr>
  </w:style>
  <w:style w:type="character" w:customStyle="1" w:styleId="CommentTextChar">
    <w:name w:val="Comment Text Char"/>
    <w:basedOn w:val="DefaultParagraphFont"/>
    <w:link w:val="CommentText"/>
    <w:semiHidden/>
    <w:rsid w:val="00075CBB"/>
  </w:style>
  <w:style w:type="paragraph" w:styleId="CommentSubject">
    <w:name w:val="annotation subject"/>
    <w:basedOn w:val="CommentText"/>
    <w:next w:val="CommentText"/>
    <w:link w:val="CommentSubjectChar"/>
    <w:semiHidden/>
    <w:unhideWhenUsed/>
    <w:rsid w:val="00075CBB"/>
    <w:rPr>
      <w:b/>
      <w:bCs/>
    </w:rPr>
  </w:style>
  <w:style w:type="character" w:customStyle="1" w:styleId="CommentSubjectChar">
    <w:name w:val="Comment Subject Char"/>
    <w:basedOn w:val="CommentTextChar"/>
    <w:link w:val="CommentSubject"/>
    <w:semiHidden/>
    <w:rsid w:val="00075CBB"/>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1054</Words>
  <Characters>5913</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Plant Fact Sheet for Nebraska sedge (Carex nebrascensis)</vt:lpstr>
    </vt:vector>
  </TitlesOfParts>
  <Company>USDA NRCS National Plant Materials Center</Company>
  <LinksUpToDate>false</LinksUpToDate>
  <CharactersWithSpaces>6954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Nebraska sedge (Carex nebrascensis)</dc:title>
  <dc:subject>fact sheet</dc:subject>
  <dc:creator>Derek.Tilley, Idaho Plant Materials Program</dc:creator>
  <cp:keywords>wetland, sedge, establishment, cyperaceae</cp:keywords>
  <cp:lastModifiedBy>Derek.Tilley</cp:lastModifiedBy>
  <cp:revision>2</cp:revision>
  <cp:lastPrinted>2003-06-09T19:39:00Z</cp:lastPrinted>
  <dcterms:created xsi:type="dcterms:W3CDTF">2013-01-10T18:20:00Z</dcterms:created>
  <dcterms:modified xsi:type="dcterms:W3CDTF">2013-01-10T18:20:00Z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