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D25893" w:rsidP="00564985">
      <w:pPr>
        <w:pStyle w:val="Heading1"/>
        <w:rPr>
          <w:i w:val="0"/>
        </w:rPr>
      </w:pPr>
      <w:r>
        <w:rPr>
          <w:i w:val="0"/>
        </w:rPr>
        <w:lastRenderedPageBreak/>
        <w:t>HAIRY SMALL-LEAF TICKTREFOIL</w:t>
      </w:r>
    </w:p>
    <w:p w:rsidR="00B939F7" w:rsidRDefault="00D25893" w:rsidP="00D25893">
      <w:pPr>
        <w:pStyle w:val="Heading2"/>
        <w:rPr>
          <w:i w:val="0"/>
        </w:rPr>
      </w:pPr>
      <w:proofErr w:type="spellStart"/>
      <w:r w:rsidRPr="000A191B">
        <w:t>Desmodium</w:t>
      </w:r>
      <w:proofErr w:type="spellEnd"/>
      <w:r w:rsidRPr="000A191B">
        <w:t xml:space="preserve"> </w:t>
      </w:r>
      <w:proofErr w:type="spellStart"/>
      <w:r w:rsidRPr="000A191B">
        <w:t>ciliare</w:t>
      </w:r>
      <w:proofErr w:type="spellEnd"/>
      <w:r w:rsidRPr="00B939F7">
        <w:rPr>
          <w:i w:val="0"/>
        </w:rPr>
        <w:t xml:space="preserve"> </w:t>
      </w:r>
    </w:p>
    <w:p w:rsidR="00D25893" w:rsidRPr="00D25893" w:rsidRDefault="00D25893" w:rsidP="00D25893">
      <w:pPr>
        <w:pStyle w:val="Heading2"/>
        <w:rPr>
          <w:i w:val="0"/>
        </w:rPr>
      </w:pPr>
      <w:r w:rsidRPr="00B939F7">
        <w:rPr>
          <w:i w:val="0"/>
        </w:rPr>
        <w:t>(</w:t>
      </w:r>
      <w:proofErr w:type="spellStart"/>
      <w:r w:rsidRPr="00D25893">
        <w:rPr>
          <w:i w:val="0"/>
        </w:rPr>
        <w:t>Muhl</w:t>
      </w:r>
      <w:proofErr w:type="spellEnd"/>
      <w:r w:rsidRPr="00D25893">
        <w:rPr>
          <w:i w:val="0"/>
        </w:rPr>
        <w:t xml:space="preserve">. </w:t>
      </w:r>
      <w:proofErr w:type="gramStart"/>
      <w:r w:rsidR="00B939F7">
        <w:rPr>
          <w:i w:val="0"/>
        </w:rPr>
        <w:t>e</w:t>
      </w:r>
      <w:r w:rsidRPr="00D25893">
        <w:rPr>
          <w:i w:val="0"/>
        </w:rPr>
        <w:t xml:space="preserve">x </w:t>
      </w:r>
      <w:proofErr w:type="spellStart"/>
      <w:r w:rsidRPr="00D25893">
        <w:rPr>
          <w:i w:val="0"/>
        </w:rPr>
        <w:t>Willd</w:t>
      </w:r>
      <w:proofErr w:type="spellEnd"/>
      <w:r w:rsidRPr="00D25893">
        <w:rPr>
          <w:i w:val="0"/>
        </w:rPr>
        <w:t>.</w:t>
      </w:r>
      <w:r w:rsidR="00B939F7">
        <w:rPr>
          <w:i w:val="0"/>
        </w:rPr>
        <w:t>)</w:t>
      </w:r>
      <w:proofErr w:type="gramEnd"/>
      <w:r w:rsidRPr="00D25893">
        <w:rPr>
          <w:i w:val="0"/>
        </w:rPr>
        <w:t xml:space="preserve"> DC.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D25893">
        <w:t>DECI</w:t>
      </w:r>
    </w:p>
    <w:p w:rsidR="00D25893" w:rsidRDefault="00D25893" w:rsidP="00D25893">
      <w:pPr>
        <w:pStyle w:val="Heading4"/>
        <w:rPr>
          <w:i w:val="0"/>
          <w:iCs w:val="0"/>
        </w:rPr>
      </w:pPr>
    </w:p>
    <w:p w:rsidR="00D25893" w:rsidRPr="00D25893" w:rsidRDefault="00D25893" w:rsidP="00D25893">
      <w:pPr>
        <w:pStyle w:val="Heading4"/>
        <w:rPr>
          <w:i w:val="0"/>
          <w:iCs w:val="0"/>
        </w:rPr>
      </w:pPr>
      <w:r w:rsidRPr="00D25893">
        <w:rPr>
          <w:i w:val="0"/>
          <w:iCs w:val="0"/>
        </w:rPr>
        <w:t xml:space="preserve">Contributed by: USDA, NRCS, Norman A. Berg National Plant Materials Center, Beltsville, MD  </w:t>
      </w:r>
    </w:p>
    <w:p w:rsidR="00D25893" w:rsidRDefault="00D25893" w:rsidP="00A1146D">
      <w:pPr>
        <w:pStyle w:val="NRCSBodyText"/>
        <w:spacing w:before="240"/>
        <w:rPr>
          <w:i/>
          <w:sz w:val="16"/>
          <w:szCs w:val="16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200275" cy="3048000"/>
            <wp:effectExtent l="19050" t="0" r="9525" b="0"/>
            <wp:docPr id="2" name="Picture 1" descr="Color image of hairy small leaf ticktrefoil in flower by Larry Al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image of hairy small leaf ticktrefoil in flower by Larry Alla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93" w:rsidRPr="000531DE" w:rsidRDefault="00D25893" w:rsidP="00D25893">
      <w:pPr>
        <w:pStyle w:val="Caption"/>
        <w:jc w:val="left"/>
        <w:rPr>
          <w:b w:val="0"/>
          <w:sz w:val="16"/>
          <w:szCs w:val="16"/>
        </w:rPr>
      </w:pPr>
      <w:r w:rsidRPr="000531DE">
        <w:rPr>
          <w:b w:val="0"/>
          <w:noProof/>
          <w:sz w:val="16"/>
          <w:szCs w:val="16"/>
        </w:rPr>
        <w:t>Larry Allain@USDA-NRCS PLANTS Database</w:t>
      </w:r>
    </w:p>
    <w:p w:rsidR="00D25893" w:rsidRDefault="00D25893" w:rsidP="00D25893">
      <w:pPr>
        <w:pStyle w:val="Header3"/>
        <w:rPr>
          <w:i/>
        </w:rPr>
      </w:pPr>
    </w:p>
    <w:p w:rsidR="00D25893" w:rsidRPr="00D25893" w:rsidRDefault="00D25893" w:rsidP="00D25893">
      <w:pPr>
        <w:pStyle w:val="Header3"/>
      </w:pPr>
      <w:r w:rsidRPr="00D25893">
        <w:t xml:space="preserve">Alternate Names </w:t>
      </w:r>
    </w:p>
    <w:p w:rsidR="00D25893" w:rsidRPr="000531DE" w:rsidRDefault="00D25893" w:rsidP="00D25893">
      <w:pPr>
        <w:pStyle w:val="Header3"/>
        <w:rPr>
          <w:b w:val="0"/>
          <w:i/>
        </w:rPr>
      </w:pPr>
      <w:proofErr w:type="spellStart"/>
      <w:proofErr w:type="gramStart"/>
      <w:r w:rsidRPr="000531DE">
        <w:rPr>
          <w:b w:val="0"/>
          <w:i/>
        </w:rPr>
        <w:t>Hedysarum</w:t>
      </w:r>
      <w:proofErr w:type="spellEnd"/>
      <w:r w:rsidRPr="000531DE">
        <w:rPr>
          <w:b w:val="0"/>
          <w:i/>
        </w:rPr>
        <w:t xml:space="preserve"> </w:t>
      </w:r>
      <w:proofErr w:type="spellStart"/>
      <w:r w:rsidRPr="000531DE">
        <w:rPr>
          <w:b w:val="0"/>
          <w:i/>
        </w:rPr>
        <w:t>ciliare</w:t>
      </w:r>
      <w:proofErr w:type="spellEnd"/>
      <w:r w:rsidRPr="000531DE">
        <w:rPr>
          <w:b w:val="0"/>
          <w:i/>
        </w:rPr>
        <w:t xml:space="preserve"> (L.)</w:t>
      </w:r>
      <w:proofErr w:type="gramEnd"/>
    </w:p>
    <w:p w:rsidR="00D25893" w:rsidRPr="000531DE" w:rsidRDefault="00D25893" w:rsidP="00D25893">
      <w:pPr>
        <w:pStyle w:val="Header3"/>
        <w:rPr>
          <w:b w:val="0"/>
          <w:i/>
        </w:rPr>
      </w:pPr>
      <w:proofErr w:type="spellStart"/>
      <w:proofErr w:type="gramStart"/>
      <w:r w:rsidRPr="000531DE">
        <w:rPr>
          <w:b w:val="0"/>
          <w:i/>
        </w:rPr>
        <w:t>Hedysarum</w:t>
      </w:r>
      <w:proofErr w:type="spellEnd"/>
      <w:r w:rsidRPr="000531DE">
        <w:rPr>
          <w:b w:val="0"/>
          <w:i/>
        </w:rPr>
        <w:t xml:space="preserve"> </w:t>
      </w:r>
      <w:proofErr w:type="spellStart"/>
      <w:r w:rsidRPr="000531DE">
        <w:rPr>
          <w:b w:val="0"/>
          <w:i/>
        </w:rPr>
        <w:t>barbatum</w:t>
      </w:r>
      <w:proofErr w:type="spellEnd"/>
      <w:r w:rsidRPr="000531DE">
        <w:rPr>
          <w:b w:val="0"/>
          <w:i/>
        </w:rPr>
        <w:t xml:space="preserve"> (L.)</w:t>
      </w:r>
      <w:proofErr w:type="gramEnd"/>
    </w:p>
    <w:p w:rsidR="00D25893" w:rsidRPr="00561A8A" w:rsidRDefault="00D25893" w:rsidP="00D25893">
      <w:pPr>
        <w:pStyle w:val="Heading4"/>
      </w:pPr>
    </w:p>
    <w:p w:rsidR="00D25893" w:rsidRPr="003631C1" w:rsidRDefault="00D25893" w:rsidP="00D25893">
      <w:pPr>
        <w:tabs>
          <w:tab w:val="left" w:pos="2430"/>
        </w:tabs>
        <w:jc w:val="left"/>
        <w:rPr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Uses</w:t>
      </w:r>
    </w:p>
    <w:p w:rsidR="00D25893" w:rsidRPr="000531DE" w:rsidRDefault="00D25893" w:rsidP="00D25893">
      <w:pPr>
        <w:pStyle w:val="Heading4"/>
        <w:rPr>
          <w:i w:val="0"/>
          <w:szCs w:val="24"/>
        </w:rPr>
      </w:pPr>
      <w:proofErr w:type="spellStart"/>
      <w:r w:rsidRPr="000531DE">
        <w:t>Ethnobotanical</w:t>
      </w:r>
      <w:proofErr w:type="spellEnd"/>
      <w:r w:rsidRPr="000531DE">
        <w:rPr>
          <w:i w:val="0"/>
        </w:rPr>
        <w:t>: The Houma Indians of Louisiana used an infusion of the roots in whiskey to treat weakness and cramps.</w:t>
      </w:r>
    </w:p>
    <w:p w:rsidR="00D25893" w:rsidRPr="000531DE" w:rsidRDefault="00D25893" w:rsidP="00D25893">
      <w:pPr>
        <w:pStyle w:val="Heading4"/>
        <w:rPr>
          <w:i w:val="0"/>
          <w:szCs w:val="24"/>
        </w:rPr>
      </w:pPr>
      <w:r w:rsidRPr="000531DE">
        <w:t>Landscaping and wildlife:</w:t>
      </w:r>
      <w:r>
        <w:t xml:space="preserve">  </w:t>
      </w:r>
      <w:r w:rsidRPr="000531DE">
        <w:rPr>
          <w:i w:val="0"/>
        </w:rPr>
        <w:t xml:space="preserve">Hairy Small-Leaf </w:t>
      </w:r>
      <w:proofErr w:type="spellStart"/>
      <w:r w:rsidRPr="000531DE">
        <w:rPr>
          <w:i w:val="0"/>
        </w:rPr>
        <w:t>Ticktrefoil</w:t>
      </w:r>
      <w:proofErr w:type="spellEnd"/>
      <w:r w:rsidRPr="000531DE">
        <w:rPr>
          <w:i w:val="0"/>
        </w:rPr>
        <w:t xml:space="preserve"> attracts birds and is a good grazing and browsing plant for livestock.</w:t>
      </w:r>
      <w:r>
        <w:rPr>
          <w:i w:val="0"/>
        </w:rPr>
        <w:t xml:space="preserve"> </w:t>
      </w:r>
      <w:r w:rsidRPr="000531DE">
        <w:rPr>
          <w:i w:val="0"/>
        </w:rPr>
        <w:t xml:space="preserve"> Hairy Small-Leaf </w:t>
      </w:r>
      <w:proofErr w:type="spellStart"/>
      <w:r w:rsidRPr="000531DE">
        <w:rPr>
          <w:i w:val="0"/>
        </w:rPr>
        <w:t>Ticktrefoil</w:t>
      </w:r>
      <w:proofErr w:type="spellEnd"/>
      <w:r w:rsidRPr="000531DE">
        <w:rPr>
          <w:i w:val="0"/>
        </w:rPr>
        <w:t xml:space="preserve"> enriches the </w:t>
      </w:r>
      <w:r>
        <w:rPr>
          <w:i w:val="0"/>
        </w:rPr>
        <w:t xml:space="preserve">soil through nitrogen fixation. </w:t>
      </w:r>
      <w:r w:rsidRPr="000531DE">
        <w:rPr>
          <w:i w:val="0"/>
        </w:rPr>
        <w:t xml:space="preserve"> Long-tongued bumblebees (</w:t>
      </w:r>
      <w:proofErr w:type="spellStart"/>
      <w:r w:rsidRPr="000531DE">
        <w:rPr>
          <w:i w:val="0"/>
        </w:rPr>
        <w:t>Bombus</w:t>
      </w:r>
      <w:proofErr w:type="spellEnd"/>
      <w:r w:rsidRPr="000531DE">
        <w:rPr>
          <w:i w:val="0"/>
        </w:rPr>
        <w:t xml:space="preserve"> impatien</w:t>
      </w:r>
      <w:r>
        <w:rPr>
          <w:i w:val="0"/>
        </w:rPr>
        <w:t>s</w:t>
      </w:r>
      <w:r w:rsidRPr="000531DE">
        <w:rPr>
          <w:i w:val="0"/>
        </w:rPr>
        <w:t xml:space="preserve"> and </w:t>
      </w:r>
      <w:proofErr w:type="spellStart"/>
      <w:r w:rsidRPr="000531DE">
        <w:rPr>
          <w:i w:val="0"/>
        </w:rPr>
        <w:t>Bombus</w:t>
      </w:r>
      <w:proofErr w:type="spellEnd"/>
      <w:r w:rsidRPr="000531DE">
        <w:rPr>
          <w:i w:val="0"/>
        </w:rPr>
        <w:t xml:space="preserve"> </w:t>
      </w:r>
      <w:proofErr w:type="spellStart"/>
      <w:proofErr w:type="gramStart"/>
      <w:r w:rsidRPr="000531DE">
        <w:rPr>
          <w:i w:val="0"/>
        </w:rPr>
        <w:t>pensylvanic</w:t>
      </w:r>
      <w:r>
        <w:rPr>
          <w:i w:val="0"/>
        </w:rPr>
        <w:t>us</w:t>
      </w:r>
      <w:proofErr w:type="spellEnd"/>
      <w:r w:rsidRPr="000531DE">
        <w:rPr>
          <w:i w:val="0"/>
        </w:rPr>
        <w:t xml:space="preserve"> )</w:t>
      </w:r>
      <w:proofErr w:type="gramEnd"/>
      <w:r w:rsidRPr="000531DE">
        <w:rPr>
          <w:i w:val="0"/>
        </w:rPr>
        <w:t xml:space="preserve"> collect pollen from the flowers.</w:t>
      </w:r>
      <w:r>
        <w:rPr>
          <w:i w:val="0"/>
        </w:rPr>
        <w:t xml:space="preserve"> </w:t>
      </w:r>
      <w:r w:rsidRPr="000531DE">
        <w:rPr>
          <w:i w:val="0"/>
        </w:rPr>
        <w:t xml:space="preserve"> Other long-tongued bee pollinators include leaf-cutting bees (</w:t>
      </w:r>
      <w:proofErr w:type="spellStart"/>
      <w:r w:rsidRPr="000531DE">
        <w:rPr>
          <w:i w:val="0"/>
        </w:rPr>
        <w:t>Megachile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brevis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brevis</w:t>
      </w:r>
      <w:proofErr w:type="spellEnd"/>
      <w:r w:rsidRPr="000531DE">
        <w:rPr>
          <w:i w:val="0"/>
        </w:rPr>
        <w:t xml:space="preserve">, </w:t>
      </w:r>
      <w:proofErr w:type="spellStart"/>
      <w:r w:rsidRPr="000531DE">
        <w:rPr>
          <w:i w:val="0"/>
        </w:rPr>
        <w:t>Megachile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mendica</w:t>
      </w:r>
      <w:proofErr w:type="spellEnd"/>
      <w:r w:rsidRPr="000531DE">
        <w:rPr>
          <w:i w:val="0"/>
        </w:rPr>
        <w:t xml:space="preserve">, and </w:t>
      </w:r>
      <w:proofErr w:type="spellStart"/>
      <w:r w:rsidRPr="000531DE">
        <w:rPr>
          <w:i w:val="0"/>
        </w:rPr>
        <w:t>Megachile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petulans</w:t>
      </w:r>
      <w:proofErr w:type="spellEnd"/>
      <w:r w:rsidRPr="000531DE">
        <w:rPr>
          <w:i w:val="0"/>
        </w:rPr>
        <w:t>), and digger bees (</w:t>
      </w:r>
      <w:proofErr w:type="spellStart"/>
      <w:r w:rsidRPr="000531DE">
        <w:rPr>
          <w:i w:val="0"/>
        </w:rPr>
        <w:t>Melissodes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bimaculata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bimaculata</w:t>
      </w:r>
      <w:proofErr w:type="spellEnd"/>
      <w:r w:rsidRPr="000531DE">
        <w:rPr>
          <w:i w:val="0"/>
        </w:rPr>
        <w:t>). Short-</w:t>
      </w:r>
      <w:r w:rsidRPr="000531DE">
        <w:rPr>
          <w:i w:val="0"/>
        </w:rPr>
        <w:lastRenderedPageBreak/>
        <w:t>tongued bee pollinators include: sweat bees (</w:t>
      </w:r>
      <w:proofErr w:type="spellStart"/>
      <w:r w:rsidRPr="000531DE">
        <w:rPr>
          <w:i w:val="0"/>
        </w:rPr>
        <w:t>Nomia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nortoni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nortoni</w:t>
      </w:r>
      <w:proofErr w:type="spellEnd"/>
      <w:r w:rsidRPr="000531DE">
        <w:rPr>
          <w:i w:val="0"/>
        </w:rPr>
        <w:t xml:space="preserve">) and Campus bees (Calliopsis </w:t>
      </w:r>
      <w:proofErr w:type="spellStart"/>
      <w:r w:rsidRPr="000531DE">
        <w:rPr>
          <w:i w:val="0"/>
        </w:rPr>
        <w:t>andreniformis</w:t>
      </w:r>
      <w:proofErr w:type="spellEnd"/>
      <w:r w:rsidRPr="000531DE">
        <w:rPr>
          <w:i w:val="0"/>
        </w:rPr>
        <w:t>).</w:t>
      </w:r>
      <w:r w:rsidRPr="000531DE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 </w:t>
      </w:r>
      <w:r w:rsidRPr="000531DE">
        <w:rPr>
          <w:i w:val="0"/>
        </w:rPr>
        <w:t xml:space="preserve">The caterpillars of several skippers feed on the leaves: </w:t>
      </w:r>
      <w:r>
        <w:rPr>
          <w:i w:val="0"/>
        </w:rPr>
        <w:t xml:space="preserve"> </w:t>
      </w:r>
      <w:r w:rsidRPr="000531DE">
        <w:rPr>
          <w:i w:val="0"/>
        </w:rPr>
        <w:t>Hoary Edge (</w:t>
      </w:r>
      <w:proofErr w:type="spellStart"/>
      <w:r w:rsidRPr="000531DE">
        <w:rPr>
          <w:i w:val="0"/>
        </w:rPr>
        <w:t>Achalarus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lyciades</w:t>
      </w:r>
      <w:proofErr w:type="spellEnd"/>
      <w:r w:rsidRPr="000531DE">
        <w:rPr>
          <w:i w:val="0"/>
        </w:rPr>
        <w:t>), Silver-Spotted Skipper (</w:t>
      </w:r>
      <w:proofErr w:type="spellStart"/>
      <w:r w:rsidRPr="000531DE">
        <w:rPr>
          <w:i w:val="0"/>
        </w:rPr>
        <w:t>Epargyreus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clarus</w:t>
      </w:r>
      <w:proofErr w:type="spellEnd"/>
      <w:r w:rsidRPr="000531DE">
        <w:rPr>
          <w:i w:val="0"/>
        </w:rPr>
        <w:t xml:space="preserve">), Southern </w:t>
      </w:r>
      <w:proofErr w:type="spellStart"/>
      <w:r w:rsidRPr="000531DE">
        <w:rPr>
          <w:i w:val="0"/>
        </w:rPr>
        <w:t>Cloudywing</w:t>
      </w:r>
      <w:proofErr w:type="spellEnd"/>
      <w:r w:rsidRPr="000531DE">
        <w:rPr>
          <w:i w:val="0"/>
        </w:rPr>
        <w:t xml:space="preserve"> (</w:t>
      </w:r>
      <w:proofErr w:type="spellStart"/>
      <w:r w:rsidRPr="000531DE">
        <w:rPr>
          <w:i w:val="0"/>
        </w:rPr>
        <w:t>Thorybes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bathyllus</w:t>
      </w:r>
      <w:proofErr w:type="spellEnd"/>
      <w:r w:rsidRPr="000531DE">
        <w:rPr>
          <w:i w:val="0"/>
        </w:rPr>
        <w:t xml:space="preserve">), and Northern </w:t>
      </w:r>
      <w:proofErr w:type="spellStart"/>
      <w:r w:rsidRPr="000531DE">
        <w:rPr>
          <w:i w:val="0"/>
        </w:rPr>
        <w:t>Cloudywing</w:t>
      </w:r>
      <w:proofErr w:type="spellEnd"/>
      <w:r w:rsidRPr="000531DE">
        <w:rPr>
          <w:i w:val="0"/>
        </w:rPr>
        <w:t xml:space="preserve"> (</w:t>
      </w:r>
      <w:proofErr w:type="spellStart"/>
      <w:r w:rsidRPr="000531DE">
        <w:rPr>
          <w:i w:val="0"/>
        </w:rPr>
        <w:t>Thorybes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pylades</w:t>
      </w:r>
      <w:proofErr w:type="spellEnd"/>
      <w:r w:rsidRPr="000531DE">
        <w:rPr>
          <w:i w:val="0"/>
        </w:rPr>
        <w:t>).</w:t>
      </w:r>
      <w:r>
        <w:rPr>
          <w:i w:val="0"/>
        </w:rPr>
        <w:t xml:space="preserve"> </w:t>
      </w:r>
      <w:r w:rsidRPr="000531DE">
        <w:rPr>
          <w:i w:val="0"/>
        </w:rPr>
        <w:t xml:space="preserve"> The caterpillars of the butterfly Eastern Tailed Blue (</w:t>
      </w:r>
      <w:proofErr w:type="spellStart"/>
      <w:r w:rsidRPr="000531DE">
        <w:rPr>
          <w:i w:val="0"/>
        </w:rPr>
        <w:t>Everes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comyntas</w:t>
      </w:r>
      <w:proofErr w:type="spellEnd"/>
      <w:r w:rsidRPr="000531DE">
        <w:rPr>
          <w:i w:val="0"/>
        </w:rPr>
        <w:t>) also feed on the foliage, while the caterpillars of the butterfly Gray Hairstreak (</w:t>
      </w:r>
      <w:proofErr w:type="spellStart"/>
      <w:r w:rsidRPr="000531DE">
        <w:rPr>
          <w:i w:val="0"/>
        </w:rPr>
        <w:t>Strymon</w:t>
      </w:r>
      <w:proofErr w:type="spellEnd"/>
      <w:r w:rsidRPr="000531DE">
        <w:rPr>
          <w:i w:val="0"/>
        </w:rPr>
        <w:t xml:space="preserve"> </w:t>
      </w:r>
      <w:proofErr w:type="spellStart"/>
      <w:r w:rsidRPr="000531DE">
        <w:rPr>
          <w:i w:val="0"/>
        </w:rPr>
        <w:t>melinus</w:t>
      </w:r>
      <w:proofErr w:type="spellEnd"/>
      <w:r w:rsidRPr="000531DE">
        <w:rPr>
          <w:i w:val="0"/>
        </w:rPr>
        <w:t xml:space="preserve">) eat the flowers and developing seedpods. </w:t>
      </w:r>
      <w:r w:rsidR="0099200D">
        <w:rPr>
          <w:i w:val="0"/>
        </w:rPr>
        <w:t xml:space="preserve"> </w:t>
      </w:r>
      <w:r w:rsidRPr="000531DE">
        <w:rPr>
          <w:i w:val="0"/>
        </w:rPr>
        <w:t xml:space="preserve">Other insect feeders include many kinds of beetles, and some species of </w:t>
      </w:r>
      <w:proofErr w:type="spellStart"/>
      <w:r w:rsidRPr="000531DE">
        <w:rPr>
          <w:i w:val="0"/>
        </w:rPr>
        <w:t>thrips</w:t>
      </w:r>
      <w:proofErr w:type="spellEnd"/>
      <w:r w:rsidRPr="000531DE">
        <w:rPr>
          <w:i w:val="0"/>
        </w:rPr>
        <w:t>, aphids, mo</w:t>
      </w:r>
      <w:r w:rsidR="0099200D">
        <w:rPr>
          <w:i w:val="0"/>
        </w:rPr>
        <w:t xml:space="preserve">th caterpillars, and stinkbugs. </w:t>
      </w:r>
      <w:r w:rsidRPr="000531DE">
        <w:rPr>
          <w:i w:val="0"/>
        </w:rPr>
        <w:t xml:space="preserve"> The seeds are eaten by some upland game birds (Bobwhite Quail, Wild Turkey) and small rodents (White-Footed Mouse, Deer Mouse), while the foliage is readily eaten by White-Tailed Deer and other hoofed mammalian herbivores. </w:t>
      </w:r>
      <w:r w:rsidR="0099200D">
        <w:rPr>
          <w:i w:val="0"/>
        </w:rPr>
        <w:t xml:space="preserve"> </w:t>
      </w:r>
      <w:r w:rsidRPr="000531DE">
        <w:rPr>
          <w:i w:val="0"/>
        </w:rPr>
        <w:t>The Cottontail Rabbit also consumes the foliage.</w:t>
      </w:r>
    </w:p>
    <w:p w:rsidR="00D25893" w:rsidRPr="003631C1" w:rsidRDefault="00D25893" w:rsidP="00D25893">
      <w:pPr>
        <w:tabs>
          <w:tab w:val="left" w:pos="2430"/>
        </w:tabs>
        <w:jc w:val="left"/>
        <w:rPr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Status</w:t>
      </w:r>
    </w:p>
    <w:p w:rsidR="00D25893" w:rsidRDefault="00D25893" w:rsidP="00D25893">
      <w:pPr>
        <w:pStyle w:val="Bodytext0"/>
      </w:pPr>
      <w:r>
        <w:t>Please consult the PLANTS Web site and your State Department of Natural Resources for this plant’s current status (e.g., threatened or endangered species, state noxious status, and wetland indicator values).</w:t>
      </w:r>
    </w:p>
    <w:p w:rsidR="00D25893" w:rsidRPr="00EA773F" w:rsidRDefault="00D25893" w:rsidP="00D25893">
      <w:pPr>
        <w:pStyle w:val="Header3"/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Description and Adaptation</w:t>
      </w:r>
    </w:p>
    <w:p w:rsidR="00D25893" w:rsidRPr="00BC13AB" w:rsidRDefault="00D25893" w:rsidP="00D25893">
      <w:pPr>
        <w:spacing w:after="120"/>
        <w:jc w:val="left"/>
        <w:rPr>
          <w:szCs w:val="24"/>
        </w:rPr>
      </w:pPr>
      <w:r>
        <w:rPr>
          <w:sz w:val="20"/>
        </w:rPr>
        <w:t>Hairy Small-L</w:t>
      </w:r>
      <w:r w:rsidRPr="00E21EBE">
        <w:rPr>
          <w:sz w:val="20"/>
        </w:rPr>
        <w:t xml:space="preserve">eaf </w:t>
      </w:r>
      <w:proofErr w:type="spellStart"/>
      <w:r w:rsidRPr="00E21EBE">
        <w:rPr>
          <w:sz w:val="20"/>
        </w:rPr>
        <w:t>Ticktrefoil</w:t>
      </w:r>
      <w:proofErr w:type="spellEnd"/>
      <w:r w:rsidRPr="00E21EBE">
        <w:rPr>
          <w:sz w:val="20"/>
        </w:rPr>
        <w:t xml:space="preserve"> is a native, perennial</w:t>
      </w:r>
      <w:r>
        <w:rPr>
          <w:sz w:val="20"/>
        </w:rPr>
        <w:t>, wildflower that grows up to 3</w:t>
      </w:r>
      <w:r w:rsidRPr="00E21EBE">
        <w:rPr>
          <w:sz w:val="20"/>
        </w:rPr>
        <w:t xml:space="preserve"> feet tall. 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The </w:t>
      </w:r>
      <w:r>
        <w:rPr>
          <w:sz w:val="20"/>
        </w:rPr>
        <w:t xml:space="preserve">name of the </w:t>
      </w:r>
      <w:r w:rsidRPr="00E21EBE">
        <w:rPr>
          <w:sz w:val="20"/>
        </w:rPr>
        <w:t xml:space="preserve">genus </w:t>
      </w:r>
      <w:proofErr w:type="spellStart"/>
      <w:r w:rsidRPr="00E21EBE">
        <w:rPr>
          <w:i/>
          <w:iCs/>
          <w:sz w:val="20"/>
        </w:rPr>
        <w:t>Desmodium</w:t>
      </w:r>
      <w:proofErr w:type="spellEnd"/>
      <w:r w:rsidRPr="00E21EBE">
        <w:rPr>
          <w:sz w:val="20"/>
        </w:rPr>
        <w:t xml:space="preserve"> originates from Greek meaning "long branch or chain," probably from the shape </w:t>
      </w:r>
      <w:r>
        <w:rPr>
          <w:sz w:val="20"/>
        </w:rPr>
        <w:t xml:space="preserve">of </w:t>
      </w:r>
      <w:r w:rsidRPr="00E21EBE">
        <w:rPr>
          <w:sz w:val="20"/>
        </w:rPr>
        <w:t xml:space="preserve">the seedpods </w:t>
      </w:r>
      <w:r>
        <w:rPr>
          <w:sz w:val="20"/>
        </w:rPr>
        <w:t xml:space="preserve">and the way they </w:t>
      </w:r>
      <w:r w:rsidRPr="00E21EBE">
        <w:rPr>
          <w:sz w:val="20"/>
        </w:rPr>
        <w:t>attach</w:t>
      </w:r>
      <w:r>
        <w:rPr>
          <w:sz w:val="20"/>
        </w:rPr>
        <w:t xml:space="preserve"> to clothing and animals</w:t>
      </w:r>
      <w:r w:rsidRPr="00E21EBE">
        <w:rPr>
          <w:sz w:val="20"/>
        </w:rPr>
        <w:t>.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 The central ste</w:t>
      </w:r>
      <w:r>
        <w:rPr>
          <w:sz w:val="20"/>
        </w:rPr>
        <w:t>m is green with trifoliate (c</w:t>
      </w:r>
      <w:r w:rsidRPr="00E21EBE">
        <w:rPr>
          <w:sz w:val="20"/>
        </w:rPr>
        <w:t>lover-like), oblong, compound (made up of multiple green leaflets)</w:t>
      </w:r>
      <w:proofErr w:type="gramStart"/>
      <w:r w:rsidRPr="00E21EBE">
        <w:rPr>
          <w:sz w:val="20"/>
        </w:rPr>
        <w:t>,</w:t>
      </w:r>
      <w:proofErr w:type="gramEnd"/>
      <w:r w:rsidRPr="00E21EBE">
        <w:rPr>
          <w:sz w:val="20"/>
        </w:rPr>
        <w:t xml:space="preserve"> green leaves proceeding singly up the stem.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 The showy purple flowers appear in late summer and grow from panicles (flowers arranged on a stem)</w:t>
      </w:r>
      <w:r w:rsidRPr="00E21EBE">
        <w:rPr>
          <w:szCs w:val="24"/>
        </w:rPr>
        <w:t xml:space="preserve"> </w:t>
      </w:r>
      <w:r>
        <w:rPr>
          <w:sz w:val="20"/>
        </w:rPr>
        <w:t>that mature</w:t>
      </w:r>
      <w:r w:rsidRPr="00E21EBE">
        <w:rPr>
          <w:sz w:val="20"/>
        </w:rPr>
        <w:t xml:space="preserve"> from the bottom upwards.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 In early fall, the flowers produc</w:t>
      </w:r>
      <w:r>
        <w:rPr>
          <w:sz w:val="20"/>
        </w:rPr>
        <w:t>e leguminous seed pods approximately ⅛</w:t>
      </w:r>
      <w:r w:rsidR="0099200D">
        <w:rPr>
          <w:sz w:val="20"/>
        </w:rPr>
        <w:t xml:space="preserve"> inch long. </w:t>
      </w:r>
      <w:r w:rsidRPr="00E21EBE">
        <w:rPr>
          <w:sz w:val="20"/>
        </w:rPr>
        <w:t xml:space="preserve"> </w:t>
      </w:r>
      <w:r>
        <w:rPr>
          <w:sz w:val="20"/>
        </w:rPr>
        <w:t xml:space="preserve">Hairy Small-Leaf </w:t>
      </w:r>
      <w:proofErr w:type="spellStart"/>
      <w:r w:rsidRPr="00E21EBE">
        <w:rPr>
          <w:sz w:val="20"/>
        </w:rPr>
        <w:t>Ticktrefoil</w:t>
      </w:r>
      <w:proofErr w:type="spellEnd"/>
      <w:r w:rsidRPr="00E21EBE">
        <w:rPr>
          <w:sz w:val="20"/>
        </w:rPr>
        <w:t xml:space="preserve"> plants have a single crown.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 This wildflower is a pioneer species that prefers some disturbance from wildfire</w:t>
      </w:r>
      <w:r>
        <w:rPr>
          <w:sz w:val="20"/>
        </w:rPr>
        <w:t>s, selective logging, and other</w:t>
      </w:r>
      <w:r w:rsidRPr="00E21EBE">
        <w:rPr>
          <w:sz w:val="20"/>
        </w:rPr>
        <w:t xml:space="preserve"> causes.</w:t>
      </w:r>
      <w:r w:rsidR="0099200D">
        <w:rPr>
          <w:sz w:val="20"/>
        </w:rPr>
        <w:t xml:space="preserve"> </w:t>
      </w:r>
      <w:r w:rsidRPr="00E21EBE">
        <w:rPr>
          <w:sz w:val="20"/>
        </w:rPr>
        <w:t xml:space="preserve"> The sticky seedpods cling to the fur of animals and the clothing of humans</w:t>
      </w:r>
      <w:r>
        <w:rPr>
          <w:sz w:val="20"/>
        </w:rPr>
        <w:t>; as a result, the</w:t>
      </w:r>
      <w:r w:rsidRPr="00E21EBE">
        <w:rPr>
          <w:sz w:val="20"/>
        </w:rPr>
        <w:t xml:space="preserve"> seeds are carried to new locations.</w:t>
      </w:r>
      <w:r>
        <w:rPr>
          <w:sz w:val="20"/>
        </w:rPr>
        <w:t xml:space="preserve">  Hairy Small-Leaf </w:t>
      </w:r>
      <w:proofErr w:type="spellStart"/>
      <w:r w:rsidRPr="00BC13AB">
        <w:rPr>
          <w:sz w:val="20"/>
        </w:rPr>
        <w:t>Ticktrefoil</w:t>
      </w:r>
      <w:proofErr w:type="spellEnd"/>
      <w:r w:rsidRPr="00BC13AB">
        <w:rPr>
          <w:sz w:val="20"/>
        </w:rPr>
        <w:t xml:space="preserve"> grows in upland habitats such</w:t>
      </w:r>
      <w:r>
        <w:t xml:space="preserve"> </w:t>
      </w:r>
      <w:r w:rsidRPr="00BC13AB">
        <w:rPr>
          <w:sz w:val="20"/>
        </w:rPr>
        <w:t>as forests and savannahs.</w:t>
      </w:r>
      <w:r w:rsidR="0099200D">
        <w:rPr>
          <w:sz w:val="20"/>
        </w:rPr>
        <w:t xml:space="preserve"> </w:t>
      </w:r>
      <w:r w:rsidRPr="00BC13AB">
        <w:rPr>
          <w:sz w:val="20"/>
        </w:rPr>
        <w:t xml:space="preserve"> It prefers </w:t>
      </w:r>
      <w:proofErr w:type="gramStart"/>
      <w:r w:rsidRPr="00BC13AB">
        <w:rPr>
          <w:sz w:val="20"/>
        </w:rPr>
        <w:t>coarse</w:t>
      </w:r>
      <w:proofErr w:type="gramEnd"/>
      <w:r>
        <w:rPr>
          <w:sz w:val="20"/>
        </w:rPr>
        <w:t>-</w:t>
      </w:r>
      <w:r w:rsidRPr="00BC13AB">
        <w:rPr>
          <w:sz w:val="20"/>
        </w:rPr>
        <w:t xml:space="preserve"> to medium</w:t>
      </w:r>
      <w:r>
        <w:rPr>
          <w:sz w:val="20"/>
        </w:rPr>
        <w:t>-</w:t>
      </w:r>
      <w:r w:rsidRPr="00BC13AB">
        <w:rPr>
          <w:sz w:val="20"/>
        </w:rPr>
        <w:t xml:space="preserve"> tex</w:t>
      </w:r>
      <w:r>
        <w:rPr>
          <w:sz w:val="20"/>
        </w:rPr>
        <w:t>tured soils that are well-</w:t>
      </w:r>
      <w:r w:rsidRPr="00BC13AB">
        <w:rPr>
          <w:sz w:val="20"/>
        </w:rPr>
        <w:t>drained</w:t>
      </w:r>
      <w:r>
        <w:rPr>
          <w:sz w:val="20"/>
        </w:rPr>
        <w:t>.</w:t>
      </w:r>
    </w:p>
    <w:p w:rsidR="00D25893" w:rsidRDefault="00D25893" w:rsidP="00D25893">
      <w:pPr>
        <w:tabs>
          <w:tab w:val="left" w:pos="2430"/>
        </w:tabs>
        <w:jc w:val="left"/>
        <w:rPr>
          <w:sz w:val="16"/>
          <w:szCs w:val="16"/>
        </w:rPr>
      </w:pPr>
    </w:p>
    <w:p w:rsidR="00D25893" w:rsidRDefault="00D25893" w:rsidP="00D25893">
      <w:pPr>
        <w:tabs>
          <w:tab w:val="left" w:pos="2430"/>
        </w:tabs>
        <w:jc w:val="left"/>
        <w:rPr>
          <w:sz w:val="20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743200" cy="2275205"/>
            <wp:effectExtent l="19050" t="0" r="0" b="0"/>
            <wp:docPr id="3" name="Picture 4" descr="Hairy Small-Leaf Ticktrefoil distribution from USDA-NRCS PLANTS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93" w:rsidRDefault="00D25893" w:rsidP="00D25893">
      <w:pPr>
        <w:pStyle w:val="CaptionNRCS"/>
      </w:pPr>
      <w:proofErr w:type="gramStart"/>
      <w:r w:rsidRPr="00CD44CF">
        <w:t xml:space="preserve">Hairy Small-Leaf </w:t>
      </w:r>
      <w:proofErr w:type="spellStart"/>
      <w:r w:rsidRPr="00CD44CF">
        <w:t>Ticktrefoil</w:t>
      </w:r>
      <w:proofErr w:type="spellEnd"/>
      <w:r w:rsidRPr="00CD44CF">
        <w:t xml:space="preserve"> distribution from USDA-NRCS PLANTS Database</w:t>
      </w:r>
      <w:r w:rsidRPr="00553D8B">
        <w:rPr>
          <w:sz w:val="15"/>
          <w:szCs w:val="15"/>
        </w:rPr>
        <w:t>.</w:t>
      </w:r>
      <w:proofErr w:type="gramEnd"/>
    </w:p>
    <w:p w:rsidR="00D25893" w:rsidRPr="003C5000" w:rsidRDefault="00D25893" w:rsidP="00D25893">
      <w:pPr>
        <w:jc w:val="left"/>
      </w:pPr>
    </w:p>
    <w:p w:rsidR="00D25893" w:rsidRPr="001D1848" w:rsidRDefault="00D25893" w:rsidP="00D25893">
      <w:pPr>
        <w:tabs>
          <w:tab w:val="left" w:pos="2430"/>
        </w:tabs>
        <w:jc w:val="left"/>
        <w:rPr>
          <w:sz w:val="20"/>
        </w:rPr>
      </w:pPr>
      <w:r w:rsidRPr="00C430F6">
        <w:rPr>
          <w:sz w:val="20"/>
        </w:rPr>
        <w:t xml:space="preserve">For </w:t>
      </w:r>
      <w:r>
        <w:rPr>
          <w:sz w:val="20"/>
        </w:rPr>
        <w:t>updated</w:t>
      </w:r>
      <w:r w:rsidRPr="00C430F6">
        <w:rPr>
          <w:sz w:val="20"/>
        </w:rPr>
        <w:t xml:space="preserve"> distribution, please consult the Plant Profile page</w:t>
      </w:r>
      <w:r w:rsidRPr="001D1848">
        <w:rPr>
          <w:sz w:val="20"/>
        </w:rPr>
        <w:t xml:space="preserve"> for this species on the PLANTS Web site.</w:t>
      </w:r>
    </w:p>
    <w:p w:rsidR="00D25893" w:rsidRPr="003631C1" w:rsidRDefault="00D25893" w:rsidP="00D25893">
      <w:pPr>
        <w:tabs>
          <w:tab w:val="left" w:pos="2430"/>
        </w:tabs>
        <w:jc w:val="left"/>
        <w:rPr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Establishment</w:t>
      </w:r>
    </w:p>
    <w:p w:rsidR="00D25893" w:rsidRPr="00CD5B9A" w:rsidRDefault="00D25893" w:rsidP="00D25893">
      <w:pPr>
        <w:jc w:val="left"/>
        <w:rPr>
          <w:szCs w:val="24"/>
        </w:rPr>
      </w:pPr>
      <w:r w:rsidRPr="00CD5B9A">
        <w:rPr>
          <w:sz w:val="20"/>
        </w:rPr>
        <w:t>Gather seeds in the fall and dry them</w:t>
      </w:r>
      <w:r>
        <w:rPr>
          <w:sz w:val="20"/>
        </w:rPr>
        <w:t xml:space="preserve"> in paper bags for 1 – 2 weeks. </w:t>
      </w:r>
      <w:r w:rsidRPr="00CD5B9A">
        <w:rPr>
          <w:sz w:val="20"/>
        </w:rPr>
        <w:t xml:space="preserve"> Sow seeds directly in fall and plant a cover crop of a cool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season annual grass over the seedbed to pro</w:t>
      </w:r>
      <w:r>
        <w:rPr>
          <w:sz w:val="20"/>
        </w:rPr>
        <w:t xml:space="preserve">tect seed over the winter.  </w:t>
      </w:r>
      <w:r w:rsidRPr="00CD5B9A">
        <w:rPr>
          <w:sz w:val="20"/>
        </w:rPr>
        <w:t>If seeds are to be propagated in a container, stratify them f</w:t>
      </w:r>
      <w:r>
        <w:rPr>
          <w:sz w:val="20"/>
        </w:rPr>
        <w:t xml:space="preserve">or approximately 3 months at 34 </w:t>
      </w:r>
      <w:r w:rsidRPr="00CD5B9A">
        <w:rPr>
          <w:sz w:val="20"/>
        </w:rPr>
        <w:t>to 38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degrees Fahrenheit.</w:t>
      </w:r>
      <w:r>
        <w:rPr>
          <w:sz w:val="20"/>
        </w:rPr>
        <w:t xml:space="preserve">  </w:t>
      </w:r>
      <w:r w:rsidRPr="00CD5B9A">
        <w:rPr>
          <w:sz w:val="20"/>
        </w:rPr>
        <w:t xml:space="preserve">Scarify the seeds before planting by rubbing them with sandpaper and inoculate them with a </w:t>
      </w:r>
      <w:proofErr w:type="spellStart"/>
      <w:r w:rsidRPr="00CD5B9A">
        <w:rPr>
          <w:i/>
          <w:iCs/>
          <w:sz w:val="20"/>
        </w:rPr>
        <w:t>Desmodium</w:t>
      </w:r>
      <w:proofErr w:type="spellEnd"/>
      <w:r w:rsidRPr="00CD5B9A">
        <w:rPr>
          <w:sz w:val="20"/>
        </w:rPr>
        <w:t>-specifi</w:t>
      </w:r>
      <w:r>
        <w:rPr>
          <w:sz w:val="20"/>
        </w:rPr>
        <w:t xml:space="preserve">c </w:t>
      </w:r>
      <w:proofErr w:type="spellStart"/>
      <w:r>
        <w:rPr>
          <w:sz w:val="20"/>
        </w:rPr>
        <w:t>inoculant</w:t>
      </w:r>
      <w:proofErr w:type="spellEnd"/>
      <w:r>
        <w:rPr>
          <w:sz w:val="20"/>
        </w:rPr>
        <w:t xml:space="preserve">. </w:t>
      </w:r>
      <w:r w:rsidRPr="00CD5B9A">
        <w:rPr>
          <w:sz w:val="20"/>
        </w:rPr>
        <w:t xml:space="preserve"> Cover seeds lightly with a vermiculite/</w:t>
      </w:r>
      <w:proofErr w:type="spellStart"/>
      <w:r w:rsidRPr="00CD5B9A">
        <w:rPr>
          <w:sz w:val="20"/>
        </w:rPr>
        <w:t>perlite</w:t>
      </w:r>
      <w:proofErr w:type="spellEnd"/>
      <w:r w:rsidRPr="00CD5B9A">
        <w:rPr>
          <w:sz w:val="20"/>
        </w:rPr>
        <w:t xml:space="preserve"> mixture and keep air</w:t>
      </w:r>
      <w:r w:rsidRPr="00CD44CF">
        <w:rPr>
          <w:sz w:val="20"/>
        </w:rPr>
        <w:t xml:space="preserve"> </w:t>
      </w:r>
      <w:r w:rsidRPr="00CD5B9A">
        <w:rPr>
          <w:sz w:val="20"/>
        </w:rPr>
        <w:t>temperature at approximately 65</w:t>
      </w:r>
      <w:r w:rsidRPr="00CD5B9A">
        <w:rPr>
          <w:szCs w:val="24"/>
        </w:rPr>
        <w:t xml:space="preserve"> </w:t>
      </w:r>
      <w:r w:rsidRPr="00CD5B9A">
        <w:rPr>
          <w:sz w:val="20"/>
        </w:rPr>
        <w:t xml:space="preserve">degrees Fahrenheit until seeds have germinated. </w:t>
      </w:r>
    </w:p>
    <w:p w:rsidR="00D25893" w:rsidRDefault="00D25893" w:rsidP="00D25893">
      <w:pPr>
        <w:pStyle w:val="Heading4"/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Management</w:t>
      </w:r>
    </w:p>
    <w:p w:rsidR="00D25893" w:rsidRDefault="00D25893" w:rsidP="00D25893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>Hairy Small-Leaf</w:t>
      </w:r>
      <w:r w:rsidRPr="00CD5B9A">
        <w:rPr>
          <w:sz w:val="20"/>
        </w:rPr>
        <w:t xml:space="preserve"> </w:t>
      </w:r>
      <w:proofErr w:type="spellStart"/>
      <w:r w:rsidRPr="00CD5B9A">
        <w:rPr>
          <w:sz w:val="20"/>
        </w:rPr>
        <w:t>Ticktrefoil</w:t>
      </w:r>
      <w:proofErr w:type="spellEnd"/>
      <w:r w:rsidRPr="00CD5B9A">
        <w:rPr>
          <w:sz w:val="20"/>
        </w:rPr>
        <w:t xml:space="preserve"> grows in partial shade and prefers </w:t>
      </w:r>
      <w:r>
        <w:rPr>
          <w:sz w:val="20"/>
        </w:rPr>
        <w:t>neutral to slightly acidic soil</w:t>
      </w:r>
      <w:r w:rsidRPr="00CD5B9A">
        <w:rPr>
          <w:sz w:val="20"/>
        </w:rPr>
        <w:t xml:space="preserve"> and fine- to medium-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textured soil.</w:t>
      </w:r>
    </w:p>
    <w:p w:rsidR="00D25893" w:rsidRPr="005C615A" w:rsidRDefault="00D25893" w:rsidP="00D25893">
      <w:pPr>
        <w:tabs>
          <w:tab w:val="left" w:pos="2430"/>
        </w:tabs>
        <w:jc w:val="both"/>
        <w:rPr>
          <w:b/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Pests and Potential Problems</w:t>
      </w:r>
    </w:p>
    <w:p w:rsidR="00D25893" w:rsidRDefault="00D25893" w:rsidP="00D25893">
      <w:pPr>
        <w:pStyle w:val="Bodytext0"/>
      </w:pPr>
      <w:r>
        <w:t>No known pests or potential problems at this time.</w:t>
      </w:r>
    </w:p>
    <w:p w:rsidR="00D25893" w:rsidRDefault="00D25893" w:rsidP="00D25893">
      <w:pPr>
        <w:pStyle w:val="Bodytext0"/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Environmental Concerns</w:t>
      </w:r>
    </w:p>
    <w:p w:rsidR="00D25893" w:rsidRPr="003631C1" w:rsidRDefault="00D25893" w:rsidP="00D25893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>No concerns at this time.</w:t>
      </w:r>
    </w:p>
    <w:p w:rsidR="00D25893" w:rsidRPr="005C615A" w:rsidRDefault="00D25893" w:rsidP="00D25893">
      <w:pPr>
        <w:tabs>
          <w:tab w:val="left" w:pos="2430"/>
        </w:tabs>
        <w:jc w:val="both"/>
        <w:rPr>
          <w:b/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>Cultivars, Improved, and Selected Materials (and area of origin)</w:t>
      </w:r>
    </w:p>
    <w:p w:rsidR="00D25893" w:rsidRPr="00BC13AB" w:rsidRDefault="00D25893" w:rsidP="00D25893">
      <w:pPr>
        <w:tabs>
          <w:tab w:val="left" w:pos="2430"/>
        </w:tabs>
        <w:jc w:val="left"/>
        <w:rPr>
          <w:sz w:val="20"/>
        </w:rPr>
      </w:pPr>
      <w:r w:rsidRPr="00BC13AB">
        <w:rPr>
          <w:sz w:val="20"/>
        </w:rPr>
        <w:t>There are no recommended cultivars or selected materials at this time.</w:t>
      </w:r>
    </w:p>
    <w:p w:rsidR="00D25893" w:rsidRPr="003631C1" w:rsidRDefault="00D25893" w:rsidP="00D25893">
      <w:pPr>
        <w:tabs>
          <w:tab w:val="left" w:pos="2430"/>
        </w:tabs>
        <w:jc w:val="left"/>
        <w:rPr>
          <w:sz w:val="20"/>
        </w:rPr>
      </w:pPr>
    </w:p>
    <w:p w:rsidR="00D25893" w:rsidRPr="00D25893" w:rsidRDefault="00D25893" w:rsidP="00D25893">
      <w:pPr>
        <w:pStyle w:val="Heading4"/>
        <w:rPr>
          <w:b/>
          <w:i w:val="0"/>
        </w:rPr>
      </w:pPr>
      <w:r w:rsidRPr="00D25893">
        <w:rPr>
          <w:b/>
          <w:i w:val="0"/>
        </w:rPr>
        <w:t xml:space="preserve">Prepared By </w:t>
      </w:r>
    </w:p>
    <w:p w:rsidR="00D25893" w:rsidRPr="00CD44CF" w:rsidRDefault="00D25893" w:rsidP="00D25893">
      <w:pPr>
        <w:jc w:val="left"/>
        <w:rPr>
          <w:sz w:val="20"/>
        </w:rPr>
      </w:pPr>
      <w:r w:rsidRPr="00CD44CF">
        <w:rPr>
          <w:sz w:val="20"/>
        </w:rPr>
        <w:t xml:space="preserve">Samantha Kirk and Shawn Belt, NRCS, </w:t>
      </w:r>
      <w:r>
        <w:rPr>
          <w:sz w:val="20"/>
        </w:rPr>
        <w:t xml:space="preserve">Norman A. Berg </w:t>
      </w:r>
      <w:r w:rsidRPr="00CD44CF">
        <w:rPr>
          <w:sz w:val="20"/>
        </w:rPr>
        <w:t>National Plant Materials Center, Beltsville, MD</w:t>
      </w:r>
    </w:p>
    <w:p w:rsidR="00D25893" w:rsidRDefault="00D25893" w:rsidP="00D25893">
      <w:pPr>
        <w:pStyle w:val="Heading4"/>
      </w:pPr>
    </w:p>
    <w:p w:rsidR="00D25893" w:rsidRPr="00D25893" w:rsidRDefault="00D25893" w:rsidP="00D25893">
      <w:pPr>
        <w:pStyle w:val="Heading4"/>
        <w:rPr>
          <w:b/>
          <w:i w:val="0"/>
        </w:rPr>
      </w:pPr>
      <w:r>
        <w:rPr>
          <w:b/>
        </w:rPr>
        <w:br w:type="column"/>
      </w:r>
      <w:r w:rsidRPr="00D25893">
        <w:rPr>
          <w:b/>
          <w:i w:val="0"/>
        </w:rPr>
        <w:lastRenderedPageBreak/>
        <w:t>Citation</w:t>
      </w:r>
    </w:p>
    <w:p w:rsidR="00D25893" w:rsidRPr="00CD5B9A" w:rsidRDefault="00D25893" w:rsidP="00D25893">
      <w:pPr>
        <w:jc w:val="left"/>
        <w:rPr>
          <w:szCs w:val="24"/>
        </w:rPr>
      </w:pPr>
      <w:proofErr w:type="gramStart"/>
      <w:r w:rsidRPr="00CD5B9A">
        <w:rPr>
          <w:sz w:val="20"/>
        </w:rPr>
        <w:t>Kirk, S. and Belt, S. 20</w:t>
      </w:r>
      <w:r>
        <w:rPr>
          <w:sz w:val="20"/>
        </w:rPr>
        <w:t>10</w:t>
      </w:r>
      <w:r w:rsidRPr="00CD5B9A">
        <w:rPr>
          <w:sz w:val="20"/>
        </w:rPr>
        <w:t>.</w:t>
      </w:r>
      <w:proofErr w:type="gramEnd"/>
      <w:r w:rsidRPr="00CD5B9A">
        <w:rPr>
          <w:sz w:val="20"/>
        </w:rPr>
        <w:t xml:space="preserve">  </w:t>
      </w:r>
      <w:proofErr w:type="gramStart"/>
      <w:r w:rsidRPr="00CD5B9A">
        <w:rPr>
          <w:sz w:val="20"/>
        </w:rPr>
        <w:t xml:space="preserve">Plant fact sheet for </w:t>
      </w:r>
      <w:r>
        <w:rPr>
          <w:sz w:val="20"/>
        </w:rPr>
        <w:t>Hairy Small-Leaf</w:t>
      </w:r>
      <w:r w:rsidRPr="00CD5B9A">
        <w:rPr>
          <w:sz w:val="20"/>
        </w:rPr>
        <w:t xml:space="preserve"> </w:t>
      </w:r>
      <w:proofErr w:type="spellStart"/>
      <w:r w:rsidRPr="00CD5B9A">
        <w:rPr>
          <w:sz w:val="20"/>
        </w:rPr>
        <w:t>Ticktrefoil</w:t>
      </w:r>
      <w:proofErr w:type="spellEnd"/>
      <w:r w:rsidRPr="00CD5B9A">
        <w:rPr>
          <w:b/>
          <w:bCs/>
          <w:sz w:val="20"/>
        </w:rPr>
        <w:t xml:space="preserve"> (</w:t>
      </w:r>
      <w:proofErr w:type="spellStart"/>
      <w:r w:rsidRPr="00CD5B9A">
        <w:rPr>
          <w:i/>
          <w:iCs/>
          <w:sz w:val="20"/>
        </w:rPr>
        <w:t>Desmodium</w:t>
      </w:r>
      <w:proofErr w:type="spellEnd"/>
      <w:r w:rsidRPr="00CD5B9A"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ciliare</w:t>
      </w:r>
      <w:proofErr w:type="spellEnd"/>
      <w:r w:rsidRPr="00CD5B9A">
        <w:rPr>
          <w:b/>
          <w:bCs/>
          <w:sz w:val="20"/>
        </w:rPr>
        <w:t xml:space="preserve">), </w:t>
      </w:r>
      <w:r w:rsidRPr="00CD5B9A">
        <w:rPr>
          <w:sz w:val="20"/>
        </w:rPr>
        <w:t>USDA-Natural Resources Conservation Service, Norman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A.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Bern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National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Plant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Materials</w:t>
      </w:r>
      <w:r w:rsidRPr="00CD5B9A">
        <w:rPr>
          <w:szCs w:val="24"/>
        </w:rPr>
        <w:t xml:space="preserve"> </w:t>
      </w:r>
      <w:r w:rsidRPr="00CD5B9A">
        <w:rPr>
          <w:sz w:val="20"/>
        </w:rPr>
        <w:t>Center, Beltsville, 20705</w:t>
      </w:r>
      <w:r w:rsidRPr="00CD5B9A">
        <w:rPr>
          <w:b/>
          <w:bCs/>
          <w:sz w:val="20"/>
        </w:rPr>
        <w:t>.</w:t>
      </w:r>
      <w:proofErr w:type="gramEnd"/>
    </w:p>
    <w:p w:rsidR="00D25893" w:rsidRPr="003631C1" w:rsidRDefault="00D25893" w:rsidP="00D25893">
      <w:pPr>
        <w:jc w:val="left"/>
        <w:rPr>
          <w:sz w:val="20"/>
        </w:rPr>
      </w:pPr>
    </w:p>
    <w:p w:rsidR="00D25893" w:rsidRPr="00705B62" w:rsidRDefault="00D25893" w:rsidP="00D25893">
      <w:pPr>
        <w:pStyle w:val="NRCSBodyText"/>
        <w:spacing w:before="240"/>
        <w:rPr>
          <w:i/>
        </w:rPr>
      </w:pPr>
      <w:r w:rsidRPr="000E3166">
        <w:t xml:space="preserve">Published </w:t>
      </w:r>
      <w:r>
        <w:t>October 2010</w:t>
      </w:r>
    </w:p>
    <w:p w:rsidR="00D25893" w:rsidRDefault="00D25893" w:rsidP="00D25893">
      <w:pPr>
        <w:pStyle w:val="Header4"/>
        <w:rPr>
          <w:sz w:val="20"/>
        </w:rPr>
      </w:pPr>
    </w:p>
    <w:p w:rsidR="00D25893" w:rsidRPr="00D25893" w:rsidRDefault="00D25893" w:rsidP="00D25893">
      <w:pPr>
        <w:pStyle w:val="Header4"/>
        <w:rPr>
          <w:sz w:val="20"/>
        </w:rPr>
      </w:pPr>
      <w:r w:rsidRPr="00D25893">
        <w:rPr>
          <w:sz w:val="20"/>
        </w:rPr>
        <w:t>Edited: (18-Jan-10 SMK, 18-May SVB, 13-Aug-10 JW)</w:t>
      </w:r>
    </w:p>
    <w:p w:rsidR="00D25893" w:rsidRDefault="00D25893" w:rsidP="00D25893">
      <w:pPr>
        <w:pStyle w:val="NRCSBodyText"/>
      </w:pP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  <w:r w:rsidRPr="00117649">
        <w:rPr>
          <w:sz w:val="20"/>
        </w:rPr>
        <w:t>.</w:t>
      </w:r>
    </w:p>
    <w:p w:rsidR="00D25893" w:rsidRDefault="00D25893" w:rsidP="00D25893">
      <w:pPr>
        <w:pStyle w:val="Footer"/>
        <w:rPr>
          <w:b/>
          <w:color w:val="00A886"/>
          <w:sz w:val="20"/>
        </w:rPr>
      </w:pPr>
    </w:p>
    <w:p w:rsidR="00D25893" w:rsidRDefault="00D25893" w:rsidP="00D25893">
      <w:pPr>
        <w:pStyle w:val="Footer"/>
        <w:rPr>
          <w:b/>
          <w:color w:val="00A886"/>
          <w:sz w:val="20"/>
        </w:rPr>
      </w:pPr>
    </w:p>
    <w:p w:rsidR="00D25893" w:rsidRDefault="00D25893" w:rsidP="00D25893">
      <w:pPr>
        <w:pStyle w:val="Footer"/>
        <w:rPr>
          <w:b/>
          <w:color w:val="00A886"/>
          <w:sz w:val="20"/>
        </w:rPr>
      </w:pPr>
    </w:p>
    <w:p w:rsidR="00117649" w:rsidRPr="00061FD0" w:rsidRDefault="00117649" w:rsidP="00D25893">
      <w:pPr>
        <w:pStyle w:val="Footer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A8A" w:rsidRDefault="005B4A8A">
      <w:r>
        <w:separator/>
      </w:r>
    </w:p>
  </w:endnote>
  <w:endnote w:type="continuationSeparator" w:id="0">
    <w:p w:rsidR="005B4A8A" w:rsidRDefault="005B4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A8A" w:rsidRDefault="005B4A8A">
      <w:r>
        <w:separator/>
      </w:r>
    </w:p>
  </w:footnote>
  <w:footnote w:type="continuationSeparator" w:id="0">
    <w:p w:rsidR="005B4A8A" w:rsidRDefault="005B4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7890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9200D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4A8A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8F51AF"/>
    <w:rsid w:val="00902398"/>
    <w:rsid w:val="00942265"/>
    <w:rsid w:val="00942547"/>
    <w:rsid w:val="0095114D"/>
    <w:rsid w:val="00955302"/>
    <w:rsid w:val="00966A16"/>
    <w:rsid w:val="00987392"/>
    <w:rsid w:val="009906F5"/>
    <w:rsid w:val="0099200D"/>
    <w:rsid w:val="009A0E7A"/>
    <w:rsid w:val="009B7D57"/>
    <w:rsid w:val="009C10B0"/>
    <w:rsid w:val="009C45C1"/>
    <w:rsid w:val="009D38B9"/>
    <w:rsid w:val="009D5F78"/>
    <w:rsid w:val="00A0079A"/>
    <w:rsid w:val="00A1146D"/>
    <w:rsid w:val="00A21871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17DC6"/>
    <w:rsid w:val="00B35C3E"/>
    <w:rsid w:val="00B55E68"/>
    <w:rsid w:val="00B67FFC"/>
    <w:rsid w:val="00B730E7"/>
    <w:rsid w:val="00B8425D"/>
    <w:rsid w:val="00B939F7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25893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D25893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D25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11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5347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Hairy Small Leaf Ticktrefoil (Desmodium ciliare) Plant Fact Sheet </dc:title>
  <dc:subject>Hairy Small Leaf ticktrefoil (Desmodium ciliare) is a native legume. Uses include grazing for livestock and wildlife </dc:subject>
  <dc:creator>USDA NRCS Norman A. Berg National Plant Materials Center</dc:creator>
  <cp:keywords>Hairy Small Leaf Ticktrefoil, Desmodium ciliare, legume</cp:keywords>
  <cp:lastModifiedBy>Julie DePue</cp:lastModifiedBy>
  <cp:revision>2</cp:revision>
  <cp:lastPrinted>2003-06-09T19:39:00Z</cp:lastPrinted>
  <dcterms:created xsi:type="dcterms:W3CDTF">2011-03-03T13:51:00Z</dcterms:created>
  <dcterms:modified xsi:type="dcterms:W3CDTF">2011-06-16T13:13:00Z</dcterms:modified>
</cp:coreProperties>
</file>