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6D6E9D" w:rsidRPr="00274643" w:rsidRDefault="006D6E9D" w:rsidP="006D6E9D">
      <w:pPr>
        <w:pStyle w:val="Heading1"/>
        <w:rPr>
          <w:i w:val="0"/>
        </w:rPr>
      </w:pPr>
      <w:r w:rsidRPr="00274643">
        <w:rPr>
          <w:i w:val="0"/>
        </w:rPr>
        <w:lastRenderedPageBreak/>
        <w:t xml:space="preserve">Plains </w:t>
      </w:r>
      <w:r>
        <w:rPr>
          <w:i w:val="0"/>
        </w:rPr>
        <w:t>Lovegrass</w:t>
      </w:r>
    </w:p>
    <w:p w:rsidR="006D6E9D" w:rsidRPr="00561A8A" w:rsidRDefault="006D6E9D" w:rsidP="006D6E9D">
      <w:pPr>
        <w:pStyle w:val="Heading2"/>
      </w:pPr>
      <w:proofErr w:type="spellStart"/>
      <w:proofErr w:type="gramStart"/>
      <w:r>
        <w:t>Eragrostis</w:t>
      </w:r>
      <w:proofErr w:type="spellEnd"/>
      <w:r>
        <w:t xml:space="preserve"> </w:t>
      </w:r>
      <w:proofErr w:type="spellStart"/>
      <w:r>
        <w:t>intermedia</w:t>
      </w:r>
      <w:proofErr w:type="spellEnd"/>
      <w:r w:rsidRPr="00561A8A">
        <w:t xml:space="preserve"> </w:t>
      </w:r>
      <w:r>
        <w:rPr>
          <w:i w:val="0"/>
        </w:rPr>
        <w:t xml:space="preserve">A.S. </w:t>
      </w:r>
      <w:proofErr w:type="spellStart"/>
      <w:r>
        <w:rPr>
          <w:i w:val="0"/>
        </w:rPr>
        <w:t>Hitchc</w:t>
      </w:r>
      <w:proofErr w:type="spellEnd"/>
      <w:r>
        <w:rPr>
          <w:i w:val="0"/>
        </w:rPr>
        <w:t>.</w:t>
      </w:r>
      <w:proofErr w:type="gramEnd"/>
    </w:p>
    <w:p w:rsidR="006D6E9D" w:rsidRPr="006D6E9D" w:rsidRDefault="006D6E9D" w:rsidP="006D6E9D">
      <w:pPr>
        <w:pStyle w:val="Heading3"/>
        <w:jc w:val="center"/>
        <w:rPr>
          <w:b w:val="0"/>
          <w:sz w:val="24"/>
          <w:szCs w:val="24"/>
        </w:rPr>
      </w:pPr>
      <w:r w:rsidRPr="006D6E9D">
        <w:rPr>
          <w:b w:val="0"/>
          <w:sz w:val="24"/>
          <w:szCs w:val="24"/>
        </w:rPr>
        <w:t>Plant Symbol = ERIN</w:t>
      </w:r>
    </w:p>
    <w:p w:rsidR="00A1146D" w:rsidRDefault="008455BA" w:rsidP="00A1146D">
      <w:pPr>
        <w:pStyle w:val="BodytextNRCS"/>
        <w:spacing w:before="240"/>
      </w:pPr>
      <w:r w:rsidRPr="00561A8A">
        <w:t xml:space="preserve">Contributed by: </w:t>
      </w:r>
      <w:r w:rsidR="00A1146D">
        <w:t xml:space="preserve">USDA NRCS </w:t>
      </w:r>
      <w:r w:rsidR="006D6E9D">
        <w:t>Tucson Plant Materials Center</w:t>
      </w:r>
    </w:p>
    <w:p w:rsidR="006D6E9D" w:rsidRDefault="006D6E9D" w:rsidP="00A1146D">
      <w:pPr>
        <w:pStyle w:val="NRCSBodyText"/>
        <w:spacing w:before="240"/>
        <w:rPr>
          <w:i/>
          <w:sz w:val="16"/>
          <w:szCs w:val="16"/>
        </w:rPr>
      </w:pPr>
      <w:r w:rsidRPr="006D6E9D">
        <w:rPr>
          <w:i/>
          <w:noProof/>
          <w:sz w:val="16"/>
          <w:szCs w:val="16"/>
        </w:rPr>
        <w:drawing>
          <wp:inline distT="0" distB="0" distL="0" distR="0">
            <wp:extent cx="2733675" cy="2324100"/>
            <wp:effectExtent l="19050" t="0" r="9525" b="0"/>
            <wp:docPr id="2" name="Picture 2" descr="Plains lovegrass reflects a pink hue in the mixed grasslands of southeast Ariz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ins lovegrass reflects a pink hue in the mixed grasslands of southeast Arizona."/>
                    <pic:cNvPicPr>
                      <a:picLocks noChangeAspect="1" noChangeArrowheads="1"/>
                    </pic:cNvPicPr>
                  </pic:nvPicPr>
                  <pic:blipFill>
                    <a:blip r:embed="rId9" cstate="print"/>
                    <a:srcRect/>
                    <a:stretch>
                      <a:fillRect/>
                    </a:stretch>
                  </pic:blipFill>
                  <pic:spPr bwMode="auto">
                    <a:xfrm>
                      <a:off x="0" y="0"/>
                      <a:ext cx="2733675" cy="2324100"/>
                    </a:xfrm>
                    <a:prstGeom prst="rect">
                      <a:avLst/>
                    </a:prstGeom>
                    <a:noFill/>
                    <a:ln w="9525">
                      <a:noFill/>
                      <a:miter lim="800000"/>
                      <a:headEnd/>
                      <a:tailEnd/>
                    </a:ln>
                  </pic:spPr>
                </pic:pic>
              </a:graphicData>
            </a:graphic>
          </wp:inline>
        </w:drawing>
      </w:r>
    </w:p>
    <w:p w:rsidR="006D6E9D" w:rsidRDefault="006D6E9D" w:rsidP="006D6E9D">
      <w:pPr>
        <w:pStyle w:val="NRCSBodyText"/>
        <w:rPr>
          <w:sz w:val="16"/>
          <w:szCs w:val="16"/>
        </w:rPr>
      </w:pPr>
      <w:r w:rsidRPr="00D62F98">
        <w:rPr>
          <w:sz w:val="16"/>
          <w:szCs w:val="16"/>
        </w:rPr>
        <w:t xml:space="preserve">Plains </w:t>
      </w:r>
      <w:proofErr w:type="spellStart"/>
      <w:r>
        <w:rPr>
          <w:sz w:val="16"/>
          <w:szCs w:val="16"/>
        </w:rPr>
        <w:t>Lovegrass</w:t>
      </w:r>
      <w:proofErr w:type="spellEnd"/>
      <w:r w:rsidRPr="00D62F98">
        <w:rPr>
          <w:sz w:val="16"/>
          <w:szCs w:val="16"/>
        </w:rPr>
        <w:t xml:space="preserve"> reflects a pink </w:t>
      </w:r>
      <w:r>
        <w:rPr>
          <w:sz w:val="16"/>
          <w:szCs w:val="16"/>
        </w:rPr>
        <w:t>hue in the mixed grasslands of S</w:t>
      </w:r>
      <w:r w:rsidRPr="00D62F98">
        <w:rPr>
          <w:sz w:val="16"/>
          <w:szCs w:val="16"/>
        </w:rPr>
        <w:t>outheast Arizona.</w:t>
      </w:r>
    </w:p>
    <w:p w:rsidR="006D6E9D" w:rsidRDefault="006D6E9D" w:rsidP="006D6E9D">
      <w:pPr>
        <w:pStyle w:val="Heading4"/>
        <w:rPr>
          <w:b/>
          <w:i w:val="0"/>
        </w:rPr>
      </w:pPr>
    </w:p>
    <w:p w:rsidR="006D6E9D" w:rsidRPr="00561A8A" w:rsidRDefault="006D6E9D" w:rsidP="006D6E9D">
      <w:pPr>
        <w:pStyle w:val="Heading4"/>
        <w:rPr>
          <w:b/>
          <w:i w:val="0"/>
        </w:rPr>
      </w:pPr>
      <w:r w:rsidRPr="00561A8A">
        <w:rPr>
          <w:b/>
          <w:i w:val="0"/>
        </w:rPr>
        <w:t>Alternate Names</w:t>
      </w:r>
    </w:p>
    <w:p w:rsidR="006D6E9D" w:rsidRPr="003631C1" w:rsidRDefault="006D6E9D" w:rsidP="006D6E9D">
      <w:pPr>
        <w:tabs>
          <w:tab w:val="left" w:pos="2430"/>
        </w:tabs>
        <w:jc w:val="left"/>
        <w:rPr>
          <w:sz w:val="20"/>
        </w:rPr>
      </w:pPr>
      <w:r>
        <w:rPr>
          <w:sz w:val="20"/>
        </w:rPr>
        <w:t xml:space="preserve">Plains </w:t>
      </w:r>
      <w:proofErr w:type="spellStart"/>
      <w:r>
        <w:rPr>
          <w:sz w:val="20"/>
        </w:rPr>
        <w:t>Lovegrass</w:t>
      </w:r>
      <w:proofErr w:type="spellEnd"/>
    </w:p>
    <w:p w:rsidR="006D6E9D" w:rsidRDefault="006D6E9D" w:rsidP="006D6E9D">
      <w:pPr>
        <w:pStyle w:val="Heading4"/>
        <w:rPr>
          <w:b/>
          <w:bCs/>
          <w:i w:val="0"/>
          <w:iCs w:val="0"/>
        </w:rPr>
      </w:pPr>
    </w:p>
    <w:p w:rsidR="006D6E9D" w:rsidRPr="00561A8A" w:rsidRDefault="006D6E9D" w:rsidP="006D6E9D">
      <w:pPr>
        <w:pStyle w:val="Heading4"/>
        <w:rPr>
          <w:b/>
          <w:bCs/>
          <w:i w:val="0"/>
          <w:iCs w:val="0"/>
        </w:rPr>
      </w:pPr>
      <w:r w:rsidRPr="00561A8A">
        <w:rPr>
          <w:b/>
          <w:bCs/>
          <w:i w:val="0"/>
          <w:iCs w:val="0"/>
        </w:rPr>
        <w:t>Uses</w:t>
      </w:r>
    </w:p>
    <w:p w:rsidR="006D6E9D" w:rsidRDefault="006D6E9D" w:rsidP="006D6E9D">
      <w:pPr>
        <w:tabs>
          <w:tab w:val="left" w:pos="2430"/>
        </w:tabs>
        <w:jc w:val="left"/>
        <w:rPr>
          <w:sz w:val="20"/>
        </w:rPr>
      </w:pPr>
      <w:r>
        <w:rPr>
          <w:sz w:val="20"/>
        </w:rPr>
        <w:t xml:space="preserve"> Plains </w:t>
      </w:r>
      <w:proofErr w:type="spellStart"/>
      <w:r>
        <w:rPr>
          <w:sz w:val="20"/>
        </w:rPr>
        <w:t>Lovegrass</w:t>
      </w:r>
      <w:proofErr w:type="spellEnd"/>
      <w:r>
        <w:rPr>
          <w:sz w:val="20"/>
        </w:rPr>
        <w:t xml:space="preserve"> is an important early spring forage grass for livestock and wildlife. Its seeds are also eaten by upland game birds. For restoration purposes, Plains </w:t>
      </w:r>
      <w:proofErr w:type="spellStart"/>
      <w:r>
        <w:rPr>
          <w:sz w:val="20"/>
        </w:rPr>
        <w:t>Lovegrass</w:t>
      </w:r>
      <w:proofErr w:type="spellEnd"/>
      <w:r>
        <w:rPr>
          <w:sz w:val="20"/>
        </w:rPr>
        <w:t xml:space="preserve"> establishes well following fire (Bock et al 2009).</w:t>
      </w:r>
    </w:p>
    <w:p w:rsidR="006D6E9D" w:rsidRPr="003631C1" w:rsidRDefault="006D6E9D" w:rsidP="006D6E9D">
      <w:pPr>
        <w:tabs>
          <w:tab w:val="left" w:pos="2430"/>
        </w:tabs>
        <w:jc w:val="left"/>
        <w:rPr>
          <w:sz w:val="20"/>
        </w:rPr>
      </w:pPr>
    </w:p>
    <w:p w:rsidR="006D6E9D" w:rsidRPr="00561A8A" w:rsidRDefault="006D6E9D" w:rsidP="006D6E9D">
      <w:pPr>
        <w:pStyle w:val="Heading4"/>
        <w:rPr>
          <w:b/>
          <w:bCs/>
          <w:i w:val="0"/>
          <w:iCs w:val="0"/>
        </w:rPr>
      </w:pPr>
      <w:r w:rsidRPr="00561A8A">
        <w:rPr>
          <w:b/>
          <w:bCs/>
          <w:i w:val="0"/>
          <w:iCs w:val="0"/>
        </w:rPr>
        <w:t>Status</w:t>
      </w:r>
    </w:p>
    <w:p w:rsidR="006D6E9D" w:rsidRDefault="006D6E9D" w:rsidP="006D6E9D">
      <w:pPr>
        <w:pStyle w:val="Bodytext0"/>
      </w:pPr>
      <w:r>
        <w:t>Please consult the PLANTS Web site and your State Department of Natural Resources for this plant’s current status (e.g., threatened or endangered species, state noxious status, and wetland indicator values).</w:t>
      </w:r>
    </w:p>
    <w:p w:rsidR="006D6E9D" w:rsidRPr="003631C1" w:rsidRDefault="006D6E9D" w:rsidP="006D6E9D">
      <w:pPr>
        <w:tabs>
          <w:tab w:val="left" w:pos="2430"/>
        </w:tabs>
        <w:jc w:val="left"/>
        <w:rPr>
          <w:b/>
          <w:sz w:val="20"/>
        </w:rPr>
      </w:pPr>
    </w:p>
    <w:p w:rsidR="006D6E9D" w:rsidRPr="00A5285B" w:rsidRDefault="006D6E9D" w:rsidP="006D6E9D">
      <w:pPr>
        <w:tabs>
          <w:tab w:val="left" w:pos="2430"/>
        </w:tabs>
        <w:jc w:val="left"/>
        <w:rPr>
          <w:sz w:val="20"/>
        </w:rPr>
      </w:pPr>
      <w:r w:rsidRPr="00A5285B">
        <w:rPr>
          <w:b/>
          <w:bCs/>
          <w:sz w:val="20"/>
        </w:rPr>
        <w:t>Description and Adaptation</w:t>
      </w:r>
      <w:r w:rsidRPr="00A5285B">
        <w:rPr>
          <w:sz w:val="20"/>
        </w:rPr>
        <w:t xml:space="preserve"> </w:t>
      </w:r>
    </w:p>
    <w:p w:rsidR="006D6E9D" w:rsidRDefault="006D6E9D" w:rsidP="006D6E9D">
      <w:pPr>
        <w:tabs>
          <w:tab w:val="left" w:pos="2430"/>
        </w:tabs>
        <w:jc w:val="left"/>
        <w:rPr>
          <w:sz w:val="20"/>
        </w:rPr>
      </w:pPr>
      <w:r>
        <w:rPr>
          <w:sz w:val="20"/>
        </w:rPr>
        <w:t xml:space="preserve">Plains </w:t>
      </w:r>
      <w:proofErr w:type="spellStart"/>
      <w:r>
        <w:rPr>
          <w:sz w:val="20"/>
        </w:rPr>
        <w:t>L</w:t>
      </w:r>
      <w:r w:rsidRPr="00A5285B">
        <w:rPr>
          <w:sz w:val="20"/>
        </w:rPr>
        <w:t>ovegrass</w:t>
      </w:r>
      <w:proofErr w:type="spellEnd"/>
      <w:r w:rsidRPr="00A5285B">
        <w:rPr>
          <w:sz w:val="20"/>
        </w:rPr>
        <w:t xml:space="preserve"> is a native, warm seaso</w:t>
      </w:r>
      <w:r>
        <w:rPr>
          <w:sz w:val="20"/>
        </w:rPr>
        <w:t xml:space="preserve">n perennial bunchgrass. Plains </w:t>
      </w:r>
      <w:proofErr w:type="spellStart"/>
      <w:r>
        <w:rPr>
          <w:sz w:val="20"/>
        </w:rPr>
        <w:t>L</w:t>
      </w:r>
      <w:r w:rsidRPr="00A5285B">
        <w:rPr>
          <w:sz w:val="20"/>
        </w:rPr>
        <w:t>ovegrass</w:t>
      </w:r>
      <w:proofErr w:type="spellEnd"/>
      <w:r w:rsidRPr="00A5285B">
        <w:rPr>
          <w:sz w:val="20"/>
        </w:rPr>
        <w:t xml:space="preserve"> typically grows 2 to 3 ½ feet tall.  The inflorescence is an erect, open, </w:t>
      </w:r>
      <w:r>
        <w:rPr>
          <w:sz w:val="20"/>
        </w:rPr>
        <w:t xml:space="preserve">diffuse, </w:t>
      </w:r>
      <w:r w:rsidRPr="00A5285B">
        <w:rPr>
          <w:sz w:val="20"/>
        </w:rPr>
        <w:t>pyramid-shaped panicle 8 to 16 i</w:t>
      </w:r>
      <w:r>
        <w:rPr>
          <w:sz w:val="20"/>
        </w:rPr>
        <w:t>nches long and 6-12 inches wide</w:t>
      </w:r>
      <w:r w:rsidRPr="00A5285B">
        <w:rPr>
          <w:sz w:val="20"/>
        </w:rPr>
        <w:t xml:space="preserve">. </w:t>
      </w:r>
      <w:r>
        <w:rPr>
          <w:sz w:val="20"/>
        </w:rPr>
        <w:t xml:space="preserve">The </w:t>
      </w:r>
      <w:proofErr w:type="spellStart"/>
      <w:r>
        <w:rPr>
          <w:sz w:val="20"/>
        </w:rPr>
        <w:t>spikelets</w:t>
      </w:r>
      <w:proofErr w:type="spellEnd"/>
      <w:r>
        <w:rPr>
          <w:sz w:val="20"/>
        </w:rPr>
        <w:t xml:space="preserve"> have 3 to 9 flowers (Hitchcock 1951).</w:t>
      </w:r>
      <w:r w:rsidRPr="00FE1A96">
        <w:rPr>
          <w:sz w:val="20"/>
        </w:rPr>
        <w:t xml:space="preserve"> </w:t>
      </w:r>
      <w:r w:rsidRPr="00A5285B">
        <w:rPr>
          <w:sz w:val="20"/>
        </w:rPr>
        <w:t>The fresh inflorescence is pinkish in color.</w:t>
      </w:r>
    </w:p>
    <w:p w:rsidR="006D6E9D" w:rsidRDefault="006D6E9D" w:rsidP="006D6E9D">
      <w:pPr>
        <w:tabs>
          <w:tab w:val="left" w:pos="2430"/>
        </w:tabs>
        <w:jc w:val="left"/>
        <w:rPr>
          <w:sz w:val="20"/>
        </w:rPr>
      </w:pPr>
    </w:p>
    <w:p w:rsidR="006D6E9D" w:rsidRPr="001D1848" w:rsidRDefault="006D6E9D" w:rsidP="006D6E9D">
      <w:pPr>
        <w:tabs>
          <w:tab w:val="left" w:pos="2430"/>
        </w:tabs>
        <w:jc w:val="left"/>
        <w:rPr>
          <w:sz w:val="20"/>
        </w:rPr>
      </w:pPr>
      <w:r>
        <w:rPr>
          <w:sz w:val="20"/>
        </w:rPr>
        <w:t xml:space="preserve">Plains </w:t>
      </w:r>
      <w:proofErr w:type="spellStart"/>
      <w:r>
        <w:rPr>
          <w:sz w:val="20"/>
        </w:rPr>
        <w:t>Lovegrass</w:t>
      </w:r>
      <w:proofErr w:type="spellEnd"/>
      <w:r>
        <w:rPr>
          <w:sz w:val="20"/>
        </w:rPr>
        <w:t xml:space="preserve"> occurs from eastern California to Florida, north into Missouri and south into scattered </w:t>
      </w:r>
      <w:r>
        <w:rPr>
          <w:sz w:val="20"/>
        </w:rPr>
        <w:lastRenderedPageBreak/>
        <w:t xml:space="preserve">locations of Central America. </w:t>
      </w: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6D6E9D" w:rsidRPr="00561A8A" w:rsidRDefault="006D6E9D" w:rsidP="006D6E9D">
      <w:pPr>
        <w:pStyle w:val="Heading4"/>
        <w:rPr>
          <w:b/>
          <w:bCs/>
          <w:i w:val="0"/>
          <w:iCs w:val="0"/>
        </w:rPr>
      </w:pPr>
    </w:p>
    <w:p w:rsidR="006D6E9D" w:rsidRDefault="006D6E9D" w:rsidP="006D6E9D">
      <w:pPr>
        <w:keepNext/>
        <w:tabs>
          <w:tab w:val="left" w:pos="2430"/>
        </w:tabs>
        <w:jc w:val="left"/>
      </w:pPr>
      <w:r>
        <w:rPr>
          <w:rFonts w:ascii="Verdana" w:hAnsi="Verdana"/>
          <w:noProof/>
          <w:color w:val="000000"/>
          <w:sz w:val="17"/>
          <w:szCs w:val="17"/>
        </w:rPr>
        <w:drawing>
          <wp:inline distT="0" distB="0" distL="0" distR="0">
            <wp:extent cx="2857500" cy="2371725"/>
            <wp:effectExtent l="19050" t="0" r="0" b="0"/>
            <wp:docPr id="3" name="Picture 3" descr="Plains lovegrass distributio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ins lovegrass distribution from USDA-NRCS PLANTS Database."/>
                    <pic:cNvPicPr>
                      <a:picLocks noChangeAspect="1" noChangeArrowheads="1"/>
                    </pic:cNvPicPr>
                  </pic:nvPicPr>
                  <pic:blipFill>
                    <a:blip r:embed="rId10" cstate="print"/>
                    <a:srcRect/>
                    <a:stretch>
                      <a:fillRect/>
                    </a:stretch>
                  </pic:blipFill>
                  <pic:spPr bwMode="auto">
                    <a:xfrm>
                      <a:off x="0" y="0"/>
                      <a:ext cx="2857500" cy="2371725"/>
                    </a:xfrm>
                    <a:prstGeom prst="rect">
                      <a:avLst/>
                    </a:prstGeom>
                    <a:noFill/>
                    <a:ln w="9525">
                      <a:noFill/>
                      <a:miter lim="800000"/>
                      <a:headEnd/>
                      <a:tailEnd/>
                    </a:ln>
                  </pic:spPr>
                </pic:pic>
              </a:graphicData>
            </a:graphic>
          </wp:inline>
        </w:drawing>
      </w:r>
    </w:p>
    <w:p w:rsidR="006D6E9D" w:rsidRPr="00D62F98" w:rsidRDefault="006D6E9D" w:rsidP="006D6E9D">
      <w:pPr>
        <w:pStyle w:val="Caption"/>
        <w:jc w:val="left"/>
        <w:rPr>
          <w:b w:val="0"/>
          <w:sz w:val="16"/>
          <w:szCs w:val="16"/>
        </w:rPr>
      </w:pPr>
      <w:proofErr w:type="gramStart"/>
      <w:r>
        <w:rPr>
          <w:b w:val="0"/>
          <w:sz w:val="16"/>
          <w:szCs w:val="16"/>
        </w:rPr>
        <w:t xml:space="preserve">Plains </w:t>
      </w:r>
      <w:proofErr w:type="spellStart"/>
      <w:r>
        <w:rPr>
          <w:b w:val="0"/>
          <w:sz w:val="16"/>
          <w:szCs w:val="16"/>
        </w:rPr>
        <w:t>L</w:t>
      </w:r>
      <w:r w:rsidRPr="00D62F98">
        <w:rPr>
          <w:b w:val="0"/>
          <w:sz w:val="16"/>
          <w:szCs w:val="16"/>
        </w:rPr>
        <w:t>ovegrass</w:t>
      </w:r>
      <w:proofErr w:type="spellEnd"/>
      <w:r w:rsidRPr="00D62F98">
        <w:rPr>
          <w:b w:val="0"/>
          <w:sz w:val="16"/>
          <w:szCs w:val="16"/>
        </w:rPr>
        <w:t xml:space="preserve"> distribution from USDA-NRCS PLANTS Database.</w:t>
      </w:r>
      <w:proofErr w:type="gramEnd"/>
    </w:p>
    <w:p w:rsidR="006D6E9D" w:rsidRPr="003631C1" w:rsidRDefault="006D6E9D" w:rsidP="006D6E9D">
      <w:pPr>
        <w:tabs>
          <w:tab w:val="left" w:pos="2430"/>
        </w:tabs>
        <w:jc w:val="left"/>
        <w:rPr>
          <w:sz w:val="20"/>
        </w:rPr>
      </w:pPr>
    </w:p>
    <w:p w:rsidR="006D6E9D" w:rsidRPr="00561A8A" w:rsidRDefault="006D6E9D" w:rsidP="006D6E9D">
      <w:pPr>
        <w:pStyle w:val="Heading4"/>
        <w:rPr>
          <w:b/>
          <w:bCs/>
          <w:i w:val="0"/>
          <w:iCs w:val="0"/>
        </w:rPr>
      </w:pPr>
      <w:r w:rsidRPr="00561A8A">
        <w:rPr>
          <w:b/>
          <w:bCs/>
          <w:i w:val="0"/>
          <w:iCs w:val="0"/>
        </w:rPr>
        <w:t>Establishment</w:t>
      </w:r>
    </w:p>
    <w:p w:rsidR="006D6E9D" w:rsidRDefault="006D6E9D" w:rsidP="006D6E9D">
      <w:pPr>
        <w:pStyle w:val="Bodytext0"/>
      </w:pPr>
      <w:r>
        <w:t xml:space="preserve">Seed of Plains </w:t>
      </w:r>
      <w:proofErr w:type="spellStart"/>
      <w:r>
        <w:t>Lovegrass</w:t>
      </w:r>
      <w:proofErr w:type="spellEnd"/>
      <w:r>
        <w:t xml:space="preserve"> is reddish-brown, rectangular-prismatic in shape, and very small (3,386,000 per lb). Natural dispersal occurs when the fruiting stalks detach and tumble across the ground, releasing seed. </w:t>
      </w:r>
    </w:p>
    <w:p w:rsidR="006D6E9D" w:rsidRDefault="006D6E9D" w:rsidP="006D6E9D">
      <w:pPr>
        <w:pStyle w:val="Bodytext0"/>
      </w:pPr>
    </w:p>
    <w:p w:rsidR="006D6E9D" w:rsidRDefault="006D6E9D" w:rsidP="006D6E9D">
      <w:pPr>
        <w:pStyle w:val="Bodytext0"/>
      </w:pPr>
      <w:r>
        <w:t>Recommended seeding rate is 0.3 pure live seed (PLS) lb per acre if planted with a drill, and approximately 0.6 PLS lb per acre if seed is broadcast.</w:t>
      </w:r>
      <w:r w:rsidRPr="0078182B">
        <w:t xml:space="preserve"> </w:t>
      </w:r>
      <w:r>
        <w:t>When</w:t>
      </w:r>
      <w:r w:rsidRPr="00F31F6F">
        <w:t xml:space="preserve"> </w:t>
      </w:r>
      <w:r>
        <w:t xml:space="preserve">used </w:t>
      </w:r>
      <w:r w:rsidRPr="00F31F6F">
        <w:t>as part of a mix</w:t>
      </w:r>
      <w:r>
        <w:t xml:space="preserve"> the seeding rate should be adjusted</w:t>
      </w:r>
      <w:r w:rsidRPr="00F31F6F">
        <w:t xml:space="preserve"> to the desired percentage of the mixture.</w:t>
      </w:r>
      <w:r>
        <w:t xml:space="preserve"> Seed should be planted onto a firm, weed-free seedbed.  </w:t>
      </w:r>
      <w:r w:rsidRPr="00F31F6F">
        <w:t xml:space="preserve">Broadcast seeding should be followed lightly with a </w:t>
      </w:r>
      <w:proofErr w:type="spellStart"/>
      <w:r w:rsidRPr="00F31F6F">
        <w:t>cultipacker</w:t>
      </w:r>
      <w:proofErr w:type="spellEnd"/>
      <w:r w:rsidRPr="00F31F6F">
        <w:t xml:space="preserve"> or harrow to provide seed with a shallow covering of soil. </w:t>
      </w:r>
      <w:r>
        <w:t xml:space="preserve"> </w:t>
      </w:r>
    </w:p>
    <w:p w:rsidR="006D6E9D" w:rsidRPr="003631C1" w:rsidRDefault="006D6E9D" w:rsidP="006D6E9D">
      <w:pPr>
        <w:tabs>
          <w:tab w:val="left" w:pos="2430"/>
        </w:tabs>
        <w:jc w:val="left"/>
        <w:rPr>
          <w:sz w:val="20"/>
        </w:rPr>
      </w:pPr>
    </w:p>
    <w:p w:rsidR="006D6E9D" w:rsidRPr="00561A8A" w:rsidRDefault="006D6E9D" w:rsidP="006D6E9D">
      <w:pPr>
        <w:pStyle w:val="Heading4"/>
        <w:rPr>
          <w:b/>
          <w:bCs/>
          <w:i w:val="0"/>
          <w:iCs w:val="0"/>
        </w:rPr>
      </w:pPr>
      <w:r w:rsidRPr="00561A8A">
        <w:rPr>
          <w:b/>
          <w:bCs/>
          <w:i w:val="0"/>
          <w:iCs w:val="0"/>
        </w:rPr>
        <w:t>Management</w:t>
      </w:r>
    </w:p>
    <w:p w:rsidR="006D6E9D" w:rsidRDefault="006D6E9D" w:rsidP="006D6E9D">
      <w:pPr>
        <w:tabs>
          <w:tab w:val="left" w:pos="2430"/>
        </w:tabs>
        <w:jc w:val="both"/>
        <w:rPr>
          <w:sz w:val="20"/>
        </w:rPr>
      </w:pPr>
      <w:r>
        <w:rPr>
          <w:sz w:val="20"/>
        </w:rPr>
        <w:t xml:space="preserve">Due to its high seed stalk to leaf ratio, this species is intermediate in forage preference to cattle. However, it is often heavily grazed because it is one of the first species to green up in the spring. Where grazing occurs, it often declines. </w:t>
      </w:r>
    </w:p>
    <w:p w:rsidR="006D6E9D" w:rsidRDefault="006D6E9D" w:rsidP="006D6E9D">
      <w:pPr>
        <w:tabs>
          <w:tab w:val="left" w:pos="2430"/>
        </w:tabs>
        <w:jc w:val="both"/>
        <w:rPr>
          <w:sz w:val="20"/>
        </w:rPr>
      </w:pPr>
    </w:p>
    <w:p w:rsidR="006D6E9D" w:rsidRDefault="006D6E9D" w:rsidP="006D6E9D">
      <w:pPr>
        <w:tabs>
          <w:tab w:val="left" w:pos="2430"/>
        </w:tabs>
        <w:jc w:val="both"/>
        <w:rPr>
          <w:sz w:val="20"/>
        </w:rPr>
      </w:pPr>
      <w:r>
        <w:rPr>
          <w:sz w:val="20"/>
        </w:rPr>
        <w:t>Because of its importance as an early spring forage plant, ranges where this species is still present should be managed in order to preserve or increase it. These ranges should be deferred from grazing during July</w:t>
      </w:r>
      <w:r>
        <w:t xml:space="preserve"> </w:t>
      </w:r>
      <w:r>
        <w:rPr>
          <w:sz w:val="20"/>
        </w:rPr>
        <w:t>and August every third year, if possible (</w:t>
      </w:r>
      <w:proofErr w:type="spellStart"/>
      <w:r>
        <w:rPr>
          <w:sz w:val="20"/>
        </w:rPr>
        <w:t>Ruyle</w:t>
      </w:r>
      <w:proofErr w:type="spellEnd"/>
      <w:r>
        <w:rPr>
          <w:sz w:val="20"/>
        </w:rPr>
        <w:t xml:space="preserve"> and Young 1997).</w:t>
      </w:r>
    </w:p>
    <w:p w:rsidR="006D6E9D" w:rsidRPr="00A5285B" w:rsidRDefault="006D6E9D" w:rsidP="006D6E9D">
      <w:pPr>
        <w:tabs>
          <w:tab w:val="left" w:pos="2430"/>
        </w:tabs>
        <w:jc w:val="both"/>
        <w:rPr>
          <w:sz w:val="20"/>
        </w:rPr>
      </w:pPr>
    </w:p>
    <w:p w:rsidR="006D6E9D" w:rsidRPr="00A5285B" w:rsidRDefault="006D6E9D" w:rsidP="006D6E9D">
      <w:pPr>
        <w:pStyle w:val="Heading4"/>
        <w:rPr>
          <w:b/>
          <w:bCs/>
          <w:i w:val="0"/>
          <w:iCs w:val="0"/>
        </w:rPr>
      </w:pPr>
      <w:r w:rsidRPr="00A5285B">
        <w:rPr>
          <w:b/>
          <w:bCs/>
          <w:i w:val="0"/>
          <w:iCs w:val="0"/>
        </w:rPr>
        <w:t>Pests and Potential Problems</w:t>
      </w:r>
    </w:p>
    <w:p w:rsidR="006D6E9D" w:rsidRDefault="006D6E9D" w:rsidP="006D6E9D">
      <w:pPr>
        <w:pStyle w:val="Bodytext0"/>
      </w:pPr>
      <w:r>
        <w:t xml:space="preserve">Plains </w:t>
      </w:r>
      <w:proofErr w:type="spellStart"/>
      <w:r>
        <w:t>Lovegrass</w:t>
      </w:r>
      <w:proofErr w:type="spellEnd"/>
      <w:r>
        <w:t xml:space="preserve"> is at risk of overgrazing, and should be managed where grazing occurs. </w:t>
      </w:r>
    </w:p>
    <w:p w:rsidR="006D6E9D" w:rsidRDefault="006D6E9D" w:rsidP="006D6E9D">
      <w:pPr>
        <w:pStyle w:val="Bodytext0"/>
      </w:pPr>
    </w:p>
    <w:p w:rsidR="006D6E9D" w:rsidRPr="00741033" w:rsidRDefault="006D6E9D" w:rsidP="006D6E9D">
      <w:pPr>
        <w:pStyle w:val="Heading4"/>
      </w:pPr>
      <w:r w:rsidRPr="00561A8A">
        <w:rPr>
          <w:b/>
          <w:bCs/>
          <w:i w:val="0"/>
          <w:iCs w:val="0"/>
        </w:rPr>
        <w:t>Cultivars, Improved, and Selected Materials (and area of origin)</w:t>
      </w:r>
      <w:r>
        <w:rPr>
          <w:b/>
          <w:bCs/>
          <w:i w:val="0"/>
          <w:iCs w:val="0"/>
        </w:rPr>
        <w:t xml:space="preserve"> </w:t>
      </w:r>
    </w:p>
    <w:p w:rsidR="006D6E9D" w:rsidRDefault="006D6E9D" w:rsidP="006D6E9D">
      <w:pPr>
        <w:tabs>
          <w:tab w:val="left" w:pos="2430"/>
        </w:tabs>
        <w:jc w:val="left"/>
        <w:rPr>
          <w:sz w:val="20"/>
        </w:rPr>
      </w:pPr>
      <w:r w:rsidRPr="003112BF">
        <w:rPr>
          <w:sz w:val="20"/>
        </w:rPr>
        <w:t>Bonita</w:t>
      </w:r>
      <w:r>
        <w:rPr>
          <w:sz w:val="20"/>
        </w:rPr>
        <w:t xml:space="preserve"> Germplasm (</w:t>
      </w:r>
      <w:proofErr w:type="spellStart"/>
      <w:r w:rsidRPr="006A0170">
        <w:rPr>
          <w:i/>
          <w:sz w:val="20"/>
        </w:rPr>
        <w:t>Eragrostis</w:t>
      </w:r>
      <w:proofErr w:type="spellEnd"/>
      <w:r w:rsidRPr="006A0170">
        <w:rPr>
          <w:i/>
          <w:sz w:val="20"/>
        </w:rPr>
        <w:t xml:space="preserve"> </w:t>
      </w:r>
      <w:proofErr w:type="spellStart"/>
      <w:r w:rsidRPr="006A0170">
        <w:rPr>
          <w:i/>
          <w:sz w:val="20"/>
        </w:rPr>
        <w:t>intermedia</w:t>
      </w:r>
      <w:proofErr w:type="spellEnd"/>
      <w:r>
        <w:rPr>
          <w:sz w:val="20"/>
        </w:rPr>
        <w:t xml:space="preserve">) Plains </w:t>
      </w:r>
      <w:proofErr w:type="spellStart"/>
      <w:r>
        <w:rPr>
          <w:sz w:val="20"/>
        </w:rPr>
        <w:t>Lovegrass</w:t>
      </w:r>
      <w:proofErr w:type="spellEnd"/>
      <w:r>
        <w:rPr>
          <w:sz w:val="20"/>
        </w:rPr>
        <w:t xml:space="preserve"> is a selected class release developed by the NRCS USDA Tucson Plant Materials Center for Southeast Arizona Major Land Resource Area (MLRA 41). MLRA 41 corresponds to Level 3 </w:t>
      </w:r>
      <w:proofErr w:type="spellStart"/>
      <w:r>
        <w:rPr>
          <w:sz w:val="20"/>
        </w:rPr>
        <w:t>Ecoregion</w:t>
      </w:r>
      <w:proofErr w:type="spellEnd"/>
      <w:r>
        <w:rPr>
          <w:sz w:val="20"/>
        </w:rPr>
        <w:t xml:space="preserve"> 79. It is a composite of 30 accessions collected from native Plains </w:t>
      </w:r>
      <w:proofErr w:type="spellStart"/>
      <w:r>
        <w:rPr>
          <w:sz w:val="20"/>
        </w:rPr>
        <w:t>Lovegrass</w:t>
      </w:r>
      <w:proofErr w:type="spellEnd"/>
      <w:r>
        <w:rPr>
          <w:sz w:val="20"/>
        </w:rPr>
        <w:t xml:space="preserve"> stands in Southeast Arizona and Southwest New Mexico.</w:t>
      </w:r>
    </w:p>
    <w:p w:rsidR="006D6E9D" w:rsidRPr="00471AB2" w:rsidRDefault="006D6E9D" w:rsidP="006D6E9D">
      <w:pPr>
        <w:rPr>
          <w:sz w:val="20"/>
        </w:rPr>
      </w:pPr>
    </w:p>
    <w:p w:rsidR="006D6E9D" w:rsidRPr="00F3785A" w:rsidRDefault="00471AB2" w:rsidP="006D6E9D">
      <w:pPr>
        <w:pStyle w:val="Heading4"/>
        <w:rPr>
          <w:sz w:val="16"/>
          <w:szCs w:val="16"/>
        </w:rPr>
      </w:pPr>
      <w:r>
        <w:rPr>
          <w:b/>
          <w:bCs/>
          <w:i w:val="0"/>
          <w:iCs w:val="0"/>
        </w:rPr>
        <w:t>References</w:t>
      </w:r>
    </w:p>
    <w:p w:rsidR="006D6E9D" w:rsidRDefault="006D6E9D" w:rsidP="006D6E9D">
      <w:pPr>
        <w:ind w:left="288" w:hanging="288"/>
        <w:contextualSpacing/>
        <w:jc w:val="left"/>
        <w:rPr>
          <w:sz w:val="20"/>
        </w:rPr>
      </w:pPr>
      <w:proofErr w:type="gramStart"/>
      <w:r>
        <w:rPr>
          <w:sz w:val="20"/>
        </w:rPr>
        <w:t xml:space="preserve">Bock, Carl, J. Bock, M. Grant, T. </w:t>
      </w:r>
      <w:proofErr w:type="spellStart"/>
      <w:r>
        <w:rPr>
          <w:sz w:val="20"/>
        </w:rPr>
        <w:t>Seastedt</w:t>
      </w:r>
      <w:proofErr w:type="spellEnd"/>
      <w:r>
        <w:rPr>
          <w:sz w:val="20"/>
        </w:rPr>
        <w:t>.</w:t>
      </w:r>
      <w:proofErr w:type="gramEnd"/>
      <w:r>
        <w:rPr>
          <w:sz w:val="20"/>
        </w:rPr>
        <w:t xml:space="preserve"> 2009. Effects of fire on abundance of </w:t>
      </w:r>
      <w:proofErr w:type="spellStart"/>
      <w:r w:rsidRPr="00850552">
        <w:rPr>
          <w:i/>
          <w:sz w:val="20"/>
        </w:rPr>
        <w:t>Eragrostis</w:t>
      </w:r>
      <w:proofErr w:type="spellEnd"/>
      <w:r w:rsidRPr="00850552">
        <w:rPr>
          <w:i/>
          <w:sz w:val="20"/>
        </w:rPr>
        <w:t xml:space="preserve"> </w:t>
      </w:r>
      <w:proofErr w:type="spellStart"/>
      <w:r w:rsidRPr="00850552">
        <w:rPr>
          <w:i/>
          <w:sz w:val="20"/>
        </w:rPr>
        <w:t>intermedia</w:t>
      </w:r>
      <w:proofErr w:type="spellEnd"/>
      <w:r>
        <w:rPr>
          <w:sz w:val="20"/>
        </w:rPr>
        <w:t xml:space="preserve"> in a semi-arid grassland in southwestern Arizona. Journal of Vegetation Science, 6(3):325-328. </w:t>
      </w:r>
    </w:p>
    <w:p w:rsidR="006D6E9D" w:rsidRDefault="006D6E9D" w:rsidP="006D6E9D">
      <w:pPr>
        <w:ind w:left="288" w:hanging="288"/>
        <w:contextualSpacing/>
        <w:jc w:val="left"/>
        <w:rPr>
          <w:b/>
          <w:sz w:val="20"/>
        </w:rPr>
      </w:pPr>
      <w:proofErr w:type="spellStart"/>
      <w:r>
        <w:rPr>
          <w:sz w:val="20"/>
        </w:rPr>
        <w:t>Ruyle</w:t>
      </w:r>
      <w:proofErr w:type="spellEnd"/>
      <w:r>
        <w:rPr>
          <w:sz w:val="20"/>
        </w:rPr>
        <w:t xml:space="preserve">, G. and D. Young, Eds. 1997. </w:t>
      </w:r>
      <w:r w:rsidRPr="00ED22EE">
        <w:rPr>
          <w:sz w:val="20"/>
        </w:rPr>
        <w:t xml:space="preserve">Arizona range grasses: their description, forage value and grazing management. </w:t>
      </w:r>
      <w:proofErr w:type="gramStart"/>
      <w:r w:rsidRPr="00ED22EE">
        <w:rPr>
          <w:sz w:val="20"/>
        </w:rPr>
        <w:t>University of Arizona Cooperative Extension.</w:t>
      </w:r>
      <w:proofErr w:type="gramEnd"/>
      <w:r w:rsidRPr="00ED22EE">
        <w:rPr>
          <w:sz w:val="20"/>
        </w:rPr>
        <w:t xml:space="preserve"> </w:t>
      </w:r>
      <w:proofErr w:type="gramStart"/>
      <w:r w:rsidRPr="00ED22EE">
        <w:rPr>
          <w:sz w:val="20"/>
        </w:rPr>
        <w:t>College of Agriculture.</w:t>
      </w:r>
      <w:proofErr w:type="gramEnd"/>
      <w:r w:rsidRPr="00ED22EE">
        <w:rPr>
          <w:sz w:val="20"/>
        </w:rPr>
        <w:t xml:space="preserve"> Tucson, Arizona.</w:t>
      </w:r>
      <w:r>
        <w:rPr>
          <w:sz w:val="20"/>
        </w:rPr>
        <w:t xml:space="preserve"> 85716.</w:t>
      </w:r>
    </w:p>
    <w:p w:rsidR="006D6E9D" w:rsidRPr="00ED22EE" w:rsidRDefault="006D6E9D" w:rsidP="006D6E9D">
      <w:pPr>
        <w:spacing w:before="120" w:after="120"/>
        <w:ind w:left="288" w:hanging="288"/>
        <w:contextualSpacing/>
        <w:jc w:val="left"/>
        <w:rPr>
          <w:sz w:val="20"/>
        </w:rPr>
      </w:pPr>
      <w:r w:rsidRPr="00ED22EE">
        <w:rPr>
          <w:sz w:val="20"/>
        </w:rPr>
        <w:t xml:space="preserve">Gould, F.W. 1977. </w:t>
      </w:r>
      <w:proofErr w:type="gramStart"/>
      <w:r w:rsidRPr="00ED22EE">
        <w:rPr>
          <w:sz w:val="20"/>
        </w:rPr>
        <w:t>Grasses of Southwestern United States.</w:t>
      </w:r>
      <w:proofErr w:type="gramEnd"/>
      <w:r w:rsidRPr="00ED22EE">
        <w:rPr>
          <w:sz w:val="20"/>
        </w:rPr>
        <w:t xml:space="preserve"> </w:t>
      </w:r>
      <w:proofErr w:type="gramStart"/>
      <w:r w:rsidRPr="00ED22EE">
        <w:rPr>
          <w:sz w:val="20"/>
        </w:rPr>
        <w:t>Universi</w:t>
      </w:r>
      <w:r>
        <w:rPr>
          <w:sz w:val="20"/>
        </w:rPr>
        <w:t>ty of Arizona Press, Tucson, Arizona.</w:t>
      </w:r>
      <w:proofErr w:type="gramEnd"/>
      <w:r>
        <w:rPr>
          <w:sz w:val="20"/>
        </w:rPr>
        <w:t xml:space="preserve"> 85716.</w:t>
      </w:r>
    </w:p>
    <w:p w:rsidR="006D6E9D" w:rsidRPr="001116D6" w:rsidRDefault="006D6E9D" w:rsidP="006D6E9D">
      <w:pPr>
        <w:spacing w:before="120" w:after="120"/>
        <w:ind w:left="288" w:hanging="288"/>
        <w:contextualSpacing/>
        <w:jc w:val="left"/>
        <w:rPr>
          <w:sz w:val="20"/>
        </w:rPr>
      </w:pPr>
      <w:r w:rsidRPr="001116D6">
        <w:rPr>
          <w:sz w:val="20"/>
        </w:rPr>
        <w:t xml:space="preserve">Hitchcock, A.S. 1951. </w:t>
      </w:r>
      <w:proofErr w:type="gramStart"/>
      <w:r w:rsidRPr="001116D6">
        <w:rPr>
          <w:sz w:val="20"/>
        </w:rPr>
        <w:t>Manual of the Grasses of the United States.</w:t>
      </w:r>
      <w:proofErr w:type="gramEnd"/>
      <w:r w:rsidRPr="001116D6">
        <w:rPr>
          <w:sz w:val="20"/>
        </w:rPr>
        <w:t xml:space="preserve"> Misc. Publ. No. 200. </w:t>
      </w:r>
      <w:proofErr w:type="gramStart"/>
      <w:r w:rsidRPr="001116D6">
        <w:rPr>
          <w:sz w:val="20"/>
        </w:rPr>
        <w:t>Washington, DC; U.S. Department of Agriculture, Agricultural Research Administration.</w:t>
      </w:r>
      <w:proofErr w:type="gramEnd"/>
    </w:p>
    <w:p w:rsidR="006D6E9D" w:rsidRPr="00082C1B" w:rsidRDefault="006D6E9D" w:rsidP="006D6E9D">
      <w:pPr>
        <w:spacing w:before="120" w:after="120"/>
        <w:ind w:left="288" w:hanging="288"/>
        <w:contextualSpacing/>
        <w:jc w:val="left"/>
        <w:rPr>
          <w:b/>
          <w:sz w:val="20"/>
        </w:rPr>
      </w:pPr>
      <w:proofErr w:type="gramStart"/>
      <w:r w:rsidRPr="00082C1B">
        <w:rPr>
          <w:sz w:val="20"/>
        </w:rPr>
        <w:t xml:space="preserve">Kearney, T.H., and </w:t>
      </w:r>
      <w:r>
        <w:rPr>
          <w:sz w:val="20"/>
        </w:rPr>
        <w:t>R.H. Peebles.</w:t>
      </w:r>
      <w:proofErr w:type="gramEnd"/>
      <w:r w:rsidRPr="00082C1B">
        <w:rPr>
          <w:sz w:val="20"/>
        </w:rPr>
        <w:t xml:space="preserve"> 1969. Arizona flora. </w:t>
      </w:r>
      <w:proofErr w:type="gramStart"/>
      <w:r w:rsidRPr="00082C1B">
        <w:rPr>
          <w:sz w:val="20"/>
        </w:rPr>
        <w:t>University of California Press, Berkele</w:t>
      </w:r>
      <w:r>
        <w:rPr>
          <w:sz w:val="20"/>
        </w:rPr>
        <w:t>y, California</w:t>
      </w:r>
      <w:r w:rsidRPr="00082C1B">
        <w:rPr>
          <w:sz w:val="20"/>
        </w:rPr>
        <w:t>.</w:t>
      </w:r>
      <w:proofErr w:type="gramEnd"/>
    </w:p>
    <w:p w:rsidR="006D6E9D" w:rsidRDefault="006D6E9D" w:rsidP="006D6E9D">
      <w:pPr>
        <w:jc w:val="left"/>
        <w:rPr>
          <w:sz w:val="20"/>
        </w:rPr>
      </w:pPr>
    </w:p>
    <w:p w:rsidR="00471AB2" w:rsidRDefault="00471AB2" w:rsidP="00471AB2">
      <w:pPr>
        <w:pStyle w:val="Heading4"/>
        <w:rPr>
          <w:b/>
          <w:bCs/>
          <w:i w:val="0"/>
          <w:iCs w:val="0"/>
        </w:rPr>
      </w:pPr>
      <w:r w:rsidRPr="00561A8A">
        <w:rPr>
          <w:b/>
          <w:bCs/>
          <w:i w:val="0"/>
          <w:iCs w:val="0"/>
        </w:rPr>
        <w:t>Prepared By</w:t>
      </w:r>
    </w:p>
    <w:p w:rsidR="00471AB2" w:rsidRDefault="00471AB2" w:rsidP="00471AB2">
      <w:pPr>
        <w:pStyle w:val="Heading4"/>
        <w:rPr>
          <w:bCs/>
          <w:i w:val="0"/>
          <w:iCs w:val="0"/>
        </w:rPr>
      </w:pPr>
      <w:r w:rsidRPr="00561A8A">
        <w:rPr>
          <w:b/>
          <w:bCs/>
          <w:i w:val="0"/>
          <w:iCs w:val="0"/>
        </w:rPr>
        <w:t xml:space="preserve"> </w:t>
      </w:r>
      <w:proofErr w:type="gramStart"/>
      <w:r w:rsidRPr="00D62F98">
        <w:rPr>
          <w:bCs/>
          <w:i w:val="0"/>
          <w:iCs w:val="0"/>
        </w:rPr>
        <w:t xml:space="preserve">Mary </w:t>
      </w:r>
      <w:proofErr w:type="spellStart"/>
      <w:r w:rsidRPr="00D62F98">
        <w:rPr>
          <w:bCs/>
          <w:i w:val="0"/>
          <w:iCs w:val="0"/>
        </w:rPr>
        <w:t>Hershdorfer</w:t>
      </w:r>
      <w:proofErr w:type="spellEnd"/>
      <w:r>
        <w:rPr>
          <w:bCs/>
          <w:i w:val="0"/>
          <w:iCs w:val="0"/>
        </w:rPr>
        <w:t>, NRCS USDA Tucson Plant Materials Center.</w:t>
      </w:r>
      <w:proofErr w:type="gramEnd"/>
    </w:p>
    <w:p w:rsidR="00471AB2" w:rsidRPr="003631C1" w:rsidRDefault="00471AB2" w:rsidP="006D6E9D">
      <w:pPr>
        <w:jc w:val="left"/>
        <w:rPr>
          <w:sz w:val="20"/>
        </w:rPr>
      </w:pPr>
    </w:p>
    <w:p w:rsidR="00471AB2" w:rsidRDefault="00471AB2" w:rsidP="00471AB2">
      <w:pPr>
        <w:pStyle w:val="Heading4"/>
        <w:rPr>
          <w:b/>
          <w:bCs/>
          <w:i w:val="0"/>
          <w:iCs w:val="0"/>
        </w:rPr>
      </w:pPr>
      <w:r w:rsidRPr="00471AB2">
        <w:rPr>
          <w:b/>
          <w:bCs/>
          <w:i w:val="0"/>
          <w:iCs w:val="0"/>
        </w:rPr>
        <w:t>Citation</w:t>
      </w:r>
    </w:p>
    <w:p w:rsidR="00471AB2" w:rsidRPr="00471AB2" w:rsidRDefault="00471AB2" w:rsidP="00471AB2">
      <w:pPr>
        <w:pStyle w:val="Heading2"/>
        <w:jc w:val="left"/>
        <w:rPr>
          <w:b w:val="0"/>
          <w:bCs/>
          <w:i w:val="0"/>
          <w:sz w:val="20"/>
          <w:szCs w:val="20"/>
        </w:rPr>
      </w:pPr>
      <w:proofErr w:type="spellStart"/>
      <w:proofErr w:type="gramStart"/>
      <w:r w:rsidRPr="00471AB2">
        <w:rPr>
          <w:b w:val="0"/>
          <w:bCs/>
          <w:i w:val="0"/>
          <w:sz w:val="20"/>
          <w:szCs w:val="20"/>
        </w:rPr>
        <w:t>Hershdorfer</w:t>
      </w:r>
      <w:proofErr w:type="spellEnd"/>
      <w:r w:rsidRPr="00471AB2">
        <w:rPr>
          <w:b w:val="0"/>
          <w:bCs/>
          <w:i w:val="0"/>
          <w:sz w:val="20"/>
          <w:szCs w:val="20"/>
        </w:rPr>
        <w:t xml:space="preserve">, M. 2010Plant fact sheet for plains </w:t>
      </w:r>
      <w:proofErr w:type="spellStart"/>
      <w:r w:rsidRPr="00471AB2">
        <w:rPr>
          <w:b w:val="0"/>
          <w:bCs/>
          <w:i w:val="0"/>
          <w:sz w:val="20"/>
          <w:szCs w:val="20"/>
        </w:rPr>
        <w:t>lovegrass</w:t>
      </w:r>
      <w:proofErr w:type="spellEnd"/>
      <w:r w:rsidRPr="00471AB2">
        <w:rPr>
          <w:b w:val="0"/>
          <w:bCs/>
          <w:i w:val="0"/>
          <w:sz w:val="20"/>
          <w:szCs w:val="20"/>
        </w:rPr>
        <w:t xml:space="preserve"> (</w:t>
      </w:r>
      <w:proofErr w:type="spellStart"/>
      <w:r w:rsidRPr="00471AB2">
        <w:rPr>
          <w:b w:val="0"/>
          <w:bCs/>
          <w:sz w:val="20"/>
          <w:szCs w:val="20"/>
        </w:rPr>
        <w:t>Eragrostis</w:t>
      </w:r>
      <w:proofErr w:type="spellEnd"/>
      <w:r w:rsidRPr="00471AB2">
        <w:rPr>
          <w:b w:val="0"/>
          <w:bCs/>
          <w:sz w:val="20"/>
          <w:szCs w:val="20"/>
        </w:rPr>
        <w:t xml:space="preserve"> </w:t>
      </w:r>
      <w:proofErr w:type="spellStart"/>
      <w:r w:rsidRPr="00471AB2">
        <w:rPr>
          <w:b w:val="0"/>
          <w:bCs/>
          <w:sz w:val="20"/>
          <w:szCs w:val="20"/>
        </w:rPr>
        <w:t>intermedia</w:t>
      </w:r>
      <w:proofErr w:type="spellEnd"/>
      <w:r w:rsidRPr="00471AB2">
        <w:rPr>
          <w:b w:val="0"/>
          <w:bCs/>
          <w:i w:val="0"/>
          <w:sz w:val="20"/>
          <w:szCs w:val="20"/>
        </w:rPr>
        <w:t xml:space="preserve"> A.S. </w:t>
      </w:r>
      <w:proofErr w:type="spellStart"/>
      <w:r w:rsidRPr="00471AB2">
        <w:rPr>
          <w:b w:val="0"/>
          <w:bCs/>
          <w:i w:val="0"/>
          <w:sz w:val="20"/>
          <w:szCs w:val="20"/>
        </w:rPr>
        <w:t>Hitchc</w:t>
      </w:r>
      <w:proofErr w:type="spellEnd"/>
      <w:r w:rsidRPr="00471AB2">
        <w:rPr>
          <w:b w:val="0"/>
          <w:bCs/>
          <w:i w:val="0"/>
          <w:sz w:val="20"/>
          <w:szCs w:val="20"/>
        </w:rPr>
        <w:t>.</w:t>
      </w:r>
      <w:r>
        <w:rPr>
          <w:b w:val="0"/>
          <w:bCs/>
          <w:i w:val="0"/>
          <w:sz w:val="20"/>
          <w:szCs w:val="20"/>
        </w:rPr>
        <w:t>).</w:t>
      </w:r>
      <w:proofErr w:type="gramEnd"/>
      <w:r>
        <w:rPr>
          <w:b w:val="0"/>
          <w:bCs/>
          <w:i w:val="0"/>
          <w:sz w:val="20"/>
          <w:szCs w:val="20"/>
        </w:rPr>
        <w:t xml:space="preserve"> USDA Natural Resources Conservation Service, Tucson Plant Materials Center, Tucson, AZ  85705</w:t>
      </w:r>
    </w:p>
    <w:p w:rsidR="006D6E9D" w:rsidRPr="00705B62" w:rsidRDefault="006D6E9D" w:rsidP="006D6E9D">
      <w:pPr>
        <w:pStyle w:val="NRCSBodyText"/>
        <w:spacing w:before="240"/>
        <w:rPr>
          <w:i/>
        </w:rPr>
      </w:pPr>
      <w:r w:rsidRPr="000E3166">
        <w:t xml:space="preserve">Published </w:t>
      </w:r>
      <w:r w:rsidR="00471AB2">
        <w:t>July, 2010</w:t>
      </w:r>
    </w:p>
    <w:p w:rsidR="006D6E9D" w:rsidRDefault="006D6E9D" w:rsidP="006D6E9D">
      <w:pPr>
        <w:pStyle w:val="Header4"/>
        <w:keepNext w:val="0"/>
        <w:rPr>
          <w:sz w:val="20"/>
        </w:rPr>
      </w:pPr>
    </w:p>
    <w:p w:rsidR="006D6E9D" w:rsidRPr="006D6E9D" w:rsidRDefault="006D6E9D" w:rsidP="006D6E9D">
      <w:pPr>
        <w:pStyle w:val="Header4"/>
        <w:keepNext w:val="0"/>
        <w:rPr>
          <w:sz w:val="20"/>
        </w:rPr>
      </w:pPr>
      <w:r w:rsidRPr="006D6E9D">
        <w:rPr>
          <w:sz w:val="20"/>
        </w:rPr>
        <w:t>Edited</w:t>
      </w:r>
      <w:proofErr w:type="gramStart"/>
      <w:r w:rsidRPr="006D6E9D">
        <w:rPr>
          <w:sz w:val="20"/>
        </w:rPr>
        <w:t>:17Sep2009</w:t>
      </w:r>
      <w:proofErr w:type="gramEnd"/>
      <w:r w:rsidRPr="006D6E9D">
        <w:rPr>
          <w:sz w:val="20"/>
        </w:rPr>
        <w:t xml:space="preserve"> </w:t>
      </w:r>
      <w:proofErr w:type="spellStart"/>
      <w:r w:rsidRPr="006D6E9D">
        <w:rPr>
          <w:sz w:val="20"/>
        </w:rPr>
        <w:t>mws</w:t>
      </w:r>
      <w:proofErr w:type="spellEnd"/>
      <w:r w:rsidRPr="006D6E9D">
        <w:rPr>
          <w:sz w:val="20"/>
        </w:rPr>
        <w:t xml:space="preserve">; 01Jul2010 </w:t>
      </w:r>
      <w:proofErr w:type="spellStart"/>
      <w:r w:rsidRPr="006D6E9D">
        <w:rPr>
          <w:sz w:val="20"/>
        </w:rPr>
        <w:t>mh</w:t>
      </w:r>
      <w:proofErr w:type="spellEnd"/>
      <w:r w:rsidRPr="006D6E9D">
        <w:rPr>
          <w:sz w:val="20"/>
        </w:rPr>
        <w:t>; 26Jul2010 jab</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6D6E9D" w:rsidRDefault="006D6E9D" w:rsidP="006D6E9D">
      <w:pPr>
        <w:pStyle w:val="Footer"/>
        <w:rPr>
          <w:b/>
          <w:color w:val="00A886"/>
          <w:sz w:val="20"/>
        </w:rPr>
      </w:pPr>
    </w:p>
    <w:p w:rsidR="006D6E9D" w:rsidRDefault="006D6E9D" w:rsidP="006D6E9D">
      <w:pPr>
        <w:pStyle w:val="Footer"/>
        <w:rPr>
          <w:b/>
          <w:color w:val="00A886"/>
          <w:sz w:val="20"/>
        </w:rPr>
      </w:pPr>
    </w:p>
    <w:p w:rsidR="006D6E9D" w:rsidRDefault="006D6E9D" w:rsidP="006D6E9D">
      <w:pPr>
        <w:pStyle w:val="Footer"/>
        <w:rPr>
          <w:b/>
          <w:color w:val="00A886"/>
          <w:sz w:val="20"/>
        </w:rPr>
      </w:pPr>
    </w:p>
    <w:p w:rsidR="006D6E9D" w:rsidRDefault="006D6E9D" w:rsidP="006D6E9D">
      <w:pPr>
        <w:pStyle w:val="Footer"/>
        <w:rPr>
          <w:b/>
          <w:color w:val="00A886"/>
          <w:sz w:val="20"/>
        </w:rPr>
      </w:pPr>
    </w:p>
    <w:p w:rsidR="006D6E9D" w:rsidRDefault="006D6E9D" w:rsidP="006D6E9D">
      <w:pPr>
        <w:pStyle w:val="Footer"/>
        <w:rPr>
          <w:b/>
          <w:color w:val="00A886"/>
          <w:sz w:val="20"/>
        </w:rPr>
      </w:pPr>
    </w:p>
    <w:p w:rsidR="006D6E9D" w:rsidRDefault="006D6E9D" w:rsidP="006D6E9D">
      <w:pPr>
        <w:pStyle w:val="Footer"/>
        <w:rPr>
          <w:b/>
          <w:color w:val="00A886"/>
          <w:sz w:val="20"/>
        </w:rPr>
      </w:pPr>
    </w:p>
    <w:p w:rsidR="00117649" w:rsidRPr="00061FD0" w:rsidRDefault="00117649" w:rsidP="006D6E9D">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084" w:rsidRDefault="00DB1084">
      <w:r>
        <w:separator/>
      </w:r>
    </w:p>
  </w:endnote>
  <w:endnote w:type="continuationSeparator" w:id="0">
    <w:p w:rsidR="00DB1084" w:rsidRDefault="00DB10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084" w:rsidRDefault="00DB1084">
      <w:r>
        <w:separator/>
      </w:r>
    </w:p>
  </w:footnote>
  <w:footnote w:type="continuationSeparator" w:id="0">
    <w:p w:rsidR="00DB1084" w:rsidRDefault="00DB1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F2832"/>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1AB2"/>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D6E9D"/>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74FA5"/>
    <w:rsid w:val="00D82E30"/>
    <w:rsid w:val="00DB1084"/>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922E0"/>
    <w:rsid w:val="00FD2879"/>
    <w:rsid w:val="00FF2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6D6E9D"/>
    <w:pPr>
      <w:tabs>
        <w:tab w:val="left" w:pos="2430"/>
      </w:tabs>
      <w:jc w:val="left"/>
    </w:pPr>
    <w:rPr>
      <w:color w:val="auto"/>
      <w:sz w:val="20"/>
    </w:rPr>
  </w:style>
  <w:style w:type="character" w:customStyle="1" w:styleId="BodytextChar0">
    <w:name w:val="Body text Char"/>
    <w:basedOn w:val="BodyTextChar"/>
    <w:link w:val="Bodytext0"/>
    <w:rsid w:val="006D6E9D"/>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13</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4806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lovegrass, Eragrostis intermedia, Plant Fact Sheet</dc:title>
  <dc:subject>Plains lovegrass, Eragrostis intermedia, warm season, perennial bunchgrass, important forage plant </dc:subject>
  <dc:creator>USDA NRCS Tucson Plant Materials Center</dc:creator>
  <cp:keywords>Plains lovegrass, Eragrostis intermedia, Eragrostis, warm-season, grass, native, forage, Bonita Plains Lovegrass</cp:keywords>
  <cp:lastModifiedBy>Julie DePue</cp:lastModifiedBy>
  <cp:revision>2</cp:revision>
  <cp:lastPrinted>2003-06-09T19:39:00Z</cp:lastPrinted>
  <dcterms:created xsi:type="dcterms:W3CDTF">2011-03-03T15:07:00Z</dcterms:created>
  <dcterms:modified xsi:type="dcterms:W3CDTF">2011-03-18T15:26:00Z</dcterms:modified>
</cp:coreProperties>
</file>