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02A7E" w:rsidP="000578C2">
            <w:pPr>
              <w:pStyle w:val="TitleHeader"/>
              <w:rPr>
                <w:i/>
              </w:rPr>
            </w:pPr>
            <w:r>
              <w:lastRenderedPageBreak/>
              <w:t>lindheimer’s muhly</w:t>
            </w:r>
          </w:p>
        </w:tc>
      </w:tr>
      <w:tr w:rsidR="00CD49CC">
        <w:tblPrEx>
          <w:tblCellMar>
            <w:top w:w="0" w:type="dxa"/>
            <w:bottom w:w="0" w:type="dxa"/>
          </w:tblCellMar>
        </w:tblPrEx>
        <w:tc>
          <w:tcPr>
            <w:tcW w:w="4410" w:type="dxa"/>
          </w:tcPr>
          <w:p w:rsidR="00CD49CC" w:rsidRPr="008F3D5A" w:rsidRDefault="00B02A7E" w:rsidP="008F3D5A">
            <w:pPr>
              <w:pStyle w:val="Titlesubheader1"/>
              <w:rPr>
                <w:i/>
              </w:rPr>
            </w:pPr>
            <w:r>
              <w:rPr>
                <w:i/>
              </w:rPr>
              <w:t>Muhlenbergia lindheimeri</w:t>
            </w:r>
            <w:r w:rsidR="000F1970" w:rsidRPr="008F3D5A">
              <w:t xml:space="preserve"> </w:t>
            </w:r>
            <w:r>
              <w:t>A.S. Hitchc.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B02A7E">
              <w:t>MULI</w:t>
            </w:r>
          </w:p>
        </w:tc>
      </w:tr>
    </w:tbl>
    <w:p w:rsidR="00CD49CC" w:rsidRPr="003631C1" w:rsidRDefault="00CD49CC" w:rsidP="003631C1">
      <w:pPr>
        <w:jc w:val="left"/>
        <w:rPr>
          <w:sz w:val="20"/>
        </w:rPr>
      </w:pPr>
    </w:p>
    <w:p w:rsidR="00747BF4" w:rsidRPr="00640BEF" w:rsidRDefault="00747BF4" w:rsidP="00747BF4">
      <w:pPr>
        <w:jc w:val="left"/>
        <w:rPr>
          <w:i/>
          <w:sz w:val="20"/>
        </w:rPr>
      </w:pPr>
      <w:r w:rsidRPr="00640BEF">
        <w:rPr>
          <w:i/>
          <w:sz w:val="20"/>
        </w:rPr>
        <w:t>Contributed By: USDA NRCS National Plant Data</w:t>
      </w:r>
    </w:p>
    <w:p w:rsidR="00747BF4" w:rsidRPr="00A716F1" w:rsidRDefault="00747BF4" w:rsidP="00747BF4">
      <w:pPr>
        <w:jc w:val="left"/>
        <w:rPr>
          <w:i/>
          <w:sz w:val="20"/>
        </w:rPr>
      </w:pPr>
      <w:r w:rsidRPr="00A716F1">
        <w:rPr>
          <w:i/>
          <w:sz w:val="20"/>
        </w:rPr>
        <w:t>Center</w:t>
      </w:r>
    </w:p>
    <w:p w:rsidR="00747BF4" w:rsidRDefault="00747BF4" w:rsidP="00747BF4">
      <w:pPr>
        <w:tabs>
          <w:tab w:val="left" w:pos="4973"/>
          <w:tab w:val="right" w:pos="5168"/>
        </w:tabs>
      </w:pPr>
    </w:p>
    <w:p w:rsidR="00747BF4" w:rsidRDefault="00747BF4" w:rsidP="00747BF4">
      <w:pPr>
        <w:jc w:val="both"/>
        <w:rPr>
          <w:b/>
        </w:rPr>
      </w:pPr>
      <w:r>
        <w:rPr>
          <w:b/>
          <w:noProof/>
        </w:rPr>
      </w:r>
      <w:r w:rsidR="00311D0D" w:rsidRPr="008903E4">
        <w:rPr>
          <w:b/>
        </w:rPr>
        <w:pict>
          <v:shapetype id="_x0000_t202" coordsize="21600,21600" o:spt="202" path="m,l,21600r21600,l21600,xe">
            <v:stroke joinstyle="miter"/>
            <v:path gradientshapeok="t" o:connecttype="rect"/>
          </v:shapetype>
          <v:shape id="_x0000_s1065" type="#_x0000_t202" alt="Text Box:  Line drawing of Muhlenbergia lindheimeri.&#10;From Hitchcock (1950)&#10;@ plants.usda.gov&#10;" style="width:3in;height:279pt;mso-wrap-style:none;mso-position-horizontal-relative:char;mso-position-vertical-relative:line" stroked="f">
            <v:textbox style="mso-fit-shape-to-text:t">
              <w:txbxContent>
                <w:p w:rsidR="00747BF4" w:rsidRDefault="00311D0D" w:rsidP="00747BF4">
                  <w:r>
                    <w:rPr>
                      <w:noProof/>
                    </w:rPr>
                    <w:drawing>
                      <wp:inline distT="0" distB="0" distL="0" distR="0">
                        <wp:extent cx="2552700" cy="3819525"/>
                        <wp:effectExtent l="19050" t="0" r="0" b="0"/>
                        <wp:docPr id="3" name="Picture 3" descr="Muhlenbergia lindheimeri A.S. Hit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hlenbergia lindheimeri A.S. Hitchc."/>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747BF4" w:rsidRPr="008903E4" w:rsidRDefault="00747BF4" w:rsidP="00747BF4">
                  <w:pPr>
                    <w:jc w:val="right"/>
                    <w:rPr>
                      <w:sz w:val="16"/>
                      <w:szCs w:val="16"/>
                    </w:rPr>
                  </w:pPr>
                  <w:r w:rsidRPr="008903E4">
                    <w:rPr>
                      <w:sz w:val="16"/>
                      <w:szCs w:val="16"/>
                    </w:rPr>
                    <w:t>From Hitchcock (1950)</w:t>
                  </w:r>
                </w:p>
                <w:p w:rsidR="00747BF4" w:rsidRPr="008903E4" w:rsidRDefault="00747BF4" w:rsidP="00747BF4">
                  <w:pPr>
                    <w:jc w:val="right"/>
                    <w:rPr>
                      <w:sz w:val="16"/>
                      <w:szCs w:val="16"/>
                    </w:rPr>
                  </w:pPr>
                  <w:r w:rsidRPr="008903E4">
                    <w:rPr>
                      <w:sz w:val="16"/>
                      <w:szCs w:val="16"/>
                    </w:rPr>
                    <w:t>@ plants.usda.gov</w:t>
                  </w:r>
                </w:p>
              </w:txbxContent>
            </v:textbox>
            <w10:anchorlock/>
          </v:shape>
        </w:pict>
      </w:r>
    </w:p>
    <w:p w:rsidR="00747BF4" w:rsidRPr="002B2F25" w:rsidRDefault="00747BF4" w:rsidP="00747BF4">
      <w:pPr>
        <w:pStyle w:val="Heading2"/>
        <w:jc w:val="left"/>
        <w:rPr>
          <w:sz w:val="20"/>
        </w:rPr>
      </w:pPr>
      <w:r w:rsidRPr="002B2F25">
        <w:rPr>
          <w:sz w:val="20"/>
        </w:rPr>
        <w:t>Alternate Names</w:t>
      </w:r>
    </w:p>
    <w:p w:rsidR="00747BF4" w:rsidRPr="002B2F25" w:rsidRDefault="00747BF4" w:rsidP="00747BF4">
      <w:pPr>
        <w:jc w:val="left"/>
        <w:rPr>
          <w:sz w:val="20"/>
        </w:rPr>
      </w:pPr>
      <w:r w:rsidRPr="002B2F25">
        <w:rPr>
          <w:sz w:val="20"/>
        </w:rPr>
        <w:t>Lindheimer muhly</w:t>
      </w:r>
    </w:p>
    <w:p w:rsidR="00747BF4" w:rsidRPr="002B2F25" w:rsidRDefault="00747BF4" w:rsidP="00747BF4">
      <w:pPr>
        <w:jc w:val="left"/>
        <w:rPr>
          <w:sz w:val="20"/>
        </w:rPr>
      </w:pPr>
    </w:p>
    <w:p w:rsidR="00747BF4" w:rsidRPr="002B2F25" w:rsidRDefault="00747BF4" w:rsidP="00747BF4">
      <w:pPr>
        <w:pStyle w:val="Heading2"/>
        <w:jc w:val="left"/>
        <w:rPr>
          <w:sz w:val="20"/>
        </w:rPr>
      </w:pPr>
      <w:r w:rsidRPr="002B2F25">
        <w:rPr>
          <w:sz w:val="20"/>
        </w:rPr>
        <w:t>Uses</w:t>
      </w:r>
    </w:p>
    <w:p w:rsidR="00747BF4" w:rsidRPr="002B2F25" w:rsidRDefault="00747BF4" w:rsidP="00747BF4">
      <w:pPr>
        <w:jc w:val="left"/>
        <w:rPr>
          <w:sz w:val="20"/>
        </w:rPr>
      </w:pPr>
      <w:r w:rsidRPr="002B2F25">
        <w:rPr>
          <w:sz w:val="20"/>
        </w:rPr>
        <w:t>Cattle graze the leaves of Lindheimer’s muhly that remain green during the winter.  Horses sometimes choose this grass.  It is an indicator of fair range condition.</w:t>
      </w:r>
    </w:p>
    <w:p w:rsidR="00747BF4" w:rsidRPr="002B2F25" w:rsidRDefault="00747BF4" w:rsidP="00747BF4">
      <w:pPr>
        <w:jc w:val="left"/>
        <w:rPr>
          <w:b/>
          <w:sz w:val="20"/>
        </w:rPr>
      </w:pPr>
    </w:p>
    <w:p w:rsidR="00747BF4" w:rsidRPr="002B2F25" w:rsidRDefault="00747BF4" w:rsidP="00747BF4">
      <w:pPr>
        <w:pStyle w:val="Heading2"/>
        <w:jc w:val="left"/>
        <w:rPr>
          <w:sz w:val="20"/>
        </w:rPr>
      </w:pPr>
      <w:r w:rsidRPr="002B2F25">
        <w:rPr>
          <w:sz w:val="20"/>
        </w:rPr>
        <w:t>Status</w:t>
      </w:r>
    </w:p>
    <w:p w:rsidR="00747BF4" w:rsidRPr="002B2F25" w:rsidRDefault="00747BF4" w:rsidP="00747BF4">
      <w:pPr>
        <w:jc w:val="left"/>
        <w:rPr>
          <w:sz w:val="20"/>
        </w:rPr>
      </w:pPr>
      <w:r w:rsidRPr="002B2F25">
        <w:rPr>
          <w:sz w:val="20"/>
        </w:rPr>
        <w:t xml:space="preserve">Please consult the PLANTS Web site and your State Department of Natural Resources for this plant’s </w:t>
      </w:r>
      <w:r w:rsidRPr="002B2F25">
        <w:rPr>
          <w:sz w:val="20"/>
        </w:rPr>
        <w:lastRenderedPageBreak/>
        <w:t>current status, such as, state noxious status and wetland indicator values.</w:t>
      </w:r>
    </w:p>
    <w:p w:rsidR="00747BF4" w:rsidRPr="002B2F25" w:rsidRDefault="00747BF4" w:rsidP="00747BF4">
      <w:pPr>
        <w:jc w:val="left"/>
        <w:rPr>
          <w:sz w:val="20"/>
        </w:rPr>
      </w:pPr>
    </w:p>
    <w:p w:rsidR="00747BF4" w:rsidRPr="002B2F25" w:rsidRDefault="00747BF4" w:rsidP="00747BF4">
      <w:pPr>
        <w:pStyle w:val="Heading2"/>
        <w:jc w:val="left"/>
        <w:rPr>
          <w:sz w:val="20"/>
        </w:rPr>
      </w:pPr>
      <w:r w:rsidRPr="002B2F25">
        <w:rPr>
          <w:sz w:val="20"/>
        </w:rPr>
        <w:t>Description</w:t>
      </w:r>
    </w:p>
    <w:p w:rsidR="00747BF4" w:rsidRPr="002B2F25" w:rsidRDefault="00747BF4" w:rsidP="00747BF4">
      <w:pPr>
        <w:jc w:val="left"/>
        <w:rPr>
          <w:sz w:val="20"/>
        </w:rPr>
      </w:pPr>
      <w:r w:rsidRPr="002B2F25">
        <w:rPr>
          <w:sz w:val="20"/>
        </w:rPr>
        <w:t>Grass Family (Poaceae).  Lindheimer’s muhly is</w:t>
      </w:r>
      <w:r w:rsidRPr="002B2F25">
        <w:rPr>
          <w:b/>
          <w:sz w:val="20"/>
        </w:rPr>
        <w:t xml:space="preserve"> </w:t>
      </w:r>
      <w:r w:rsidRPr="002B2F25">
        <w:rPr>
          <w:sz w:val="20"/>
        </w:rPr>
        <w:t>a native, warm</w:t>
      </w:r>
      <w:r w:rsidRPr="002B2F25">
        <w:rPr>
          <w:sz w:val="20"/>
        </w:rPr>
        <w:noBreakHyphen/>
        <w:t>season, perennial bunch grass.  The height ranges from 3 to 6 feet.  The leaf blade is 6 to 30 inches long, firm, and usually folded.  The leaf sheath is mostly basal and overlapping.  The ligule is long, slender, white, pointed, and has a papery membrane that is somewhat hidden in folded blades.  The seedhead is a narrow, somewhat loose panicle 8 to 24 inches long, often purplish with numerous branches usually less than 2</w:t>
      </w:r>
      <w:r w:rsidRPr="002B2F25">
        <w:rPr>
          <w:sz w:val="20"/>
        </w:rPr>
        <w:noBreakHyphen/>
        <w:t>1/2 inches long, and crowded with spikelets which lie close to the main stem.</w:t>
      </w:r>
    </w:p>
    <w:p w:rsidR="00747BF4" w:rsidRPr="0073736B" w:rsidRDefault="00747BF4" w:rsidP="00747BF4">
      <w:pPr>
        <w:pStyle w:val="Heading1"/>
        <w:jc w:val="left"/>
        <w:rPr>
          <w:b w:val="0"/>
        </w:rPr>
      </w:pPr>
    </w:p>
    <w:p w:rsidR="00747BF4" w:rsidRDefault="00747BF4" w:rsidP="00747BF4">
      <w:pPr>
        <w:pStyle w:val="Bodytext0"/>
      </w:pPr>
      <w:r>
        <w:rPr>
          <w:i/>
        </w:rPr>
        <w:t>Distribution</w:t>
      </w:r>
      <w:r>
        <w:t>: For current distribution, please consult the Plant Profile page for this species on the PLANTS Web site.</w:t>
      </w:r>
    </w:p>
    <w:p w:rsidR="00747BF4" w:rsidRPr="0073736B" w:rsidRDefault="00747BF4" w:rsidP="00747BF4">
      <w:pPr>
        <w:jc w:val="left"/>
        <w:rPr>
          <w:sz w:val="20"/>
        </w:rPr>
      </w:pPr>
    </w:p>
    <w:p w:rsidR="00747BF4" w:rsidRPr="002B2F25" w:rsidRDefault="00747BF4" w:rsidP="00747BF4">
      <w:pPr>
        <w:pStyle w:val="Heading1"/>
        <w:jc w:val="left"/>
      </w:pPr>
      <w:r w:rsidRPr="002B2F25">
        <w:t>Management</w:t>
      </w:r>
    </w:p>
    <w:p w:rsidR="00747BF4" w:rsidRPr="002B2F25" w:rsidRDefault="00747BF4" w:rsidP="00747BF4">
      <w:pPr>
        <w:jc w:val="left"/>
        <w:rPr>
          <w:sz w:val="20"/>
        </w:rPr>
      </w:pPr>
      <w:r w:rsidRPr="002B2F25">
        <w:rPr>
          <w:sz w:val="20"/>
        </w:rPr>
        <w:t>This grass is seldom, if ever, abundant enough to be a key management species.  Because it is tough and wiry, it is seldom overgrazed.  Proper grazing used and management of more palatable associated grasses favor Lindheimer muhly.  It can be decreased by close mowing in June and July, if terrain permits use of mowing equipment.</w:t>
      </w:r>
    </w:p>
    <w:p w:rsidR="00747BF4" w:rsidRPr="002B2F25" w:rsidRDefault="00747BF4" w:rsidP="00747BF4">
      <w:pPr>
        <w:jc w:val="left"/>
        <w:rPr>
          <w:sz w:val="20"/>
        </w:rPr>
      </w:pPr>
    </w:p>
    <w:p w:rsidR="00747BF4" w:rsidRPr="002B2F25" w:rsidRDefault="00747BF4" w:rsidP="00747BF4">
      <w:pPr>
        <w:pStyle w:val="Heading1"/>
        <w:jc w:val="left"/>
      </w:pPr>
      <w:r w:rsidRPr="002B2F25">
        <w:t>Establishment</w:t>
      </w:r>
    </w:p>
    <w:p w:rsidR="00747BF4" w:rsidRPr="002B2F25" w:rsidRDefault="00747BF4" w:rsidP="00747BF4">
      <w:pPr>
        <w:jc w:val="left"/>
        <w:rPr>
          <w:sz w:val="20"/>
        </w:rPr>
      </w:pPr>
      <w:r w:rsidRPr="002B2F25">
        <w:rPr>
          <w:sz w:val="20"/>
        </w:rPr>
        <w:t xml:space="preserve">It grows from early spring until the fall.  Large, dense bunches have some green leaves throughout the winter.  Seedheads formed in the summer persist for several months.  It is adapted to highly calcareous, somewhat </w:t>
      </w:r>
      <w:r>
        <w:rPr>
          <w:sz w:val="20"/>
        </w:rPr>
        <w:t>mesic</w:t>
      </w:r>
      <w:r w:rsidRPr="002B2F25">
        <w:rPr>
          <w:sz w:val="20"/>
        </w:rPr>
        <w:t xml:space="preserve"> sites on hillsides and in draws</w:t>
      </w:r>
      <w:r>
        <w:rPr>
          <w:sz w:val="20"/>
        </w:rPr>
        <w:t xml:space="preserve"> where one finds seeps</w:t>
      </w:r>
      <w:r w:rsidRPr="002B2F25">
        <w:rPr>
          <w:sz w:val="20"/>
        </w:rPr>
        <w:t>.</w:t>
      </w:r>
    </w:p>
    <w:p w:rsidR="00747BF4" w:rsidRPr="002B2F25" w:rsidRDefault="00747BF4" w:rsidP="00747BF4">
      <w:pPr>
        <w:ind w:firstLine="232"/>
        <w:jc w:val="left"/>
        <w:rPr>
          <w:sz w:val="20"/>
        </w:rPr>
      </w:pPr>
    </w:p>
    <w:p w:rsidR="00747BF4" w:rsidRPr="00CB0B17" w:rsidRDefault="00747BF4" w:rsidP="00747BF4">
      <w:pPr>
        <w:pStyle w:val="Heading2"/>
        <w:jc w:val="left"/>
        <w:rPr>
          <w:sz w:val="20"/>
        </w:rPr>
      </w:pPr>
      <w:r w:rsidRPr="00CB0B17">
        <w:rPr>
          <w:sz w:val="20"/>
        </w:rPr>
        <w:t xml:space="preserve">Cultivars, Improved and Selected Materials (and area of origin) </w:t>
      </w:r>
    </w:p>
    <w:p w:rsidR="00747BF4" w:rsidRPr="00CB0B17" w:rsidRDefault="00747BF4" w:rsidP="00747BF4">
      <w:pPr>
        <w:pStyle w:val="PlainText"/>
        <w:rPr>
          <w:rFonts w:ascii="Times New Roman" w:hAnsi="Times New Roman"/>
          <w:b/>
        </w:rPr>
      </w:pPr>
      <w:r w:rsidRPr="00CB0B17">
        <w:rPr>
          <w:rFonts w:ascii="Times New Roman" w:hAnsi="Times New Roman"/>
        </w:rPr>
        <w:t>Please contact your local NRCS Field Office.</w:t>
      </w:r>
    </w:p>
    <w:p w:rsidR="00747BF4" w:rsidRPr="00CB0B17" w:rsidRDefault="00747BF4" w:rsidP="00747BF4">
      <w:pPr>
        <w:pStyle w:val="Heading2"/>
        <w:jc w:val="left"/>
        <w:rPr>
          <w:b w:val="0"/>
          <w:sz w:val="20"/>
        </w:rPr>
      </w:pPr>
    </w:p>
    <w:p w:rsidR="00747BF4" w:rsidRPr="00CB0B17" w:rsidRDefault="00747BF4" w:rsidP="00747BF4">
      <w:pPr>
        <w:jc w:val="left"/>
        <w:rPr>
          <w:b/>
          <w:sz w:val="20"/>
        </w:rPr>
      </w:pPr>
      <w:r w:rsidRPr="00CB0B17">
        <w:rPr>
          <w:b/>
          <w:sz w:val="20"/>
        </w:rPr>
        <w:t>Reference</w:t>
      </w:r>
    </w:p>
    <w:p w:rsidR="00747BF4" w:rsidRPr="00F07D17" w:rsidRDefault="00747BF4" w:rsidP="00747BF4">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47BF4" w:rsidRPr="00F07D17" w:rsidRDefault="00747BF4" w:rsidP="00747BF4">
      <w:pPr>
        <w:jc w:val="left"/>
        <w:rPr>
          <w:sz w:val="20"/>
        </w:rPr>
      </w:pPr>
    </w:p>
    <w:p w:rsidR="00747BF4" w:rsidRPr="00755785" w:rsidRDefault="00747BF4" w:rsidP="00747BF4">
      <w:pPr>
        <w:pStyle w:val="Heading2"/>
        <w:jc w:val="left"/>
        <w:rPr>
          <w:sz w:val="20"/>
        </w:rPr>
      </w:pPr>
      <w:r w:rsidRPr="00755785">
        <w:rPr>
          <w:sz w:val="20"/>
        </w:rPr>
        <w:t>Prepared By &amp; Species Coordinator:</w:t>
      </w:r>
    </w:p>
    <w:p w:rsidR="00747BF4" w:rsidRDefault="00747BF4" w:rsidP="00747BF4">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47BF4" w:rsidRDefault="00747BF4" w:rsidP="00747BF4">
      <w:pPr>
        <w:pStyle w:val="PlainText"/>
        <w:rPr>
          <w:rFonts w:ascii="Times New Roman" w:hAnsi="Times New Roman"/>
          <w:snapToGrid w:val="0"/>
        </w:rPr>
      </w:pPr>
    </w:p>
    <w:p w:rsidR="00747BF4" w:rsidRDefault="00747BF4" w:rsidP="00747BF4">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11E" w:rsidRDefault="004B711E">
      <w:r>
        <w:separator/>
      </w:r>
    </w:p>
  </w:endnote>
  <w:endnote w:type="continuationSeparator" w:id="0">
    <w:p w:rsidR="004B711E" w:rsidRDefault="004B71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11E" w:rsidRDefault="004B711E">
      <w:r>
        <w:separator/>
      </w:r>
    </w:p>
  </w:footnote>
  <w:footnote w:type="continuationSeparator" w:id="0">
    <w:p w:rsidR="004B711E" w:rsidRDefault="004B71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11D0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11D0D"/>
    <w:rsid w:val="003631C1"/>
    <w:rsid w:val="00375E14"/>
    <w:rsid w:val="00377934"/>
    <w:rsid w:val="003A2960"/>
    <w:rsid w:val="003E064E"/>
    <w:rsid w:val="003F1973"/>
    <w:rsid w:val="004052E3"/>
    <w:rsid w:val="0040539A"/>
    <w:rsid w:val="004340C9"/>
    <w:rsid w:val="00437F11"/>
    <w:rsid w:val="004B711E"/>
    <w:rsid w:val="004B7357"/>
    <w:rsid w:val="004D34B0"/>
    <w:rsid w:val="004F0A5F"/>
    <w:rsid w:val="00521D04"/>
    <w:rsid w:val="00592CFA"/>
    <w:rsid w:val="006631A2"/>
    <w:rsid w:val="00667542"/>
    <w:rsid w:val="006A7F33"/>
    <w:rsid w:val="006C47E2"/>
    <w:rsid w:val="006E5F7B"/>
    <w:rsid w:val="00717F00"/>
    <w:rsid w:val="00741185"/>
    <w:rsid w:val="00742DE3"/>
    <w:rsid w:val="00747BF4"/>
    <w:rsid w:val="007C52E4"/>
    <w:rsid w:val="007F678B"/>
    <w:rsid w:val="008455BA"/>
    <w:rsid w:val="008F3D5A"/>
    <w:rsid w:val="00942547"/>
    <w:rsid w:val="00955302"/>
    <w:rsid w:val="009A0E7A"/>
    <w:rsid w:val="009C10B0"/>
    <w:rsid w:val="009D5F78"/>
    <w:rsid w:val="00A43227"/>
    <w:rsid w:val="00B02A7E"/>
    <w:rsid w:val="00B0669A"/>
    <w:rsid w:val="00B07BD5"/>
    <w:rsid w:val="00B55E68"/>
    <w:rsid w:val="00B730E7"/>
    <w:rsid w:val="00B83195"/>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47BF4"/>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3816</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Lindheimer's muhly</dc:title>
  <dc:subject>Muhlenbergia lindheimeri</dc:subject>
  <dc:creator>J. Scott Peterson</dc:creator>
  <cp:keywords/>
  <cp:lastModifiedBy>William Farrell</cp:lastModifiedBy>
  <cp:revision>2</cp:revision>
  <cp:lastPrinted>2003-06-09T21:39:00Z</cp:lastPrinted>
  <dcterms:created xsi:type="dcterms:W3CDTF">2011-01-25T17:37:00Z</dcterms:created>
  <dcterms:modified xsi:type="dcterms:W3CDTF">2011-01-25T17:37:00Z</dcterms:modified>
</cp:coreProperties>
</file>