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4E5F20" w:rsidP="000578C2">
            <w:pPr>
              <w:pStyle w:val="TitleHeader"/>
              <w:rPr>
                <w:i/>
              </w:rPr>
            </w:pPr>
            <w:r>
              <w:lastRenderedPageBreak/>
              <w:t>bitter panicum</w:t>
            </w:r>
          </w:p>
        </w:tc>
      </w:tr>
      <w:tr w:rsidR="00CD49CC">
        <w:tblPrEx>
          <w:tblCellMar>
            <w:top w:w="0" w:type="dxa"/>
            <w:bottom w:w="0" w:type="dxa"/>
          </w:tblCellMar>
        </w:tblPrEx>
        <w:tc>
          <w:tcPr>
            <w:tcW w:w="4410" w:type="dxa"/>
          </w:tcPr>
          <w:p w:rsidR="00CD49CC" w:rsidRPr="008F3D5A" w:rsidRDefault="004E5F20" w:rsidP="008F3D5A">
            <w:pPr>
              <w:pStyle w:val="Titlesubheader1"/>
              <w:rPr>
                <w:i/>
              </w:rPr>
            </w:pPr>
            <w:r>
              <w:rPr>
                <w:i/>
              </w:rPr>
              <w:t>Panicum amarum</w:t>
            </w:r>
            <w:r w:rsidR="000F1970" w:rsidRPr="008F3D5A">
              <w:t xml:space="preserve"> </w:t>
            </w:r>
            <w:r>
              <w:t>Ell.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487DA9">
              <w:t>S</w:t>
            </w:r>
            <w:r>
              <w:t xml:space="preserve">ymbol = </w:t>
            </w:r>
            <w:r w:rsidR="004E5F20">
              <w:t>PAAM2</w:t>
            </w:r>
          </w:p>
        </w:tc>
      </w:tr>
    </w:tbl>
    <w:p w:rsidR="00CD49CC" w:rsidRPr="003631C1" w:rsidRDefault="00CD49CC" w:rsidP="003631C1">
      <w:pPr>
        <w:jc w:val="left"/>
        <w:rPr>
          <w:sz w:val="20"/>
        </w:rPr>
      </w:pPr>
    </w:p>
    <w:p w:rsidR="009345E9" w:rsidRDefault="009345E9" w:rsidP="009345E9">
      <w:pPr>
        <w:pStyle w:val="Header2"/>
      </w:pPr>
      <w:r>
        <w:t>Contributed by: USDA NRCS Plant Materials Program</w:t>
      </w:r>
    </w:p>
    <w:p w:rsidR="009345E9" w:rsidRDefault="009345E9" w:rsidP="009345E9">
      <w:pPr>
        <w:tabs>
          <w:tab w:val="left" w:pos="2430"/>
        </w:tabs>
        <w:rPr>
          <w:b/>
        </w:rPr>
      </w:pPr>
      <w:r>
        <w:rPr>
          <w:noProof/>
        </w:rPr>
        <w:pict>
          <v:group id="_x0000_s1065" alt="Color image of bitter panicum (Panicum amarum)" style="position:absolute;left:0;text-align:left;margin-left:4.05pt;margin-top:6.6pt;width:225pt;height:172.8pt;z-index:251657728" coordorigin="1296,3888" coordsize="4500,34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296;top:3888;width:4500;height:3045;mso-wrap-edited:f" wrapcoords="-72 0 -72 21494 21600 21494 21600 0 -72 0" fillcolor="window" stroked="t">
              <v:imagedata r:id="rId9" o:title="paam2"/>
            </v:shape>
            <v:shapetype id="_x0000_t202" coordsize="21600,21600" o:spt="202" path="m,l,21600r21600,l21600,xe">
              <v:stroke joinstyle="miter"/>
              <v:path gradientshapeok="t" o:connecttype="rect"/>
            </v:shapetype>
            <v:shape id="_x0000_s1067" type="#_x0000_t202" style="position:absolute;left:1296;top:6912;width:4464;height:432" filled="f" stroked="f">
              <v:textbox style="mso-next-textbox:#_x0000_s1067">
                <w:txbxContent>
                  <w:p w:rsidR="009345E9" w:rsidRDefault="009345E9" w:rsidP="009345E9">
                    <w:pPr>
                      <w:jc w:val="right"/>
                      <w:rPr>
                        <w:sz w:val="14"/>
                      </w:rPr>
                    </w:pPr>
                    <w:smartTag w:uri="urn:schemas-microsoft-com:office:smarttags" w:element="place">
                      <w:smartTag w:uri="urn:schemas-microsoft-com:office:smarttags" w:element="PlaceName">
                        <w:r>
                          <w:rPr>
                            <w:sz w:val="14"/>
                          </w:rPr>
                          <w:t>USDA</w:t>
                        </w:r>
                      </w:smartTag>
                      <w:r>
                        <w:rPr>
                          <w:sz w:val="14"/>
                        </w:rPr>
                        <w:t xml:space="preserve"> </w:t>
                      </w:r>
                      <w:smartTag w:uri="urn:schemas-microsoft-com:office:smarttags" w:element="PlaceName">
                        <w:r>
                          <w:rPr>
                            <w:sz w:val="14"/>
                          </w:rPr>
                          <w:t>NRCS</w:t>
                        </w:r>
                      </w:smartTag>
                      <w:r>
                        <w:rPr>
                          <w:sz w:val="14"/>
                        </w:rPr>
                        <w:t xml:space="preserve"> </w:t>
                      </w:r>
                      <w:smartTag w:uri="urn:schemas-microsoft-com:office:smarttags" w:element="PlaceName">
                        <w:r>
                          <w:rPr>
                            <w:sz w:val="14"/>
                          </w:rPr>
                          <w:t>National</w:t>
                        </w:r>
                      </w:smartTag>
                      <w:r>
                        <w:rPr>
                          <w:sz w:val="14"/>
                        </w:rPr>
                        <w:t xml:space="preserve"> </w:t>
                      </w:r>
                      <w:smartTag w:uri="urn:schemas-microsoft-com:office:smarttags" w:element="PlaceName">
                        <w:r>
                          <w:rPr>
                            <w:sz w:val="14"/>
                          </w:rPr>
                          <w:t>Plant</w:t>
                        </w:r>
                      </w:smartTag>
                      <w:r>
                        <w:rPr>
                          <w:sz w:val="14"/>
                        </w:rPr>
                        <w:t xml:space="preserve"> </w:t>
                      </w:r>
                      <w:smartTag w:uri="urn:schemas-microsoft-com:office:smarttags" w:element="PlaceName">
                        <w:r>
                          <w:rPr>
                            <w:sz w:val="14"/>
                          </w:rPr>
                          <w:t>Materials</w:t>
                        </w:r>
                      </w:smartTag>
                      <w:r>
                        <w:rPr>
                          <w:sz w:val="14"/>
                        </w:rPr>
                        <w:t xml:space="preserve"> </w:t>
                      </w:r>
                      <w:smartTag w:uri="urn:schemas-microsoft-com:office:smarttags" w:element="PlaceType">
                        <w:r>
                          <w:rPr>
                            <w:sz w:val="14"/>
                          </w:rPr>
                          <w:t>Center</w:t>
                        </w:r>
                      </w:smartTag>
                    </w:smartTag>
                  </w:p>
                  <w:p w:rsidR="009345E9" w:rsidRDefault="009345E9" w:rsidP="009345E9">
                    <w:pPr>
                      <w:jc w:val="right"/>
                      <w:rPr>
                        <w:sz w:val="14"/>
                      </w:rPr>
                    </w:pPr>
                    <w:smartTag w:uri="urn:schemas-microsoft-com:office:smarttags" w:element="place">
                      <w:smartTag w:uri="urn:schemas-microsoft-com:office:smarttags" w:element="City">
                        <w:r>
                          <w:rPr>
                            <w:sz w:val="14"/>
                          </w:rPr>
                          <w:t>Beltsville</w:t>
                        </w:r>
                      </w:smartTag>
                      <w:r>
                        <w:rPr>
                          <w:sz w:val="14"/>
                        </w:rPr>
                        <w:t xml:space="preserve">, </w:t>
                      </w:r>
                      <w:smartTag w:uri="urn:schemas-microsoft-com:office:smarttags" w:element="State">
                        <w:r>
                          <w:rPr>
                            <w:sz w:val="14"/>
                          </w:rPr>
                          <w:t>MD</w:t>
                        </w:r>
                      </w:smartTag>
                    </w:smartTag>
                  </w:p>
                </w:txbxContent>
              </v:textbox>
            </v:shape>
            <w10:wrap type="topAndBottom"/>
          </v:group>
        </w:pict>
      </w:r>
    </w:p>
    <w:p w:rsidR="009345E9" w:rsidRDefault="009345E9" w:rsidP="009345E9">
      <w:pPr>
        <w:pStyle w:val="Header3"/>
      </w:pPr>
      <w:r>
        <w:t>Alternate Names</w:t>
      </w:r>
    </w:p>
    <w:p w:rsidR="009345E9" w:rsidRDefault="009345E9" w:rsidP="009345E9">
      <w:pPr>
        <w:pStyle w:val="Bodytext0"/>
      </w:pPr>
      <w:r>
        <w:t>bitter panicgrass</w:t>
      </w:r>
    </w:p>
    <w:p w:rsidR="009345E9" w:rsidRDefault="009345E9" w:rsidP="009345E9">
      <w:pPr>
        <w:tabs>
          <w:tab w:val="left" w:pos="2430"/>
        </w:tabs>
      </w:pPr>
    </w:p>
    <w:p w:rsidR="009345E9" w:rsidRDefault="009345E9" w:rsidP="009345E9">
      <w:pPr>
        <w:pStyle w:val="Header3"/>
      </w:pPr>
      <w:r>
        <w:t>Uses</w:t>
      </w:r>
    </w:p>
    <w:p w:rsidR="009345E9" w:rsidRDefault="009345E9" w:rsidP="009345E9">
      <w:pPr>
        <w:pStyle w:val="Bodytext0"/>
      </w:pPr>
      <w:r>
        <w:rPr>
          <w:i/>
        </w:rPr>
        <w:t>Erosion control</w:t>
      </w:r>
      <w:r>
        <w:t>: The principal use for bitter panicum is in coastal dune erosion control and it may have a role in stabilizing other dry, sterile areas such as roadsides and minespoils.</w:t>
      </w:r>
    </w:p>
    <w:p w:rsidR="009345E9" w:rsidRDefault="009345E9" w:rsidP="009345E9">
      <w:pPr>
        <w:pStyle w:val="BodyTextIndent"/>
        <w:ind w:left="0"/>
      </w:pPr>
    </w:p>
    <w:p w:rsidR="009345E9" w:rsidRDefault="009345E9" w:rsidP="009345E9">
      <w:pPr>
        <w:pStyle w:val="Bodytext0"/>
      </w:pPr>
      <w:r>
        <w:rPr>
          <w:i/>
        </w:rPr>
        <w:t>Livestock</w:t>
      </w:r>
      <w:r>
        <w:t>: Bitter panicum is consumed by cattle, sheep, and goats.</w:t>
      </w:r>
    </w:p>
    <w:p w:rsidR="009345E9" w:rsidRDefault="009345E9" w:rsidP="009345E9">
      <w:pPr>
        <w:tabs>
          <w:tab w:val="left" w:pos="2430"/>
        </w:tabs>
      </w:pPr>
    </w:p>
    <w:p w:rsidR="009345E9" w:rsidRDefault="009345E9" w:rsidP="009345E9">
      <w:pPr>
        <w:pStyle w:val="Header3"/>
      </w:pPr>
      <w:r>
        <w:t>Status</w:t>
      </w:r>
    </w:p>
    <w:p w:rsidR="009345E9" w:rsidRDefault="009345E9" w:rsidP="009345E9">
      <w:pPr>
        <w:pStyle w:val="Bodytext0"/>
      </w:pPr>
      <w:r>
        <w:t>Please consult the PLANTS Web site and your State Department of Natural Resources for this plant’s current status (e.g. threatened or endangered species, state noxious status, and wetland indicator values).</w:t>
      </w:r>
    </w:p>
    <w:p w:rsidR="009345E9" w:rsidRDefault="009345E9" w:rsidP="009345E9">
      <w:pPr>
        <w:tabs>
          <w:tab w:val="left" w:pos="2430"/>
        </w:tabs>
        <w:rPr>
          <w:b/>
        </w:rPr>
      </w:pPr>
    </w:p>
    <w:p w:rsidR="009345E9" w:rsidRDefault="009345E9" w:rsidP="009345E9">
      <w:pPr>
        <w:pStyle w:val="Header3"/>
      </w:pPr>
      <w:r>
        <w:t>Description</w:t>
      </w:r>
    </w:p>
    <w:p w:rsidR="009345E9" w:rsidRDefault="009345E9" w:rsidP="009345E9">
      <w:pPr>
        <w:pStyle w:val="Bodytext0"/>
      </w:pPr>
      <w:r>
        <w:rPr>
          <w:i/>
        </w:rPr>
        <w:t>Panicum amarum</w:t>
      </w:r>
      <w:r>
        <w:t xml:space="preserve"> Ell., bitter panicum, is a perennial, </w:t>
      </w:r>
      <w:smartTag w:uri="urn:schemas-microsoft-com:office:smarttags" w:element="place">
        <w:smartTag w:uri="urn:schemas-microsoft-com:office:smarttags" w:element="country-region">
          <w:r>
            <w:t>U.S.</w:t>
          </w:r>
        </w:smartTag>
      </w:smartTag>
      <w:r>
        <w:t xml:space="preserve"> native, warm season grass growing to a height of 7 feet with a growth habit ranging from erect to prostrate.  The leaves are 1/4 to 1/2 inch wide, 7 to 20 inches long, smooth without hair, and bluish in color.  A robust grass, it spreads slowly from short, strong rhizomes to form open clumps.  Small quantities of </w:t>
      </w:r>
      <w:r>
        <w:lastRenderedPageBreak/>
        <w:t>poor quality seed are produced on compact clusters 6 to 12 inches long and 2 to 4 inches wide.</w:t>
      </w:r>
    </w:p>
    <w:p w:rsidR="009345E9" w:rsidRDefault="009345E9" w:rsidP="009345E9">
      <w:pPr>
        <w:tabs>
          <w:tab w:val="left" w:pos="2430"/>
        </w:tabs>
      </w:pPr>
    </w:p>
    <w:p w:rsidR="009345E9" w:rsidRDefault="009345E9" w:rsidP="009345E9">
      <w:pPr>
        <w:pStyle w:val="Header3"/>
      </w:pPr>
      <w:r>
        <w:t>Adaptation and Distribution</w:t>
      </w:r>
    </w:p>
    <w:p w:rsidR="009345E9" w:rsidRDefault="009345E9" w:rsidP="009345E9">
      <w:pPr>
        <w:pStyle w:val="Bodytext0"/>
      </w:pPr>
      <w:r>
        <w:t>Bitter panicum is adapted to very dry sterile sites.  It can withstand periods of extended drought and is somewhat winter hardy.</w:t>
      </w:r>
    </w:p>
    <w:p w:rsidR="009345E9" w:rsidRDefault="009345E9" w:rsidP="009345E9">
      <w:pPr>
        <w:pStyle w:val="Bodytext0"/>
      </w:pPr>
    </w:p>
    <w:p w:rsidR="009345E9" w:rsidRDefault="009345E9" w:rsidP="009345E9">
      <w:pPr>
        <w:jc w:val="left"/>
        <w:rPr>
          <w:sz w:val="20"/>
        </w:rPr>
      </w:pPr>
      <w:r>
        <w:rPr>
          <w:sz w:val="20"/>
        </w:rPr>
        <w:t xml:space="preserve">Bitter panicum is distributed throughout the East and lower </w:t>
      </w:r>
      <w:smartTag w:uri="urn:schemas-microsoft-com:office:smarttags" w:element="place">
        <w:r>
          <w:rPr>
            <w:sz w:val="20"/>
          </w:rPr>
          <w:t>Midwest</w:t>
        </w:r>
      </w:smartTag>
      <w:r>
        <w:rPr>
          <w:sz w:val="20"/>
        </w:rPr>
        <w:t xml:space="preserve">.  </w:t>
      </w:r>
      <w:r w:rsidRPr="00521044">
        <w:rPr>
          <w:sz w:val="20"/>
        </w:rPr>
        <w:t>For a current distribution map, please consult the Plant Profile page for this species on the PLANTS Website.</w:t>
      </w:r>
    </w:p>
    <w:p w:rsidR="009345E9" w:rsidRDefault="009345E9" w:rsidP="009345E9">
      <w:pPr>
        <w:pStyle w:val="Bodytext0"/>
      </w:pPr>
    </w:p>
    <w:p w:rsidR="009345E9" w:rsidRDefault="009345E9" w:rsidP="009345E9">
      <w:pPr>
        <w:pStyle w:val="Header3"/>
      </w:pPr>
      <w:r>
        <w:t>Establishment</w:t>
      </w:r>
    </w:p>
    <w:p w:rsidR="009345E9" w:rsidRDefault="009345E9" w:rsidP="009345E9">
      <w:pPr>
        <w:pStyle w:val="Bodytext0"/>
      </w:pPr>
      <w:r>
        <w:t xml:space="preserve">Generally, no site preparation is required when planting bitter panicum. </w:t>
      </w:r>
      <w:r>
        <w:rPr>
          <w:b/>
        </w:rPr>
        <w:t xml:space="preserve"> </w:t>
      </w:r>
      <w:r>
        <w:t>Freshly dug bareroot shoots (tillers) and rooted or unrooted stem cuttings can be used to establish plantings. Plant potted plants and bare root plants in staggered rows 2 to 3 feet apart with plants 2 feet apart in each row.  Place plants 8 to 10 inches deep or deeper in moist soil.  Bury unrooted stems end to end in trenches 4 to 6 inches deep and 2 to 3 feet apart leaving the top 6 to 10 inches of the stem exposed.  Plant unrooted cuttings 3 to a hole in staggered rows 2 to 3 feet apart with holes 2 feet apart in each row.</w:t>
      </w:r>
    </w:p>
    <w:p w:rsidR="009345E9" w:rsidRDefault="009345E9" w:rsidP="009345E9">
      <w:pPr>
        <w:rPr>
          <w:sz w:val="20"/>
        </w:rPr>
      </w:pPr>
    </w:p>
    <w:p w:rsidR="009345E9" w:rsidRDefault="009345E9" w:rsidP="009345E9">
      <w:pPr>
        <w:pStyle w:val="Bodytext0"/>
      </w:pPr>
      <w:r>
        <w:t>Bitter panicum can be established in the fall with cuttings, in late winter or early spring with potted plants, or in late spring (beginning of rainy season) with young tillers.</w:t>
      </w:r>
    </w:p>
    <w:p w:rsidR="009345E9" w:rsidRDefault="009345E9" w:rsidP="009345E9">
      <w:pPr>
        <w:tabs>
          <w:tab w:val="left" w:pos="2430"/>
        </w:tabs>
      </w:pPr>
    </w:p>
    <w:p w:rsidR="009345E9" w:rsidRDefault="009345E9" w:rsidP="009345E9">
      <w:pPr>
        <w:pStyle w:val="Header3"/>
        <w:rPr>
          <w:rFonts w:ascii="Arial" w:hAnsi="Arial"/>
        </w:rPr>
      </w:pPr>
      <w:r>
        <w:t>Management</w:t>
      </w:r>
    </w:p>
    <w:p w:rsidR="009345E9" w:rsidRDefault="009345E9" w:rsidP="009345E9">
      <w:pPr>
        <w:pStyle w:val="Bodytext0"/>
      </w:pPr>
      <w:r>
        <w:t>During establishment, restrict traffic and livestock grazing.  All sites should be allowed to establish the first year, prior to any grazing.  Once grazing is started do not graze lower than 4 to 6 inches.  Apply fertilizer according to soil test recommendations.  Application of fertilizer may be split.</w:t>
      </w:r>
    </w:p>
    <w:p w:rsidR="009345E9" w:rsidRDefault="009345E9" w:rsidP="009345E9">
      <w:pPr>
        <w:tabs>
          <w:tab w:val="left" w:pos="2430"/>
        </w:tabs>
      </w:pPr>
    </w:p>
    <w:p w:rsidR="009345E9" w:rsidRDefault="009345E9" w:rsidP="009345E9">
      <w:pPr>
        <w:pStyle w:val="Header3"/>
      </w:pPr>
      <w:r>
        <w:t>Pests and Potential Problems</w:t>
      </w:r>
    </w:p>
    <w:p w:rsidR="009345E9" w:rsidRDefault="009345E9" w:rsidP="009345E9">
      <w:pPr>
        <w:pStyle w:val="Bodytext0"/>
      </w:pPr>
      <w:r>
        <w:t>There are no known serious pests of bitter panicum.</w:t>
      </w:r>
    </w:p>
    <w:p w:rsidR="009345E9" w:rsidRDefault="009345E9" w:rsidP="009345E9">
      <w:pPr>
        <w:tabs>
          <w:tab w:val="left" w:pos="2430"/>
        </w:tabs>
      </w:pPr>
    </w:p>
    <w:p w:rsidR="009345E9" w:rsidRDefault="009345E9" w:rsidP="009345E9">
      <w:pPr>
        <w:pStyle w:val="Header3"/>
      </w:pPr>
      <w:r>
        <w:t>Cultivars, Improved, and Selected Materials (and area of origin)</w:t>
      </w:r>
    </w:p>
    <w:p w:rsidR="009345E9" w:rsidRDefault="009345E9" w:rsidP="009345E9">
      <w:pPr>
        <w:pStyle w:val="Bodytext0"/>
      </w:pPr>
      <w:r>
        <w:t>‘Northpa’ (NC) and ‘Southpa’ (FL).  Planting materials are available from commercial sources.</w:t>
      </w:r>
    </w:p>
    <w:p w:rsidR="009345E9" w:rsidRDefault="009345E9" w:rsidP="009345E9">
      <w:pPr>
        <w:tabs>
          <w:tab w:val="left" w:pos="2430"/>
        </w:tabs>
      </w:pPr>
    </w:p>
    <w:p w:rsidR="009345E9" w:rsidRDefault="009345E9" w:rsidP="009345E9">
      <w:pPr>
        <w:pStyle w:val="Header3"/>
      </w:pPr>
      <w:r>
        <w:t xml:space="preserve">Prepared By &amp; Species Coordinator: </w:t>
      </w:r>
    </w:p>
    <w:p w:rsidR="009345E9" w:rsidRPr="002B051D" w:rsidRDefault="009345E9" w:rsidP="009345E9">
      <w:pPr>
        <w:pStyle w:val="Bodytext0"/>
        <w:rPr>
          <w:i/>
        </w:rPr>
      </w:pPr>
      <w:r w:rsidRPr="002B051D">
        <w:rPr>
          <w:i/>
        </w:rPr>
        <w:t>USDA NRCS Plant Materials Program</w:t>
      </w:r>
    </w:p>
    <w:p w:rsidR="009345E9" w:rsidRDefault="009345E9" w:rsidP="009345E9">
      <w:pPr>
        <w:pStyle w:val="Heading5"/>
        <w:ind w:left="0"/>
        <w:rPr>
          <w:b w:val="0"/>
          <w:sz w:val="24"/>
        </w:rPr>
      </w:pPr>
    </w:p>
    <w:p w:rsidR="009345E9" w:rsidRDefault="009345E9" w:rsidP="009345E9">
      <w:pPr>
        <w:pStyle w:val="Header4"/>
      </w:pPr>
      <w:r>
        <w:t>Edited: 05Feb2002 JLK; 25may06jsp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10" w:history="1">
        <w:r w:rsidRPr="00C36DFB">
          <w:rPr>
            <w:rStyle w:val="Hyperlink"/>
            <w:color w:val="auto"/>
            <w:sz w:val="16"/>
          </w:rPr>
          <w:t>http://plants.usda.gov</w:t>
        </w:r>
      </w:hyperlink>
      <w:r w:rsidRPr="00C36DFB">
        <w:rPr>
          <w:rStyle w:val="Footer1Char"/>
          <w:color w:val="auto"/>
        </w:rPr>
        <w:t>&gt; or the Plant Materials Program Web site &lt;</w:t>
      </w:r>
      <w:hyperlink r:id="rId11"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1E0A" w:rsidRDefault="00581E0A">
      <w:r>
        <w:separator/>
      </w:r>
    </w:p>
  </w:endnote>
  <w:endnote w:type="continuationSeparator" w:id="0">
    <w:p w:rsidR="00581E0A" w:rsidRDefault="00581E0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1E0A" w:rsidRDefault="00581E0A">
      <w:r>
        <w:separator/>
      </w:r>
    </w:p>
  </w:footnote>
  <w:footnote w:type="continuationSeparator" w:id="0">
    <w:p w:rsidR="00581E0A" w:rsidRDefault="00581E0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813830">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50AAED4C"/>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F1970"/>
    <w:rsid w:val="001008CF"/>
    <w:rsid w:val="00171009"/>
    <w:rsid w:val="0018267D"/>
    <w:rsid w:val="001C6E25"/>
    <w:rsid w:val="001D3F0B"/>
    <w:rsid w:val="002148DF"/>
    <w:rsid w:val="0026727E"/>
    <w:rsid w:val="00284422"/>
    <w:rsid w:val="002B7160"/>
    <w:rsid w:val="002D7A49"/>
    <w:rsid w:val="003631C1"/>
    <w:rsid w:val="00375E14"/>
    <w:rsid w:val="00377934"/>
    <w:rsid w:val="003A2960"/>
    <w:rsid w:val="003E064E"/>
    <w:rsid w:val="003F1973"/>
    <w:rsid w:val="004052E3"/>
    <w:rsid w:val="0040539A"/>
    <w:rsid w:val="004340C9"/>
    <w:rsid w:val="00437F11"/>
    <w:rsid w:val="00487DA9"/>
    <w:rsid w:val="004D34B0"/>
    <w:rsid w:val="004E5F20"/>
    <w:rsid w:val="004F0A5F"/>
    <w:rsid w:val="00521D04"/>
    <w:rsid w:val="00551C91"/>
    <w:rsid w:val="0056243E"/>
    <w:rsid w:val="00581E0A"/>
    <w:rsid w:val="00592CFA"/>
    <w:rsid w:val="006631A2"/>
    <w:rsid w:val="006C47E2"/>
    <w:rsid w:val="006D0462"/>
    <w:rsid w:val="006E5F7B"/>
    <w:rsid w:val="00741185"/>
    <w:rsid w:val="00742DE3"/>
    <w:rsid w:val="007C52E4"/>
    <w:rsid w:val="007F678B"/>
    <w:rsid w:val="00805FBD"/>
    <w:rsid w:val="00813830"/>
    <w:rsid w:val="008455BA"/>
    <w:rsid w:val="008F3D5A"/>
    <w:rsid w:val="009345E9"/>
    <w:rsid w:val="00955302"/>
    <w:rsid w:val="009A0E7A"/>
    <w:rsid w:val="009C10B0"/>
    <w:rsid w:val="009D5F78"/>
    <w:rsid w:val="00B0669A"/>
    <w:rsid w:val="00B55E68"/>
    <w:rsid w:val="00B730E7"/>
    <w:rsid w:val="00B8425D"/>
    <w:rsid w:val="00BE5356"/>
    <w:rsid w:val="00C05561"/>
    <w:rsid w:val="00C36DFB"/>
    <w:rsid w:val="00C86821"/>
    <w:rsid w:val="00CD49CC"/>
    <w:rsid w:val="00CF7EC1"/>
    <w:rsid w:val="00D62818"/>
    <w:rsid w:val="00D82E30"/>
    <w:rsid w:val="00DC7C36"/>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paragraph" w:styleId="ListBullet">
    <w:name w:val="List Bullet"/>
    <w:basedOn w:val="Normal"/>
    <w:rsid w:val="0056243E"/>
    <w:pPr>
      <w:numPr>
        <w:numId w:val="1"/>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655</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BITTER PANICUM</vt:lpstr>
    </vt:vector>
  </TitlesOfParts>
  <Company>USDA NRCS National Plant Data Center</Company>
  <LinksUpToDate>false</LinksUpToDate>
  <CharactersWithSpaces>4387</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BITTER PANICUM</dc:title>
  <dc:subject>Panicum amarum Ell.</dc:subject>
  <dc:creator>William Farrell</dc:creator>
  <cp:keywords/>
  <cp:lastModifiedBy>William Farrell</cp:lastModifiedBy>
  <cp:revision>2</cp:revision>
  <cp:lastPrinted>2003-06-09T21:39:00Z</cp:lastPrinted>
  <dcterms:created xsi:type="dcterms:W3CDTF">2011-01-25T17:52:00Z</dcterms:created>
  <dcterms:modified xsi:type="dcterms:W3CDTF">2011-01-25T17:52:00Z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