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B2A86" w:rsidP="000578C2">
            <w:pPr>
              <w:pStyle w:val="TitleHeader"/>
              <w:rPr>
                <w:i/>
              </w:rPr>
            </w:pPr>
            <w:r>
              <w:lastRenderedPageBreak/>
              <w:t>siberian elm</w:t>
            </w:r>
          </w:p>
        </w:tc>
      </w:tr>
      <w:tr w:rsidR="00CD49CC">
        <w:tblPrEx>
          <w:tblCellMar>
            <w:top w:w="0" w:type="dxa"/>
            <w:bottom w:w="0" w:type="dxa"/>
          </w:tblCellMar>
        </w:tblPrEx>
        <w:tc>
          <w:tcPr>
            <w:tcW w:w="4410" w:type="dxa"/>
          </w:tcPr>
          <w:p w:rsidR="00CD49CC" w:rsidRPr="008F3D5A" w:rsidRDefault="003B2A86" w:rsidP="008F3D5A">
            <w:pPr>
              <w:pStyle w:val="Titlesubheader1"/>
              <w:rPr>
                <w:i/>
              </w:rPr>
            </w:pPr>
            <w:r>
              <w:rPr>
                <w:i/>
              </w:rPr>
              <w:t>Ulmus pumila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536A40">
              <w:t>S</w:t>
            </w:r>
            <w:r>
              <w:t xml:space="preserve">ymbol = </w:t>
            </w:r>
            <w:r w:rsidR="003B2A86">
              <w:t>ULPU</w:t>
            </w:r>
          </w:p>
        </w:tc>
      </w:tr>
    </w:tbl>
    <w:p w:rsidR="00CD49CC" w:rsidRPr="003631C1" w:rsidRDefault="00CD49CC" w:rsidP="003631C1">
      <w:pPr>
        <w:jc w:val="left"/>
        <w:rPr>
          <w:sz w:val="20"/>
        </w:rPr>
      </w:pPr>
    </w:p>
    <w:p w:rsidR="00620AD4" w:rsidRPr="00620AD4" w:rsidRDefault="00620AD4" w:rsidP="00620AD4">
      <w:pPr>
        <w:pStyle w:val="Header2"/>
      </w:pPr>
      <w:r w:rsidRPr="00620AD4">
        <w:t xml:space="preserve">Contributed by: </w:t>
      </w:r>
      <w:smartTag w:uri="urn:schemas-microsoft-com:office:smarttags" w:element="place">
        <w:smartTag w:uri="urn:schemas-microsoft-com:office:smarttags" w:element="PlaceName">
          <w:r w:rsidRPr="00620AD4">
            <w:t>USDA</w:t>
          </w:r>
        </w:smartTag>
        <w:r w:rsidRPr="00620AD4">
          <w:t xml:space="preserve"> </w:t>
        </w:r>
        <w:smartTag w:uri="urn:schemas-microsoft-com:office:smarttags" w:element="PlaceName">
          <w:r w:rsidRPr="00620AD4">
            <w:t>NRCS</w:t>
          </w:r>
        </w:smartTag>
        <w:r w:rsidRPr="00620AD4">
          <w:t xml:space="preserve"> </w:t>
        </w:r>
        <w:smartTag w:uri="urn:schemas-microsoft-com:office:smarttags" w:element="PlaceName">
          <w:r w:rsidRPr="00620AD4">
            <w:t>National</w:t>
          </w:r>
        </w:smartTag>
        <w:r w:rsidRPr="00620AD4">
          <w:t xml:space="preserve"> </w:t>
        </w:r>
        <w:smartTag w:uri="urn:schemas-microsoft-com:office:smarttags" w:element="PlaceName">
          <w:r w:rsidRPr="00620AD4">
            <w:t>Plant</w:t>
          </w:r>
        </w:smartTag>
        <w:r w:rsidRPr="00620AD4">
          <w:t xml:space="preserve"> </w:t>
        </w:r>
        <w:smartTag w:uri="urn:schemas-microsoft-com:office:smarttags" w:element="PlaceName">
          <w:r w:rsidRPr="00620AD4">
            <w:t>Data</w:t>
          </w:r>
        </w:smartTag>
        <w:r w:rsidRPr="00620AD4">
          <w:t xml:space="preserve"> </w:t>
        </w:r>
        <w:smartTag w:uri="urn:schemas-microsoft-com:office:smarttags" w:element="PlaceType">
          <w:r w:rsidRPr="00620AD4">
            <w:t>Center</w:t>
          </w:r>
        </w:smartTag>
      </w:smartTag>
    </w:p>
    <w:p w:rsidR="00620AD4" w:rsidRPr="00620AD4" w:rsidRDefault="00A31186" w:rsidP="00620AD4">
      <w:pPr>
        <w:tabs>
          <w:tab w:val="left" w:pos="2430"/>
        </w:tabs>
        <w:jc w:val="left"/>
        <w:rPr>
          <w:rFonts w:ascii="Verdana" w:hAnsi="Verdana"/>
          <w:color w:val="000000"/>
          <w:sz w:val="20"/>
        </w:rPr>
      </w:pPr>
      <w:r>
        <w:rPr>
          <w:rFonts w:ascii="Verdana" w:hAnsi="Verdana"/>
          <w:noProof/>
          <w:color w:val="000099"/>
          <w:sz w:val="20"/>
        </w:rPr>
        <w:drawing>
          <wp:inline distT="0" distB="0" distL="0" distR="0">
            <wp:extent cx="2095500" cy="3143250"/>
            <wp:effectExtent l="19050" t="0" r="0" b="0"/>
            <wp:docPr id="1" name="Picture 1" descr="Photo of Ulmus pumila 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Ulmus pumila L."/>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620AD4" w:rsidRPr="00620AD4" w:rsidRDefault="00620AD4" w:rsidP="00620AD4">
      <w:pPr>
        <w:tabs>
          <w:tab w:val="left" w:pos="2430"/>
        </w:tabs>
        <w:jc w:val="left"/>
        <w:rPr>
          <w:color w:val="000000"/>
          <w:sz w:val="20"/>
        </w:rPr>
      </w:pPr>
      <w:r w:rsidRPr="00620AD4">
        <w:rPr>
          <w:color w:val="000000"/>
          <w:sz w:val="20"/>
        </w:rPr>
        <w:t>Herman, D.E. et al. 1996</w:t>
      </w:r>
    </w:p>
    <w:p w:rsidR="00620AD4" w:rsidRPr="00620AD4" w:rsidRDefault="00620AD4" w:rsidP="00620AD4">
      <w:pPr>
        <w:tabs>
          <w:tab w:val="left" w:pos="2430"/>
        </w:tabs>
        <w:jc w:val="left"/>
        <w:rPr>
          <w:b/>
          <w:sz w:val="20"/>
        </w:rPr>
      </w:pPr>
      <w:smartTag w:uri="urn:schemas-microsoft-com:office:smarttags" w:element="place">
        <w:r w:rsidRPr="00620AD4">
          <w:rPr>
            <w:color w:val="000000"/>
            <w:sz w:val="20"/>
          </w:rPr>
          <w:t>North Dakota</w:t>
        </w:r>
      </w:smartTag>
      <w:r w:rsidRPr="00620AD4">
        <w:rPr>
          <w:color w:val="000000"/>
          <w:sz w:val="20"/>
        </w:rPr>
        <w:t xml:space="preserve"> Tree Handbook</w:t>
      </w:r>
    </w:p>
    <w:p w:rsidR="00620AD4" w:rsidRPr="00620AD4" w:rsidRDefault="00620AD4" w:rsidP="00620AD4">
      <w:pPr>
        <w:tabs>
          <w:tab w:val="left" w:pos="2430"/>
        </w:tabs>
        <w:jc w:val="left"/>
        <w:rPr>
          <w:b/>
          <w:sz w:val="20"/>
        </w:rPr>
      </w:pPr>
    </w:p>
    <w:p w:rsidR="00620AD4" w:rsidRPr="00620AD4" w:rsidRDefault="00620AD4" w:rsidP="00620AD4">
      <w:pPr>
        <w:tabs>
          <w:tab w:val="left" w:pos="2430"/>
        </w:tabs>
        <w:jc w:val="left"/>
        <w:rPr>
          <w:b/>
          <w:color w:val="FF0000"/>
          <w:szCs w:val="24"/>
        </w:rPr>
      </w:pPr>
      <w:r w:rsidRPr="00620AD4">
        <w:rPr>
          <w:b/>
          <w:color w:val="FF0000"/>
          <w:szCs w:val="24"/>
        </w:rPr>
        <w:t>Caution: This plant may become invasive.</w:t>
      </w:r>
    </w:p>
    <w:p w:rsidR="00620AD4" w:rsidRPr="00620AD4" w:rsidRDefault="00620AD4" w:rsidP="00620AD4">
      <w:pPr>
        <w:tabs>
          <w:tab w:val="left" w:pos="2430"/>
        </w:tabs>
        <w:jc w:val="left"/>
        <w:rPr>
          <w:b/>
          <w:sz w:val="20"/>
        </w:rPr>
      </w:pPr>
    </w:p>
    <w:p w:rsidR="00620AD4" w:rsidRPr="00620AD4" w:rsidRDefault="00620AD4" w:rsidP="00620AD4">
      <w:pPr>
        <w:pStyle w:val="Header3"/>
      </w:pPr>
      <w:r w:rsidRPr="00620AD4">
        <w:t>Alternate names</w:t>
      </w:r>
    </w:p>
    <w:p w:rsidR="00620AD4" w:rsidRPr="00620AD4" w:rsidRDefault="00620AD4" w:rsidP="00620AD4">
      <w:pPr>
        <w:jc w:val="left"/>
        <w:rPr>
          <w:sz w:val="20"/>
        </w:rPr>
      </w:pPr>
      <w:r w:rsidRPr="00620AD4">
        <w:rPr>
          <w:sz w:val="20"/>
        </w:rPr>
        <w:t>Chinese elm, dwarf elm, Asiatic elm</w:t>
      </w:r>
    </w:p>
    <w:p w:rsidR="00620AD4" w:rsidRPr="00620AD4" w:rsidRDefault="00620AD4" w:rsidP="00620AD4">
      <w:pPr>
        <w:tabs>
          <w:tab w:val="left" w:pos="2430"/>
        </w:tabs>
        <w:jc w:val="left"/>
        <w:rPr>
          <w:sz w:val="20"/>
        </w:rPr>
      </w:pPr>
    </w:p>
    <w:p w:rsidR="00620AD4" w:rsidRPr="00620AD4" w:rsidRDefault="00620AD4" w:rsidP="00620AD4">
      <w:pPr>
        <w:pStyle w:val="Header3"/>
      </w:pPr>
      <w:r w:rsidRPr="00620AD4">
        <w:t>Uses</w:t>
      </w:r>
    </w:p>
    <w:p w:rsidR="00620AD4" w:rsidRPr="00620AD4" w:rsidRDefault="00620AD4" w:rsidP="00620AD4">
      <w:pPr>
        <w:jc w:val="left"/>
        <w:rPr>
          <w:sz w:val="20"/>
        </w:rPr>
      </w:pPr>
      <w:r w:rsidRPr="00620AD4">
        <w:rPr>
          <w:i/>
          <w:sz w:val="20"/>
        </w:rPr>
        <w:t xml:space="preserve">Ethnobotanic: </w:t>
      </w:r>
      <w:r w:rsidRPr="00620AD4">
        <w:rPr>
          <w:sz w:val="20"/>
        </w:rPr>
        <w:t>The inner bark of Siberian elm was dried and ground into a powder for thickening soups or adding to cereal flours in bread making.  Immature fruit was used to produce sauce and wine (Facciola, 1990) and the wood was used for agricultural implements and boat making (Vines, 1987).</w:t>
      </w:r>
    </w:p>
    <w:p w:rsidR="00620AD4" w:rsidRPr="00620AD4" w:rsidRDefault="00620AD4" w:rsidP="00620AD4">
      <w:pPr>
        <w:tabs>
          <w:tab w:val="left" w:pos="2430"/>
        </w:tabs>
        <w:jc w:val="left"/>
        <w:rPr>
          <w:sz w:val="20"/>
        </w:rPr>
      </w:pPr>
    </w:p>
    <w:p w:rsidR="00620AD4" w:rsidRPr="00620AD4" w:rsidRDefault="00620AD4" w:rsidP="00620AD4">
      <w:pPr>
        <w:jc w:val="left"/>
        <w:rPr>
          <w:sz w:val="20"/>
        </w:rPr>
      </w:pPr>
      <w:r w:rsidRPr="00620AD4">
        <w:rPr>
          <w:i/>
          <w:sz w:val="20"/>
        </w:rPr>
        <w:t xml:space="preserve">Agroforestry: </w:t>
      </w:r>
      <w:r w:rsidRPr="00620AD4">
        <w:rPr>
          <w:sz w:val="20"/>
        </w:rPr>
        <w:t>Siberian elm is planted and managed in tree strips as windbreaks to protect livestock, enhance crop production, and control soil erosion.  Windbreaks also function to shelter home buildings against harsh weather conditions and help reduce home heating and cooling costs.</w:t>
      </w:r>
    </w:p>
    <w:p w:rsidR="00620AD4" w:rsidRPr="00620AD4" w:rsidRDefault="00620AD4" w:rsidP="00620AD4">
      <w:pPr>
        <w:tabs>
          <w:tab w:val="left" w:pos="2430"/>
        </w:tabs>
        <w:jc w:val="left"/>
        <w:rPr>
          <w:sz w:val="20"/>
        </w:rPr>
      </w:pPr>
    </w:p>
    <w:p w:rsidR="00620AD4" w:rsidRPr="00620AD4" w:rsidRDefault="00620AD4" w:rsidP="00620AD4">
      <w:pPr>
        <w:jc w:val="left"/>
        <w:rPr>
          <w:sz w:val="20"/>
        </w:rPr>
      </w:pPr>
      <w:r w:rsidRPr="00620AD4">
        <w:rPr>
          <w:i/>
          <w:sz w:val="20"/>
        </w:rPr>
        <w:lastRenderedPageBreak/>
        <w:t>Landscape</w:t>
      </w:r>
      <w:r w:rsidRPr="00620AD4">
        <w:rPr>
          <w:sz w:val="20"/>
        </w:rPr>
        <w:t xml:space="preserve">: Siberian elm has limited ornamental value (Dirr, 1990), although it has been used in the </w:t>
      </w:r>
      <w:smartTag w:uri="urn:schemas-microsoft-com:office:smarttags" w:element="place">
        <w:r w:rsidRPr="00620AD4">
          <w:rPr>
            <w:sz w:val="20"/>
          </w:rPr>
          <w:t>Midwest</w:t>
        </w:r>
      </w:smartTag>
      <w:r w:rsidRPr="00620AD4">
        <w:rPr>
          <w:sz w:val="20"/>
        </w:rPr>
        <w:t xml:space="preserve"> for shade along boulevards and in parks.</w:t>
      </w:r>
    </w:p>
    <w:p w:rsidR="00620AD4" w:rsidRPr="00620AD4" w:rsidRDefault="00620AD4" w:rsidP="00620AD4">
      <w:pPr>
        <w:tabs>
          <w:tab w:val="left" w:pos="2430"/>
        </w:tabs>
        <w:jc w:val="left"/>
        <w:rPr>
          <w:sz w:val="20"/>
        </w:rPr>
      </w:pPr>
    </w:p>
    <w:p w:rsidR="00620AD4" w:rsidRPr="00620AD4" w:rsidRDefault="00620AD4" w:rsidP="00620AD4">
      <w:pPr>
        <w:pStyle w:val="Header3"/>
      </w:pPr>
      <w:r w:rsidRPr="00620AD4">
        <w:t>Status</w:t>
      </w:r>
    </w:p>
    <w:p w:rsidR="00620AD4" w:rsidRPr="00620AD4" w:rsidRDefault="00620AD4" w:rsidP="00620AD4">
      <w:pPr>
        <w:jc w:val="left"/>
        <w:rPr>
          <w:sz w:val="20"/>
        </w:rPr>
      </w:pPr>
      <w:r w:rsidRPr="00620AD4">
        <w:rPr>
          <w:sz w:val="20"/>
        </w:rPr>
        <w:t>Please consult the PLANTS Web site and your State Department of Natural Resources for this plant’s current status such as state noxious status, and wetland indicator values.</w:t>
      </w:r>
    </w:p>
    <w:p w:rsidR="00620AD4" w:rsidRPr="00620AD4" w:rsidRDefault="00620AD4" w:rsidP="00620AD4">
      <w:pPr>
        <w:tabs>
          <w:tab w:val="left" w:pos="2430"/>
        </w:tabs>
        <w:jc w:val="left"/>
        <w:rPr>
          <w:b/>
          <w:sz w:val="20"/>
        </w:rPr>
      </w:pPr>
    </w:p>
    <w:p w:rsidR="00620AD4" w:rsidRPr="00620AD4" w:rsidRDefault="00620AD4" w:rsidP="00620AD4">
      <w:pPr>
        <w:pStyle w:val="Header3"/>
      </w:pPr>
      <w:r w:rsidRPr="00620AD4">
        <w:t>Weediness</w:t>
      </w:r>
    </w:p>
    <w:p w:rsidR="00620AD4" w:rsidRPr="00620AD4" w:rsidRDefault="00620AD4" w:rsidP="00620AD4">
      <w:pPr>
        <w:jc w:val="left"/>
        <w:rPr>
          <w:sz w:val="20"/>
        </w:rPr>
      </w:pPr>
      <w:r w:rsidRPr="00620AD4">
        <w:rPr>
          <w:sz w:val="20"/>
        </w:rP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620AD4" w:rsidRPr="00620AD4" w:rsidRDefault="00620AD4" w:rsidP="00620AD4">
      <w:pPr>
        <w:pStyle w:val="BodyTextIndent"/>
        <w:ind w:left="0"/>
        <w:jc w:val="left"/>
      </w:pPr>
    </w:p>
    <w:p w:rsidR="00620AD4" w:rsidRPr="00620AD4" w:rsidRDefault="00620AD4" w:rsidP="00620AD4">
      <w:pPr>
        <w:pStyle w:val="Header3"/>
      </w:pPr>
      <w:r w:rsidRPr="00620AD4">
        <w:t>Description</w:t>
      </w:r>
    </w:p>
    <w:p w:rsidR="00620AD4" w:rsidRPr="00620AD4" w:rsidRDefault="00620AD4" w:rsidP="00620AD4">
      <w:pPr>
        <w:jc w:val="left"/>
        <w:rPr>
          <w:sz w:val="20"/>
        </w:rPr>
      </w:pPr>
      <w:r w:rsidRPr="00620AD4">
        <w:rPr>
          <w:i/>
          <w:sz w:val="20"/>
        </w:rPr>
        <w:t>General</w:t>
      </w:r>
      <w:r w:rsidRPr="00620AD4">
        <w:rPr>
          <w:sz w:val="20"/>
        </w:rPr>
        <w:t>: Elm Family (Ulmaceae).  Siberian elm is an introduced, fast-growing tree, from 50 to 70 feet in height.  Its leaves are alternate, oblong in shape, 1 to 3 inches long, and usually have serrate (saw-toothed) margins.  The flowers are greenish and clustered with short pedicels, and appear with or before the leaves from March through April (Vines, 1960).  The bark is a light gray-brown with irregular furrows and is often streaked with stains caused by bacterial wetwood.  The fruit, a samara, ripens from April to May, and consists of a dry, compressed nutlet surrounded by a thin, membranous wing (Ibid.).</w:t>
      </w:r>
    </w:p>
    <w:p w:rsidR="00620AD4" w:rsidRPr="00620AD4" w:rsidRDefault="00620AD4" w:rsidP="00620AD4">
      <w:pPr>
        <w:tabs>
          <w:tab w:val="left" w:pos="2430"/>
        </w:tabs>
        <w:jc w:val="left"/>
        <w:rPr>
          <w:sz w:val="20"/>
        </w:rPr>
      </w:pPr>
    </w:p>
    <w:p w:rsidR="00620AD4" w:rsidRPr="00620AD4" w:rsidRDefault="00620AD4" w:rsidP="00620AD4">
      <w:pPr>
        <w:pStyle w:val="Header3"/>
      </w:pPr>
      <w:r w:rsidRPr="00620AD4">
        <w:t>Adaptation and Distribution</w:t>
      </w:r>
    </w:p>
    <w:p w:rsidR="00620AD4" w:rsidRPr="00620AD4" w:rsidRDefault="00620AD4" w:rsidP="00620AD4">
      <w:pPr>
        <w:jc w:val="left"/>
        <w:rPr>
          <w:sz w:val="20"/>
        </w:rPr>
      </w:pPr>
      <w:r w:rsidRPr="00620AD4">
        <w:rPr>
          <w:sz w:val="20"/>
        </w:rPr>
        <w:t xml:space="preserve">Siberian elm, an extremely hardy tree, is native to northern </w:t>
      </w:r>
      <w:smartTag w:uri="urn:schemas-microsoft-com:office:smarttags" w:element="country-region">
        <w:r w:rsidRPr="00620AD4">
          <w:rPr>
            <w:sz w:val="20"/>
          </w:rPr>
          <w:t>China</w:t>
        </w:r>
      </w:smartTag>
      <w:r w:rsidRPr="00620AD4">
        <w:rPr>
          <w:sz w:val="20"/>
        </w:rPr>
        <w:t xml:space="preserve">, eastern Siberia, Manchuria, and </w:t>
      </w:r>
      <w:smartTag w:uri="urn:schemas-microsoft-com:office:smarttags" w:element="country-region">
        <w:smartTag w:uri="urn:schemas-microsoft-com:office:smarttags" w:element="place">
          <w:r w:rsidRPr="00620AD4">
            <w:rPr>
              <w:sz w:val="20"/>
            </w:rPr>
            <w:t>Korea</w:t>
          </w:r>
        </w:smartTag>
      </w:smartTag>
      <w:r w:rsidRPr="00620AD4">
        <w:rPr>
          <w:sz w:val="20"/>
        </w:rPr>
        <w:t xml:space="preserve">.  It was introduced to the </w:t>
      </w:r>
      <w:smartTag w:uri="urn:schemas-microsoft-com:office:smarttags" w:element="country-region">
        <w:smartTag w:uri="urn:schemas-microsoft-com:office:smarttags" w:element="place">
          <w:r w:rsidRPr="00620AD4">
            <w:rPr>
              <w:sz w:val="20"/>
            </w:rPr>
            <w:t>United States</w:t>
          </w:r>
        </w:smartTag>
      </w:smartTag>
      <w:r w:rsidRPr="00620AD4">
        <w:rPr>
          <w:sz w:val="20"/>
        </w:rPr>
        <w:t xml:space="preserve"> in the 1860s and can be found on dry sites as well as along moist stream banks, in pastures and on grasslands.  This species prefers well-drained, fertile soil and full sun, however, it is highly adaptable and easily tolerates, even thrives in, a variety of conditions such as poor, dry soils, cold winters and long periods of summer drought.  Siberian elm has invaded mesic, dry, and sand prairies.</w:t>
      </w:r>
    </w:p>
    <w:p w:rsidR="00620AD4" w:rsidRPr="00620AD4" w:rsidRDefault="00620AD4" w:rsidP="00620AD4">
      <w:pPr>
        <w:jc w:val="left"/>
        <w:rPr>
          <w:sz w:val="20"/>
        </w:rPr>
      </w:pPr>
    </w:p>
    <w:p w:rsidR="00620AD4" w:rsidRPr="00620AD4" w:rsidRDefault="00620AD4" w:rsidP="00620AD4">
      <w:pPr>
        <w:jc w:val="left"/>
        <w:rPr>
          <w:noProof/>
          <w:sz w:val="20"/>
        </w:rPr>
      </w:pPr>
      <w:r w:rsidRPr="00620AD4">
        <w:rPr>
          <w:rStyle w:val="BodyTextCharChar0"/>
          <w:color w:val="auto"/>
          <w:sz w:val="20"/>
        </w:rPr>
        <w:t xml:space="preserve">For a current distribution map, please consult the Plant Profile page for this species on the PLANTS Web site.  </w:t>
      </w:r>
    </w:p>
    <w:p w:rsidR="00620AD4" w:rsidRPr="00620AD4" w:rsidRDefault="00620AD4" w:rsidP="00620AD4">
      <w:pPr>
        <w:tabs>
          <w:tab w:val="left" w:pos="2430"/>
        </w:tabs>
        <w:jc w:val="left"/>
        <w:rPr>
          <w:sz w:val="20"/>
        </w:rPr>
      </w:pPr>
    </w:p>
    <w:p w:rsidR="00620AD4" w:rsidRPr="00620AD4" w:rsidRDefault="00620AD4" w:rsidP="00620AD4">
      <w:pPr>
        <w:pStyle w:val="Header3"/>
      </w:pPr>
      <w:r w:rsidRPr="00620AD4">
        <w:lastRenderedPageBreak/>
        <w:t>Establishment</w:t>
      </w:r>
    </w:p>
    <w:p w:rsidR="00620AD4" w:rsidRPr="00620AD4" w:rsidRDefault="00620AD4" w:rsidP="00620AD4">
      <w:pPr>
        <w:jc w:val="left"/>
        <w:rPr>
          <w:sz w:val="20"/>
        </w:rPr>
      </w:pPr>
      <w:r w:rsidRPr="00620AD4">
        <w:rPr>
          <w:sz w:val="20"/>
        </w:rPr>
        <w:t>Propagation by seed: Siberian elm seeds do not need pretreatment and should be sown as soon as ripe in the spring.  Excessive drying and dewinging will reduce viability, though the seeds may be stored at 36-40</w:t>
      </w:r>
      <w:r w:rsidRPr="00620AD4">
        <w:rPr>
          <w:sz w:val="20"/>
        </w:rPr>
        <w:sym w:font="Symbol" w:char="F0B0"/>
      </w:r>
      <w:r w:rsidRPr="00620AD4">
        <w:rPr>
          <w:sz w:val="20"/>
        </w:rPr>
        <w:t xml:space="preserve"> F for up to 8 years if moisture content is kept at 3-8% (Dirr and Heuser, 1987).  Seeds are sown in a cold frame, 12 to 20 per linear foot, in rows ten inches apart, and covered with ¼ inch of firmed soil.  The seedbeds should be kept moist and not overly shaded.  When the seedlings are large enough to handle, they are transplanted to individual pots and grown in a greenhouse for the first winter.  Siberian elm seedlings are outplanted into their permanent positions in late spring or early summer the following year.  Seedlings should not be held in a nursery bed for more than two years because they will develop a taproot that makes lifting difficult and reduces outplanting survival rates.</w:t>
      </w:r>
    </w:p>
    <w:p w:rsidR="00620AD4" w:rsidRPr="00620AD4" w:rsidRDefault="00620AD4" w:rsidP="00620AD4">
      <w:pPr>
        <w:tabs>
          <w:tab w:val="left" w:pos="2430"/>
        </w:tabs>
        <w:jc w:val="left"/>
        <w:rPr>
          <w:sz w:val="20"/>
        </w:rPr>
      </w:pPr>
    </w:p>
    <w:p w:rsidR="00620AD4" w:rsidRPr="00620AD4" w:rsidRDefault="00620AD4" w:rsidP="00620AD4">
      <w:pPr>
        <w:pStyle w:val="Header3"/>
      </w:pPr>
      <w:r w:rsidRPr="00620AD4">
        <w:t>Management</w:t>
      </w:r>
    </w:p>
    <w:p w:rsidR="00620AD4" w:rsidRPr="00620AD4" w:rsidRDefault="00620AD4" w:rsidP="00620AD4">
      <w:pPr>
        <w:jc w:val="left"/>
        <w:rPr>
          <w:sz w:val="20"/>
        </w:rPr>
      </w:pPr>
      <w:r w:rsidRPr="00620AD4">
        <w:rPr>
          <w:sz w:val="20"/>
        </w:rPr>
        <w:t xml:space="preserve">Rosendahl, 1955, noted that some Siberian elm plantings in the </w:t>
      </w:r>
      <w:smartTag w:uri="urn:schemas-microsoft-com:office:smarttags" w:element="place">
        <w:r w:rsidRPr="00620AD4">
          <w:rPr>
            <w:sz w:val="20"/>
          </w:rPr>
          <w:t>Upper Midwest</w:t>
        </w:r>
      </w:smartTag>
      <w:r w:rsidRPr="00620AD4">
        <w:rPr>
          <w:sz w:val="20"/>
        </w:rPr>
        <w:t xml:space="preserve"> were unsuccessful because seed was collected in climatically different geographical areas of the species range and had varying levels of winter hardiness. Siberian elm may become weedy and require removal. </w:t>
      </w:r>
    </w:p>
    <w:p w:rsidR="00620AD4" w:rsidRPr="00620AD4" w:rsidRDefault="00620AD4" w:rsidP="00620AD4">
      <w:pPr>
        <w:tabs>
          <w:tab w:val="left" w:pos="2430"/>
        </w:tabs>
        <w:jc w:val="left"/>
        <w:rPr>
          <w:sz w:val="20"/>
        </w:rPr>
      </w:pPr>
    </w:p>
    <w:p w:rsidR="00620AD4" w:rsidRPr="00620AD4" w:rsidRDefault="00620AD4" w:rsidP="00620AD4">
      <w:pPr>
        <w:pStyle w:val="Header3"/>
      </w:pPr>
      <w:r w:rsidRPr="00620AD4">
        <w:t>Pests and Potential Problems</w:t>
      </w:r>
    </w:p>
    <w:p w:rsidR="00620AD4" w:rsidRPr="00620AD4" w:rsidRDefault="00620AD4" w:rsidP="00620AD4">
      <w:pPr>
        <w:jc w:val="left"/>
        <w:rPr>
          <w:sz w:val="20"/>
        </w:rPr>
      </w:pPr>
      <w:r w:rsidRPr="00620AD4">
        <w:rPr>
          <w:sz w:val="20"/>
        </w:rPr>
        <w:t>Siberian elm is resistant to Dutch elm disease and phloem necrosis and has been used to breed resistance into elm hybrids (Dirr, 1990).</w:t>
      </w:r>
    </w:p>
    <w:p w:rsidR="00620AD4" w:rsidRPr="00620AD4" w:rsidRDefault="00620AD4" w:rsidP="00620AD4">
      <w:pPr>
        <w:tabs>
          <w:tab w:val="left" w:pos="2430"/>
        </w:tabs>
        <w:jc w:val="left"/>
        <w:rPr>
          <w:sz w:val="20"/>
        </w:rPr>
      </w:pPr>
      <w:r w:rsidRPr="00620AD4">
        <w:rPr>
          <w:sz w:val="20"/>
        </w:rPr>
        <w:t>Leaf damage from elm leaf beetle has been noted in the south.  (Ibid.)</w:t>
      </w:r>
    </w:p>
    <w:p w:rsidR="00620AD4" w:rsidRPr="00620AD4" w:rsidRDefault="00620AD4" w:rsidP="00620AD4">
      <w:pPr>
        <w:tabs>
          <w:tab w:val="left" w:pos="2430"/>
        </w:tabs>
        <w:jc w:val="left"/>
        <w:rPr>
          <w:sz w:val="20"/>
        </w:rPr>
      </w:pPr>
    </w:p>
    <w:p w:rsidR="00620AD4" w:rsidRPr="00620AD4" w:rsidRDefault="00620AD4" w:rsidP="00620AD4">
      <w:pPr>
        <w:pStyle w:val="Header3"/>
      </w:pPr>
      <w:r w:rsidRPr="00620AD4">
        <w:t>Environmental Concerns</w:t>
      </w:r>
    </w:p>
    <w:p w:rsidR="00620AD4" w:rsidRPr="00620AD4" w:rsidRDefault="00620AD4" w:rsidP="00620AD4">
      <w:pPr>
        <w:jc w:val="left"/>
        <w:rPr>
          <w:sz w:val="20"/>
        </w:rPr>
      </w:pPr>
      <w:r w:rsidRPr="00620AD4">
        <w:rPr>
          <w:sz w:val="20"/>
        </w:rPr>
        <w:t xml:space="preserve">This species has been declared invasive in </w:t>
      </w:r>
      <w:smartTag w:uri="urn:schemas-microsoft-com:office:smarttags" w:element="State">
        <w:smartTag w:uri="urn:schemas-microsoft-com:office:smarttags" w:element="place">
          <w:r w:rsidRPr="00620AD4">
            <w:rPr>
              <w:sz w:val="20"/>
            </w:rPr>
            <w:t>New Mexico</w:t>
          </w:r>
        </w:smartTag>
      </w:smartTag>
      <w:r w:rsidRPr="00620AD4">
        <w:rPr>
          <w:sz w:val="20"/>
        </w:rPr>
        <w:t>.</w:t>
      </w:r>
    </w:p>
    <w:p w:rsidR="00620AD4" w:rsidRPr="00620AD4" w:rsidRDefault="00620AD4" w:rsidP="00620AD4">
      <w:pPr>
        <w:tabs>
          <w:tab w:val="left" w:pos="2430"/>
        </w:tabs>
        <w:jc w:val="left"/>
        <w:rPr>
          <w:sz w:val="20"/>
        </w:rPr>
      </w:pPr>
    </w:p>
    <w:p w:rsidR="00620AD4" w:rsidRPr="00620AD4" w:rsidRDefault="00620AD4" w:rsidP="00620AD4">
      <w:pPr>
        <w:pStyle w:val="Header3"/>
      </w:pPr>
      <w:r w:rsidRPr="00620AD4">
        <w:t>Cultivars, Improved, and Selected Materials (and area of origin)</w:t>
      </w:r>
    </w:p>
    <w:p w:rsidR="00620AD4" w:rsidRPr="00620AD4" w:rsidRDefault="00620AD4" w:rsidP="00620AD4">
      <w:pPr>
        <w:jc w:val="left"/>
        <w:rPr>
          <w:sz w:val="20"/>
        </w:rPr>
      </w:pPr>
      <w:r w:rsidRPr="00620AD4">
        <w:rPr>
          <w:sz w:val="20"/>
        </w:rPr>
        <w:t>Siberian elm plant materials are readily available through commercial sources.</w:t>
      </w:r>
    </w:p>
    <w:p w:rsidR="00620AD4" w:rsidRPr="00620AD4" w:rsidRDefault="00620AD4" w:rsidP="00620AD4">
      <w:pPr>
        <w:tabs>
          <w:tab w:val="left" w:pos="2430"/>
        </w:tabs>
        <w:jc w:val="left"/>
        <w:rPr>
          <w:sz w:val="20"/>
        </w:rPr>
      </w:pPr>
    </w:p>
    <w:p w:rsidR="00620AD4" w:rsidRPr="00620AD4" w:rsidRDefault="00620AD4" w:rsidP="00620AD4">
      <w:pPr>
        <w:pStyle w:val="Header3"/>
      </w:pPr>
      <w:r w:rsidRPr="00620AD4">
        <w:t>Control</w:t>
      </w:r>
    </w:p>
    <w:p w:rsidR="00620AD4" w:rsidRPr="00620AD4" w:rsidRDefault="00620AD4" w:rsidP="00620AD4">
      <w:pPr>
        <w:jc w:val="left"/>
        <w:rPr>
          <w:sz w:val="20"/>
        </w:rPr>
      </w:pPr>
      <w:r w:rsidRPr="00620AD4">
        <w:rPr>
          <w:sz w:val="20"/>
        </w:rPr>
        <w:t>Please contact your local agricultural extension specialist or county weed specialist to learn what works best in your area and how to use it safely.  Always read the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620AD4" w:rsidRPr="00620AD4" w:rsidRDefault="00620AD4" w:rsidP="00620AD4">
      <w:pPr>
        <w:tabs>
          <w:tab w:val="left" w:pos="2430"/>
        </w:tabs>
        <w:jc w:val="left"/>
        <w:rPr>
          <w:sz w:val="20"/>
        </w:rPr>
      </w:pPr>
    </w:p>
    <w:p w:rsidR="00620AD4" w:rsidRPr="00620AD4" w:rsidRDefault="00620AD4" w:rsidP="00620AD4">
      <w:pPr>
        <w:pStyle w:val="Header3"/>
      </w:pPr>
      <w:r w:rsidRPr="00620AD4">
        <w:lastRenderedPageBreak/>
        <w:t xml:space="preserve">Prepared By: </w:t>
      </w:r>
    </w:p>
    <w:p w:rsidR="00620AD4" w:rsidRPr="00620AD4" w:rsidRDefault="00620AD4" w:rsidP="00620AD4">
      <w:pPr>
        <w:jc w:val="left"/>
        <w:rPr>
          <w:i/>
          <w:sz w:val="20"/>
        </w:rPr>
      </w:pPr>
      <w:smartTag w:uri="urn:schemas-microsoft-com:office:smarttags" w:element="City">
        <w:smartTag w:uri="urn:schemas-microsoft-com:office:smarttags" w:element="place">
          <w:r w:rsidRPr="00620AD4">
            <w:rPr>
              <w:i/>
              <w:sz w:val="20"/>
            </w:rPr>
            <w:t>Lincoln</w:t>
          </w:r>
        </w:smartTag>
      </w:smartTag>
      <w:r w:rsidRPr="00620AD4">
        <w:rPr>
          <w:i/>
          <w:sz w:val="20"/>
        </w:rPr>
        <w:t xml:space="preserve"> M. Moore</w:t>
      </w:r>
    </w:p>
    <w:p w:rsidR="00620AD4" w:rsidRPr="00620AD4" w:rsidRDefault="00620AD4" w:rsidP="00620AD4">
      <w:pPr>
        <w:jc w:val="left"/>
        <w:rPr>
          <w:sz w:val="20"/>
        </w:rPr>
      </w:pPr>
      <w:r w:rsidRPr="00620AD4">
        <w:rPr>
          <w:sz w:val="20"/>
        </w:rPr>
        <w:t xml:space="preserve">USDA, NRCS, </w:t>
      </w:r>
      <w:smartTag w:uri="urn:schemas-microsoft-com:office:smarttags" w:element="place">
        <w:smartTag w:uri="urn:schemas-microsoft-com:office:smarttags" w:element="PlaceName">
          <w:r w:rsidRPr="00620AD4">
            <w:rPr>
              <w:sz w:val="20"/>
            </w:rPr>
            <w:t>National</w:t>
          </w:r>
        </w:smartTag>
        <w:r w:rsidRPr="00620AD4">
          <w:rPr>
            <w:sz w:val="20"/>
          </w:rPr>
          <w:t xml:space="preserve"> </w:t>
        </w:r>
        <w:smartTag w:uri="urn:schemas-microsoft-com:office:smarttags" w:element="PlaceName">
          <w:r w:rsidRPr="00620AD4">
            <w:rPr>
              <w:sz w:val="20"/>
            </w:rPr>
            <w:t>Plant</w:t>
          </w:r>
        </w:smartTag>
        <w:r w:rsidRPr="00620AD4">
          <w:rPr>
            <w:sz w:val="20"/>
          </w:rPr>
          <w:t xml:space="preserve"> </w:t>
        </w:r>
        <w:smartTag w:uri="urn:schemas-microsoft-com:office:smarttags" w:element="PlaceName">
          <w:r w:rsidRPr="00620AD4">
            <w:rPr>
              <w:sz w:val="20"/>
            </w:rPr>
            <w:t>Data</w:t>
          </w:r>
        </w:smartTag>
        <w:r w:rsidRPr="00620AD4">
          <w:rPr>
            <w:sz w:val="20"/>
          </w:rPr>
          <w:t xml:space="preserve"> </w:t>
        </w:r>
        <w:smartTag w:uri="urn:schemas-microsoft-com:office:smarttags" w:element="PlaceType">
          <w:r w:rsidRPr="00620AD4">
            <w:rPr>
              <w:sz w:val="20"/>
            </w:rPr>
            <w:t>Center</w:t>
          </w:r>
        </w:smartTag>
      </w:smartTag>
    </w:p>
    <w:p w:rsidR="00620AD4" w:rsidRPr="00620AD4" w:rsidRDefault="00620AD4" w:rsidP="00620AD4">
      <w:pPr>
        <w:jc w:val="left"/>
        <w:rPr>
          <w:sz w:val="20"/>
        </w:rPr>
      </w:pPr>
      <w:smartTag w:uri="urn:schemas-microsoft-com:office:smarttags" w:element="place">
        <w:smartTag w:uri="urn:schemas-microsoft-com:office:smarttags" w:element="City">
          <w:r w:rsidRPr="00620AD4">
            <w:rPr>
              <w:sz w:val="20"/>
            </w:rPr>
            <w:t>Baton Rouge</w:t>
          </w:r>
        </w:smartTag>
        <w:r w:rsidRPr="00620AD4">
          <w:rPr>
            <w:sz w:val="20"/>
          </w:rPr>
          <w:t xml:space="preserve">, </w:t>
        </w:r>
        <w:smartTag w:uri="urn:schemas-microsoft-com:office:smarttags" w:element="State">
          <w:r w:rsidRPr="00620AD4">
            <w:rPr>
              <w:sz w:val="20"/>
            </w:rPr>
            <w:t>Louisiana</w:t>
          </w:r>
        </w:smartTag>
      </w:smartTag>
    </w:p>
    <w:p w:rsidR="00620AD4" w:rsidRPr="00620AD4" w:rsidRDefault="00620AD4" w:rsidP="00620AD4">
      <w:pPr>
        <w:jc w:val="left"/>
        <w:rPr>
          <w:i/>
          <w:sz w:val="20"/>
        </w:rPr>
      </w:pPr>
      <w:r w:rsidRPr="00620AD4">
        <w:rPr>
          <w:i/>
          <w:sz w:val="20"/>
        </w:rPr>
        <w:t>Kathy Davis</w:t>
      </w:r>
    </w:p>
    <w:p w:rsidR="00620AD4" w:rsidRPr="00620AD4" w:rsidRDefault="00620AD4" w:rsidP="00620AD4">
      <w:pPr>
        <w:jc w:val="left"/>
        <w:rPr>
          <w:sz w:val="20"/>
        </w:rPr>
      </w:pPr>
      <w:r w:rsidRPr="00620AD4">
        <w:rPr>
          <w:sz w:val="20"/>
        </w:rPr>
        <w:t>formerly USDA, NRCS National Plant Materials Center Beltsville, MD</w:t>
      </w:r>
    </w:p>
    <w:p w:rsidR="00620AD4" w:rsidRPr="00620AD4" w:rsidRDefault="00620AD4" w:rsidP="00620AD4">
      <w:pPr>
        <w:jc w:val="left"/>
        <w:rPr>
          <w:sz w:val="20"/>
        </w:rPr>
      </w:pPr>
    </w:p>
    <w:p w:rsidR="00620AD4" w:rsidRPr="00620AD4" w:rsidRDefault="00620AD4" w:rsidP="00620AD4">
      <w:pPr>
        <w:pStyle w:val="Header3"/>
      </w:pPr>
      <w:r w:rsidRPr="00620AD4">
        <w:t xml:space="preserve">Species Coordinator: </w:t>
      </w:r>
    </w:p>
    <w:p w:rsidR="00620AD4" w:rsidRPr="00620AD4" w:rsidRDefault="00620AD4" w:rsidP="00620AD4">
      <w:pPr>
        <w:jc w:val="left"/>
        <w:rPr>
          <w:i/>
          <w:sz w:val="20"/>
        </w:rPr>
      </w:pPr>
      <w:smartTag w:uri="urn:schemas-microsoft-com:office:smarttags" w:element="City">
        <w:smartTag w:uri="urn:schemas-microsoft-com:office:smarttags" w:element="place">
          <w:r w:rsidRPr="00620AD4">
            <w:rPr>
              <w:i/>
              <w:sz w:val="20"/>
            </w:rPr>
            <w:t>Lincoln</w:t>
          </w:r>
        </w:smartTag>
      </w:smartTag>
      <w:r w:rsidRPr="00620AD4">
        <w:rPr>
          <w:i/>
          <w:sz w:val="20"/>
        </w:rPr>
        <w:t xml:space="preserve"> M. Moore</w:t>
      </w:r>
    </w:p>
    <w:p w:rsidR="00620AD4" w:rsidRPr="00620AD4" w:rsidRDefault="00620AD4" w:rsidP="00620AD4">
      <w:pPr>
        <w:jc w:val="left"/>
        <w:rPr>
          <w:sz w:val="20"/>
        </w:rPr>
      </w:pPr>
      <w:smartTag w:uri="urn:schemas-microsoft-com:office:smarttags" w:element="place">
        <w:smartTag w:uri="urn:schemas-microsoft-com:office:smarttags" w:element="PlaceName">
          <w:r w:rsidRPr="00620AD4">
            <w:rPr>
              <w:sz w:val="20"/>
            </w:rPr>
            <w:t>USDA</w:t>
          </w:r>
        </w:smartTag>
        <w:r w:rsidRPr="00620AD4">
          <w:rPr>
            <w:sz w:val="20"/>
          </w:rPr>
          <w:t xml:space="preserve"> </w:t>
        </w:r>
        <w:smartTag w:uri="urn:schemas-microsoft-com:office:smarttags" w:element="PlaceName">
          <w:r w:rsidRPr="00620AD4">
            <w:rPr>
              <w:sz w:val="20"/>
            </w:rPr>
            <w:t>NRCS</w:t>
          </w:r>
        </w:smartTag>
        <w:r w:rsidRPr="00620AD4">
          <w:rPr>
            <w:sz w:val="20"/>
          </w:rPr>
          <w:t xml:space="preserve"> </w:t>
        </w:r>
        <w:smartTag w:uri="urn:schemas-microsoft-com:office:smarttags" w:element="PlaceName">
          <w:r w:rsidRPr="00620AD4">
            <w:rPr>
              <w:sz w:val="20"/>
            </w:rPr>
            <w:t>National</w:t>
          </w:r>
        </w:smartTag>
        <w:r w:rsidRPr="00620AD4">
          <w:rPr>
            <w:sz w:val="20"/>
          </w:rPr>
          <w:t xml:space="preserve"> </w:t>
        </w:r>
        <w:smartTag w:uri="urn:schemas-microsoft-com:office:smarttags" w:element="PlaceName">
          <w:r w:rsidRPr="00620AD4">
            <w:rPr>
              <w:sz w:val="20"/>
            </w:rPr>
            <w:t>Plant</w:t>
          </w:r>
        </w:smartTag>
        <w:r w:rsidRPr="00620AD4">
          <w:rPr>
            <w:sz w:val="20"/>
          </w:rPr>
          <w:t xml:space="preserve"> </w:t>
        </w:r>
        <w:smartTag w:uri="urn:schemas-microsoft-com:office:smarttags" w:element="PlaceName">
          <w:r w:rsidRPr="00620AD4">
            <w:rPr>
              <w:sz w:val="20"/>
            </w:rPr>
            <w:t>Data</w:t>
          </w:r>
        </w:smartTag>
        <w:r w:rsidRPr="00620AD4">
          <w:rPr>
            <w:sz w:val="20"/>
          </w:rPr>
          <w:t xml:space="preserve"> </w:t>
        </w:r>
        <w:smartTag w:uri="urn:schemas-microsoft-com:office:smarttags" w:element="PlaceType">
          <w:r w:rsidRPr="00620AD4">
            <w:rPr>
              <w:sz w:val="20"/>
            </w:rPr>
            <w:t>Center</w:t>
          </w:r>
        </w:smartTag>
      </w:smartTag>
    </w:p>
    <w:p w:rsidR="00620AD4" w:rsidRPr="00620AD4" w:rsidRDefault="00620AD4" w:rsidP="00620AD4">
      <w:pPr>
        <w:jc w:val="left"/>
        <w:rPr>
          <w:sz w:val="20"/>
        </w:rPr>
      </w:pPr>
      <w:smartTag w:uri="urn:schemas-microsoft-com:office:smarttags" w:element="place">
        <w:smartTag w:uri="urn:schemas-microsoft-com:office:smarttags" w:element="City">
          <w:r w:rsidRPr="00620AD4">
            <w:rPr>
              <w:sz w:val="20"/>
            </w:rPr>
            <w:t>Baton Rouge</w:t>
          </w:r>
        </w:smartTag>
        <w:r w:rsidRPr="00620AD4">
          <w:rPr>
            <w:sz w:val="20"/>
          </w:rPr>
          <w:t xml:space="preserve">, </w:t>
        </w:r>
        <w:smartTag w:uri="urn:schemas-microsoft-com:office:smarttags" w:element="State">
          <w:r w:rsidRPr="00620AD4">
            <w:rPr>
              <w:sz w:val="20"/>
            </w:rPr>
            <w:t>Louisiana</w:t>
          </w:r>
        </w:smartTag>
      </w:smartTag>
    </w:p>
    <w:p w:rsidR="00620AD4" w:rsidRDefault="00620AD4" w:rsidP="00620AD4"/>
    <w:p w:rsidR="00620AD4" w:rsidRPr="00620AD4" w:rsidRDefault="00620AD4" w:rsidP="00620AD4">
      <w:pPr>
        <w:pStyle w:val="Header4"/>
        <w:rPr>
          <w:sz w:val="16"/>
          <w:szCs w:val="16"/>
        </w:rPr>
      </w:pPr>
      <w:r w:rsidRPr="00620AD4">
        <w:rPr>
          <w:sz w:val="16"/>
          <w:szCs w:val="16"/>
        </w:rPr>
        <w:t>Edited 20nov2003 jlk; 30may06jsp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789" w:rsidRDefault="00915789">
      <w:r>
        <w:separator/>
      </w:r>
    </w:p>
  </w:endnote>
  <w:endnote w:type="continuationSeparator" w:id="0">
    <w:p w:rsidR="00915789" w:rsidRDefault="00915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789" w:rsidRDefault="00915789">
      <w:r>
        <w:separator/>
      </w:r>
    </w:p>
  </w:footnote>
  <w:footnote w:type="continuationSeparator" w:id="0">
    <w:p w:rsidR="00915789" w:rsidRDefault="009157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31186">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B2A86"/>
    <w:rsid w:val="003E064E"/>
    <w:rsid w:val="003F1973"/>
    <w:rsid w:val="004052E3"/>
    <w:rsid w:val="0040539A"/>
    <w:rsid w:val="004340C9"/>
    <w:rsid w:val="00437F11"/>
    <w:rsid w:val="004D34B0"/>
    <w:rsid w:val="004F0A5F"/>
    <w:rsid w:val="00521D04"/>
    <w:rsid w:val="00536A40"/>
    <w:rsid w:val="00592CFA"/>
    <w:rsid w:val="00620AD4"/>
    <w:rsid w:val="006631A2"/>
    <w:rsid w:val="006C47E2"/>
    <w:rsid w:val="006D0462"/>
    <w:rsid w:val="006E5F7B"/>
    <w:rsid w:val="00741185"/>
    <w:rsid w:val="00742DE3"/>
    <w:rsid w:val="007C52E4"/>
    <w:rsid w:val="007F678B"/>
    <w:rsid w:val="008455BA"/>
    <w:rsid w:val="008F3D5A"/>
    <w:rsid w:val="00915789"/>
    <w:rsid w:val="00955302"/>
    <w:rsid w:val="009A0E7A"/>
    <w:rsid w:val="009A32BF"/>
    <w:rsid w:val="009C10B0"/>
    <w:rsid w:val="009D5F78"/>
    <w:rsid w:val="00A31186"/>
    <w:rsid w:val="00B0669A"/>
    <w:rsid w:val="00B55E68"/>
    <w:rsid w:val="00B730E7"/>
    <w:rsid w:val="00B8425D"/>
    <w:rsid w:val="00BE5356"/>
    <w:rsid w:val="00C36DFB"/>
    <w:rsid w:val="00C86821"/>
    <w:rsid w:val="00CA7DFC"/>
    <w:rsid w:val="00CD49CC"/>
    <w:rsid w:val="00CF7EC1"/>
    <w:rsid w:val="00D62818"/>
    <w:rsid w:val="00D82E30"/>
    <w:rsid w:val="00DC7C36"/>
    <w:rsid w:val="00EF7390"/>
    <w:rsid w:val="00F202B5"/>
    <w:rsid w:val="00F550D5"/>
    <w:rsid w:val="00F71BD0"/>
    <w:rsid w:val="00F802DB"/>
    <w:rsid w:val="00FB2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BodytextCharChar">
    <w:name w:val="Body text Char Char"/>
    <w:basedOn w:val="BodyTextChar"/>
    <w:rsid w:val="00620AD4"/>
  </w:style>
  <w:style w:type="character" w:customStyle="1" w:styleId="BodyTextCharChar0">
    <w:name w:val="Body Text Char Char"/>
    <w:basedOn w:val="DefaultParagraphFont"/>
    <w:rsid w:val="00620AD4"/>
    <w:rPr>
      <w:color w:val="0000FF"/>
      <w:sz w:val="1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ulpu_001_av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SIBERIAN ELM</vt:lpstr>
    </vt:vector>
  </TitlesOfParts>
  <Company>USDA NRCS National Plant Data Center</Company>
  <LinksUpToDate>false</LinksUpToDate>
  <CharactersWithSpaces>6805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3539050</vt:i4>
      </vt:variant>
      <vt:variant>
        <vt:i4>0</vt:i4>
      </vt:variant>
      <vt:variant>
        <vt:i4>0</vt:i4>
      </vt:variant>
      <vt:variant>
        <vt:i4>5</vt:i4>
      </vt:variant>
      <vt:variant>
        <vt:lpwstr>http://plants.usda.gov/java/largeImage?imageID=ulpu_001_avp.tif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SIBERIAN ELM</dc:title>
  <dc:subject>Ulmus pumila L.</dc:subject>
  <dc:creator>William Farrell</dc:creator>
  <cp:keywords/>
  <cp:lastModifiedBy>William Farrell</cp:lastModifiedBy>
  <cp:revision>2</cp:revision>
  <cp:lastPrinted>2003-06-09T21:39:00Z</cp:lastPrinted>
  <dcterms:created xsi:type="dcterms:W3CDTF">2011-01-28T18:59:00Z</dcterms:created>
  <dcterms:modified xsi:type="dcterms:W3CDTF">2011-01-28T18:59:00Z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