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7085" w:rsidRPr="00D97085" w:rsidRDefault="00D97085" w:rsidP="00AE55E0">
      <w:pPr>
        <w:spacing w:after="0" w:line="20" w:lineRule="exact"/>
        <w:rPr>
          <w:rFonts w:ascii="Arial" w:hAnsi="Arial" w:cs="Arial"/>
          <w:color w:val="0070C0"/>
          <w:sz w:val="16"/>
          <w:szCs w:val="16"/>
        </w:rPr>
      </w:pPr>
      <w:r w:rsidRPr="00D97085">
        <w:rPr>
          <w:sz w:val="16"/>
          <w:szCs w:val="16"/>
        </w:rPr>
        <w:br/>
      </w:r>
    </w:p>
    <w:tbl>
      <w:tblPr>
        <w:tblStyle w:val="TableGrid"/>
        <w:tblpPr w:leftFromText="187" w:rightFromText="187" w:vertAnchor="text" w:horzAnchor="margin" w:tblpX="116" w:tblpY="1"/>
        <w:tblW w:w="10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72C6"/>
        <w:tblCellMar>
          <w:left w:w="115" w:type="dxa"/>
          <w:right w:w="115" w:type="dxa"/>
        </w:tblCellMar>
        <w:tblLook w:val="04A0" w:firstRow="1" w:lastRow="0" w:firstColumn="1" w:lastColumn="0" w:noHBand="0" w:noVBand="1"/>
      </w:tblPr>
      <w:tblGrid>
        <w:gridCol w:w="7045"/>
        <w:gridCol w:w="3035"/>
      </w:tblGrid>
      <w:tr w:rsidR="004956A2" w:rsidRPr="00F64974" w:rsidTr="00834F1C">
        <w:trPr>
          <w:trHeight w:val="450"/>
        </w:trPr>
        <w:tc>
          <w:tcPr>
            <w:tcW w:w="7045" w:type="dxa"/>
            <w:shd w:val="clear" w:color="auto" w:fill="00A886"/>
            <w:vAlign w:val="center"/>
          </w:tcPr>
          <w:p w:rsidR="004956A2" w:rsidRPr="002C0487" w:rsidRDefault="004956A2" w:rsidP="00834F1C">
            <w:pPr>
              <w:rPr>
                <w:rFonts w:ascii="Myriad Pro" w:hAnsi="Myriad Pro"/>
                <w:b/>
                <w:color w:val="FFFFFF" w:themeColor="background1"/>
              </w:rPr>
            </w:pPr>
            <w:r w:rsidRPr="002C0487">
              <w:rPr>
                <w:rFonts w:ascii="Myriad Pro" w:hAnsi="Myriad Pro"/>
                <w:b/>
                <w:color w:val="FFFFFF" w:themeColor="background1"/>
              </w:rPr>
              <w:t xml:space="preserve">Natural Resources Conservation Service </w:t>
            </w:r>
          </w:p>
        </w:tc>
        <w:tc>
          <w:tcPr>
            <w:tcW w:w="3035" w:type="dxa"/>
            <w:shd w:val="clear" w:color="auto" w:fill="00A886"/>
          </w:tcPr>
          <w:p w:rsidR="004956A2" w:rsidRPr="00F64974" w:rsidRDefault="004956A2" w:rsidP="00834F1C">
            <w:pPr>
              <w:spacing w:before="60" w:after="60"/>
              <w:jc w:val="right"/>
              <w:rPr>
                <w:rFonts w:ascii="Myriad Pro" w:hAnsi="Myriad Pro" w:cs="Times New Roman"/>
                <w:color w:val="FFFFFF" w:themeColor="background1"/>
                <w:sz w:val="40"/>
                <w:szCs w:val="40"/>
              </w:rPr>
            </w:pPr>
            <w:r>
              <w:rPr>
                <w:rFonts w:ascii="Myriad Pro" w:hAnsi="Myriad Pro" w:cs="Times New Roman"/>
                <w:color w:val="FFFFFF" w:themeColor="background1"/>
                <w:sz w:val="40"/>
                <w:szCs w:val="40"/>
              </w:rPr>
              <w:t>Plant Guide</w:t>
            </w:r>
          </w:p>
        </w:tc>
      </w:tr>
    </w:tbl>
    <w:p w:rsidR="0016153D" w:rsidRPr="005936A8" w:rsidRDefault="00AE55E0" w:rsidP="00D97085">
      <w:pPr>
        <w:spacing w:after="0" w:line="240" w:lineRule="auto"/>
        <w:rPr>
          <w:rFonts w:ascii="Myriad Pro" w:hAnsi="Myriad Pro"/>
          <w:color w:val="0070C0"/>
          <w:sz w:val="16"/>
          <w:szCs w:val="16"/>
        </w:rPr>
        <w:sectPr w:rsidR="0016153D" w:rsidRPr="005936A8" w:rsidSect="00C73C1E">
          <w:headerReference w:type="default" r:id="rId8"/>
          <w:headerReference w:type="first" r:id="rId9"/>
          <w:type w:val="continuous"/>
          <w:pgSz w:w="12240" w:h="15840" w:code="1"/>
          <w:pgMar w:top="360" w:right="1080" w:bottom="1080" w:left="1080" w:header="365" w:footer="720" w:gutter="0"/>
          <w:cols w:space="720"/>
          <w:titlePg/>
          <w:docGrid w:linePitch="360"/>
        </w:sectPr>
      </w:pPr>
      <w:r w:rsidRPr="005936A8">
        <w:rPr>
          <w:rFonts w:ascii="Myriad Pro" w:hAnsi="Myriad Pro"/>
          <w:color w:val="0070C0"/>
          <w:sz w:val="16"/>
          <w:szCs w:val="16"/>
        </w:rPr>
        <w:t xml:space="preserve"> </w:t>
      </w:r>
    </w:p>
    <w:p w:rsidR="007B519D" w:rsidRPr="004F78CE" w:rsidRDefault="007B519D" w:rsidP="007B519D">
      <w:pPr>
        <w:pStyle w:val="Heading1"/>
      </w:pPr>
      <w:r>
        <w:lastRenderedPageBreak/>
        <w:t>purple threeawn</w:t>
      </w:r>
    </w:p>
    <w:p w:rsidR="007B519D" w:rsidRDefault="007B519D" w:rsidP="007B519D">
      <w:pPr>
        <w:pStyle w:val="Heading2"/>
      </w:pPr>
      <w:proofErr w:type="gramStart"/>
      <w:r>
        <w:t xml:space="preserve">Aristida purpurea </w:t>
      </w:r>
      <w:r w:rsidRPr="002739F1">
        <w:rPr>
          <w:i w:val="0"/>
        </w:rPr>
        <w:t>Nutt</w:t>
      </w:r>
      <w:r>
        <w:t>.</w:t>
      </w:r>
      <w:proofErr w:type="gramEnd"/>
    </w:p>
    <w:p w:rsidR="007B519D" w:rsidRPr="00A90532" w:rsidRDefault="007B519D" w:rsidP="007B519D">
      <w:pPr>
        <w:pStyle w:val="PlantSymbol"/>
      </w:pPr>
      <w:bookmarkStart w:id="0" w:name="Photo"/>
      <w:r w:rsidRPr="00A90532">
        <w:t xml:space="preserve">Plant Symbol = </w:t>
      </w:r>
      <w:r>
        <w:t>ARPU9</w:t>
      </w:r>
    </w:p>
    <w:p w:rsidR="007B519D" w:rsidRDefault="007B519D" w:rsidP="007B519D">
      <w:pPr>
        <w:pStyle w:val="BodytextNRCS"/>
        <w:spacing w:before="240"/>
        <w:rPr>
          <w:i/>
          <w:sz w:val="16"/>
          <w:szCs w:val="16"/>
        </w:rPr>
      </w:pPr>
      <w:r>
        <w:rPr>
          <w:noProof/>
        </w:rPr>
        <w:drawing>
          <wp:inline distT="0" distB="0" distL="0" distR="0" wp14:anchorId="549447B8" wp14:editId="57903A3B">
            <wp:extent cx="2971800" cy="4457700"/>
            <wp:effectExtent l="0" t="0" r="0" b="0"/>
            <wp:docPr id="2" name="Picture 2" descr="Large Photo of Aristida purpurea" title="aristida purpurea, purple threea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rge Photo of Aristida purpure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71800" cy="4457700"/>
                    </a:xfrm>
                    <a:prstGeom prst="rect">
                      <a:avLst/>
                    </a:prstGeom>
                    <a:noFill/>
                    <a:ln>
                      <a:noFill/>
                    </a:ln>
                  </pic:spPr>
                </pic:pic>
              </a:graphicData>
            </a:graphic>
          </wp:inline>
        </w:drawing>
      </w:r>
    </w:p>
    <w:p w:rsidR="007B519D" w:rsidRPr="00B143AC" w:rsidRDefault="007B519D" w:rsidP="007B519D">
      <w:pPr>
        <w:rPr>
          <w:b/>
          <w:sz w:val="16"/>
          <w:szCs w:val="16"/>
        </w:rPr>
      </w:pPr>
      <w:proofErr w:type="gramStart"/>
      <w:r>
        <w:rPr>
          <w:b/>
          <w:sz w:val="16"/>
          <w:szCs w:val="16"/>
        </w:rPr>
        <w:t xml:space="preserve">Purple </w:t>
      </w:r>
      <w:proofErr w:type="spellStart"/>
      <w:r>
        <w:rPr>
          <w:b/>
          <w:sz w:val="16"/>
          <w:szCs w:val="16"/>
        </w:rPr>
        <w:t>threeawn</w:t>
      </w:r>
      <w:proofErr w:type="spellEnd"/>
      <w:r>
        <w:rPr>
          <w:b/>
          <w:sz w:val="16"/>
          <w:szCs w:val="16"/>
        </w:rPr>
        <w:t>.</w:t>
      </w:r>
      <w:proofErr w:type="gramEnd"/>
      <w:r>
        <w:rPr>
          <w:b/>
          <w:sz w:val="16"/>
          <w:szCs w:val="16"/>
        </w:rPr>
        <w:t xml:space="preserve"> </w:t>
      </w:r>
      <w:proofErr w:type="gramStart"/>
      <w:r>
        <w:rPr>
          <w:b/>
          <w:sz w:val="16"/>
          <w:szCs w:val="16"/>
        </w:rPr>
        <w:t xml:space="preserve">Robert </w:t>
      </w:r>
      <w:proofErr w:type="spellStart"/>
      <w:r>
        <w:rPr>
          <w:b/>
          <w:sz w:val="16"/>
          <w:szCs w:val="16"/>
        </w:rPr>
        <w:t>Soreng</w:t>
      </w:r>
      <w:proofErr w:type="spellEnd"/>
      <w:r>
        <w:rPr>
          <w:b/>
          <w:sz w:val="16"/>
          <w:szCs w:val="16"/>
        </w:rPr>
        <w:t xml:space="preserve"> @ USDA-NRCS PLANTS Database.</w:t>
      </w:r>
      <w:proofErr w:type="gramEnd"/>
      <w:r>
        <w:rPr>
          <w:b/>
          <w:sz w:val="16"/>
          <w:szCs w:val="16"/>
        </w:rPr>
        <w:t xml:space="preserve"> </w:t>
      </w:r>
    </w:p>
    <w:bookmarkEnd w:id="0"/>
    <w:p w:rsidR="007B519D" w:rsidRDefault="007B519D" w:rsidP="007B519D">
      <w:pPr>
        <w:pStyle w:val="Heading3"/>
      </w:pPr>
      <w:r w:rsidRPr="00A90532">
        <w:t>Alternate Names</w:t>
      </w:r>
    </w:p>
    <w:p w:rsidR="007B519D" w:rsidRDefault="007B519D" w:rsidP="007B519D">
      <w:pPr>
        <w:pStyle w:val="NRCSBodyText"/>
      </w:pPr>
      <w:r>
        <w:rPr>
          <w:i/>
        </w:rPr>
        <w:t xml:space="preserve">Common Names:  </w:t>
      </w:r>
      <w:r>
        <w:t xml:space="preserve">wiregrass, red </w:t>
      </w:r>
      <w:proofErr w:type="spellStart"/>
      <w:r>
        <w:t>threeawn</w:t>
      </w:r>
      <w:proofErr w:type="spellEnd"/>
      <w:r>
        <w:t xml:space="preserve">, </w:t>
      </w:r>
      <w:proofErr w:type="spellStart"/>
      <w:r>
        <w:t>dogtown</w:t>
      </w:r>
      <w:proofErr w:type="spellEnd"/>
      <w:r>
        <w:t xml:space="preserve"> grass, prairie </w:t>
      </w:r>
      <w:proofErr w:type="spellStart"/>
      <w:r>
        <w:t>threeawn</w:t>
      </w:r>
      <w:proofErr w:type="spellEnd"/>
    </w:p>
    <w:p w:rsidR="007B519D" w:rsidRPr="00525107" w:rsidRDefault="007B519D" w:rsidP="007B519D">
      <w:pPr>
        <w:pStyle w:val="NRCSBodyText"/>
      </w:pPr>
    </w:p>
    <w:p w:rsidR="007B519D" w:rsidRPr="000968E2" w:rsidRDefault="007B519D" w:rsidP="007B519D">
      <w:pPr>
        <w:pStyle w:val="NRCSBodyText"/>
        <w:rPr>
          <w:i/>
        </w:rPr>
      </w:pPr>
      <w:r>
        <w:rPr>
          <w:i/>
        </w:rPr>
        <w:t>Scientific Names:  A. longiseta</w:t>
      </w:r>
    </w:p>
    <w:p w:rsidR="007B519D" w:rsidRDefault="007B519D" w:rsidP="007B519D">
      <w:pPr>
        <w:pStyle w:val="Heading3"/>
      </w:pPr>
      <w:r w:rsidRPr="00A90532">
        <w:t>Uses</w:t>
      </w:r>
    </w:p>
    <w:p w:rsidR="007B519D" w:rsidRDefault="007B519D" w:rsidP="007B519D">
      <w:pPr>
        <w:pStyle w:val="Heading3"/>
        <w:rPr>
          <w:b w:val="0"/>
        </w:rPr>
      </w:pPr>
      <w:bookmarkStart w:id="1" w:name="OLE_LINK1"/>
      <w:r>
        <w:rPr>
          <w:b w:val="0"/>
        </w:rPr>
        <w:t xml:space="preserve">Forage value of purple </w:t>
      </w:r>
      <w:proofErr w:type="spellStart"/>
      <w:r>
        <w:rPr>
          <w:b w:val="0"/>
        </w:rPr>
        <w:t>threeawn</w:t>
      </w:r>
      <w:proofErr w:type="spellEnd"/>
      <w:r>
        <w:rPr>
          <w:b w:val="0"/>
        </w:rPr>
        <w:t xml:space="preserve"> depends largely on the other species growing in association in the region. In the Southwest, where forage is limited, purple </w:t>
      </w:r>
      <w:proofErr w:type="spellStart"/>
      <w:r>
        <w:rPr>
          <w:b w:val="0"/>
        </w:rPr>
        <w:t>threeawn</w:t>
      </w:r>
      <w:proofErr w:type="spellEnd"/>
      <w:r>
        <w:rPr>
          <w:b w:val="0"/>
        </w:rPr>
        <w:t xml:space="preserve"> is considered good spring forage while the plants remain green. In Arizona and New Mexico its abundance and fair palatability make purple </w:t>
      </w:r>
      <w:proofErr w:type="spellStart"/>
      <w:r>
        <w:rPr>
          <w:b w:val="0"/>
        </w:rPr>
        <w:t>threeawn</w:t>
      </w:r>
      <w:proofErr w:type="spellEnd"/>
      <w:r>
        <w:rPr>
          <w:b w:val="0"/>
        </w:rPr>
        <w:t xml:space="preserve"> a highly important source of forage. In northern areas where more palatable forage grasses are available, </w:t>
      </w:r>
      <w:proofErr w:type="spellStart"/>
      <w:r>
        <w:rPr>
          <w:b w:val="0"/>
        </w:rPr>
        <w:t>threeawn</w:t>
      </w:r>
      <w:proofErr w:type="spellEnd"/>
      <w:r>
        <w:rPr>
          <w:b w:val="0"/>
        </w:rPr>
        <w:t xml:space="preserve"> is considered weedy with little value (</w:t>
      </w:r>
      <w:proofErr w:type="spellStart"/>
      <w:r>
        <w:rPr>
          <w:b w:val="0"/>
        </w:rPr>
        <w:t>Stubendieck</w:t>
      </w:r>
      <w:proofErr w:type="spellEnd"/>
      <w:r>
        <w:rPr>
          <w:b w:val="0"/>
        </w:rPr>
        <w:t xml:space="preserve"> et al. 1994; USDA, 1937). </w:t>
      </w:r>
    </w:p>
    <w:p w:rsidR="007B519D" w:rsidRPr="007B519D" w:rsidRDefault="007B519D" w:rsidP="007B519D">
      <w:pPr>
        <w:spacing w:before="80" w:line="240" w:lineRule="auto"/>
        <w:rPr>
          <w:rFonts w:ascii="Times New Roman" w:hAnsi="Times New Roman" w:cs="Times New Roman"/>
          <w:sz w:val="20"/>
        </w:rPr>
      </w:pPr>
      <w:r w:rsidRPr="007B519D">
        <w:rPr>
          <w:rFonts w:ascii="Times New Roman" w:hAnsi="Times New Roman" w:cs="Times New Roman"/>
          <w:sz w:val="20"/>
        </w:rPr>
        <w:lastRenderedPageBreak/>
        <w:t xml:space="preserve">Purple </w:t>
      </w:r>
      <w:proofErr w:type="spellStart"/>
      <w:r w:rsidRPr="007B519D">
        <w:rPr>
          <w:rFonts w:ascii="Times New Roman" w:hAnsi="Times New Roman" w:cs="Times New Roman"/>
          <w:sz w:val="20"/>
        </w:rPr>
        <w:t>threeawn</w:t>
      </w:r>
      <w:proofErr w:type="spellEnd"/>
      <w:r w:rsidRPr="007B519D">
        <w:rPr>
          <w:rFonts w:ascii="Times New Roman" w:hAnsi="Times New Roman" w:cs="Times New Roman"/>
          <w:sz w:val="20"/>
        </w:rPr>
        <w:t xml:space="preserve"> is popular among horticulturalists for use in low water landscaping, especially in the Southwestern United States. Its reddish purple coloring and compact bunchgrass habit make it desirable. It spreads by seed readily however and can overwhelm landscape elements and become a nuisance. Seed also sticks to animal fur and human socks. See</w:t>
      </w:r>
      <w:bookmarkStart w:id="2" w:name="_GoBack"/>
      <w:bookmarkEnd w:id="2"/>
      <w:r w:rsidRPr="007B519D">
        <w:rPr>
          <w:rFonts w:ascii="Times New Roman" w:hAnsi="Times New Roman" w:cs="Times New Roman"/>
          <w:sz w:val="20"/>
        </w:rPr>
        <w:t>d heads should be removed before maturity to prevent spread (</w:t>
      </w:r>
      <w:proofErr w:type="spellStart"/>
      <w:r w:rsidRPr="007B519D">
        <w:rPr>
          <w:rFonts w:ascii="Times New Roman" w:hAnsi="Times New Roman" w:cs="Times New Roman"/>
          <w:sz w:val="20"/>
        </w:rPr>
        <w:t>Xeriscape</w:t>
      </w:r>
      <w:proofErr w:type="spellEnd"/>
      <w:r w:rsidRPr="007B519D">
        <w:rPr>
          <w:rFonts w:ascii="Times New Roman" w:hAnsi="Times New Roman" w:cs="Times New Roman"/>
          <w:sz w:val="20"/>
        </w:rPr>
        <w:t xml:space="preserve"> Today 2010).</w:t>
      </w:r>
    </w:p>
    <w:p w:rsidR="007B519D" w:rsidRPr="007B519D" w:rsidRDefault="007B519D" w:rsidP="007B519D">
      <w:pPr>
        <w:spacing w:line="240" w:lineRule="auto"/>
        <w:rPr>
          <w:rFonts w:ascii="Times New Roman" w:hAnsi="Times New Roman" w:cs="Times New Roman"/>
          <w:sz w:val="20"/>
        </w:rPr>
      </w:pPr>
      <w:r w:rsidRPr="007B519D">
        <w:rPr>
          <w:rFonts w:ascii="Times New Roman" w:hAnsi="Times New Roman" w:cs="Times New Roman"/>
          <w:sz w:val="20"/>
        </w:rPr>
        <w:t xml:space="preserve">Purple </w:t>
      </w:r>
      <w:proofErr w:type="spellStart"/>
      <w:r w:rsidRPr="007B519D">
        <w:rPr>
          <w:rFonts w:ascii="Times New Roman" w:hAnsi="Times New Roman" w:cs="Times New Roman"/>
          <w:sz w:val="20"/>
        </w:rPr>
        <w:t>threeawn</w:t>
      </w:r>
      <w:proofErr w:type="spellEnd"/>
      <w:r w:rsidRPr="007B519D">
        <w:rPr>
          <w:rFonts w:ascii="Times New Roman" w:hAnsi="Times New Roman" w:cs="Times New Roman"/>
          <w:sz w:val="20"/>
        </w:rPr>
        <w:t xml:space="preserve"> provides some cover to small mammals and reptiles in sparsely vegetated desert areas. Native bees will make nests in the root structure. </w:t>
      </w:r>
    </w:p>
    <w:p w:rsidR="007B519D" w:rsidRDefault="007B519D" w:rsidP="007B519D">
      <w:pPr>
        <w:pStyle w:val="Heading3"/>
      </w:pPr>
      <w:r w:rsidRPr="00A90532">
        <w:t>Status</w:t>
      </w:r>
    </w:p>
    <w:p w:rsidR="007B519D" w:rsidRDefault="007B519D" w:rsidP="007B519D">
      <w:pPr>
        <w:pStyle w:val="BodytextNRCS"/>
      </w:pPr>
      <w:r>
        <w:t>Please consult the PLANTS Web site and your State Department of Natural Resources for this plant’s current status (e.g., threatened or endangered species, state noxious status, and wetland indicator values).</w:t>
      </w:r>
    </w:p>
    <w:bookmarkEnd w:id="1"/>
    <w:p w:rsidR="007B519D" w:rsidRPr="00A90532" w:rsidRDefault="007B519D" w:rsidP="007B519D">
      <w:pPr>
        <w:pStyle w:val="Heading3"/>
        <w:rPr>
          <w:i/>
          <w:iCs/>
        </w:rPr>
      </w:pPr>
      <w:r w:rsidRPr="00A90532">
        <w:t>Description</w:t>
      </w:r>
    </w:p>
    <w:p w:rsidR="007B519D" w:rsidRDefault="007B519D" w:rsidP="007B519D">
      <w:pPr>
        <w:pStyle w:val="NRCSBodyText"/>
      </w:pPr>
      <w:r>
        <w:t xml:space="preserve">This species has been separated in the past into several distinct species. However, the characteristics used to separate these taxa such as culm </w:t>
      </w:r>
      <w:proofErr w:type="gramStart"/>
      <w:r>
        <w:t>height,</w:t>
      </w:r>
      <w:proofErr w:type="gramEnd"/>
      <w:r>
        <w:t xml:space="preserve"> beak length and awn length are highly variable within populations and even on the same plant (</w:t>
      </w:r>
      <w:proofErr w:type="spellStart"/>
      <w:r>
        <w:t>Cronquist</w:t>
      </w:r>
      <w:proofErr w:type="spellEnd"/>
      <w:r>
        <w:t xml:space="preserve"> et al. 1977). The PLANTS Database currently recognizes a single species with five varieties: purple </w:t>
      </w:r>
      <w:proofErr w:type="spellStart"/>
      <w:r>
        <w:t>threeawn</w:t>
      </w:r>
      <w:proofErr w:type="spellEnd"/>
      <w:r>
        <w:t xml:space="preserve"> (</w:t>
      </w:r>
      <w:r w:rsidRPr="001A63D9">
        <w:rPr>
          <w:i/>
        </w:rPr>
        <w:t xml:space="preserve">A. purpurea </w:t>
      </w:r>
      <w:r w:rsidRPr="001A63D9">
        <w:t>var</w:t>
      </w:r>
      <w:r w:rsidRPr="001A63D9">
        <w:rPr>
          <w:i/>
        </w:rPr>
        <w:t>. purpurea</w:t>
      </w:r>
      <w:r>
        <w:t xml:space="preserve">), </w:t>
      </w:r>
      <w:proofErr w:type="spellStart"/>
      <w:r>
        <w:t>Fendler’s</w:t>
      </w:r>
      <w:proofErr w:type="spellEnd"/>
      <w:r>
        <w:t xml:space="preserve"> </w:t>
      </w:r>
      <w:proofErr w:type="spellStart"/>
      <w:r>
        <w:t>threeawn</w:t>
      </w:r>
      <w:proofErr w:type="spellEnd"/>
      <w:r>
        <w:t xml:space="preserve"> (</w:t>
      </w:r>
      <w:r w:rsidRPr="001A63D9">
        <w:rPr>
          <w:i/>
        </w:rPr>
        <w:t xml:space="preserve">A. p. </w:t>
      </w:r>
      <w:r w:rsidRPr="001A63D9">
        <w:t>var</w:t>
      </w:r>
      <w:r w:rsidRPr="001A63D9">
        <w:rPr>
          <w:i/>
        </w:rPr>
        <w:t>. fendler</w:t>
      </w:r>
      <w:r>
        <w:rPr>
          <w:i/>
        </w:rPr>
        <w:t>i</w:t>
      </w:r>
      <w:r w:rsidRPr="001A63D9">
        <w:rPr>
          <w:i/>
        </w:rPr>
        <w:t>ana</w:t>
      </w:r>
      <w:r>
        <w:t xml:space="preserve">), blue </w:t>
      </w:r>
      <w:proofErr w:type="spellStart"/>
      <w:r>
        <w:t>threeawn</w:t>
      </w:r>
      <w:proofErr w:type="spellEnd"/>
      <w:r>
        <w:t xml:space="preserve"> (</w:t>
      </w:r>
      <w:r w:rsidRPr="001A63D9">
        <w:rPr>
          <w:i/>
        </w:rPr>
        <w:t xml:space="preserve">A. p. </w:t>
      </w:r>
      <w:r w:rsidRPr="001A63D9">
        <w:t>var</w:t>
      </w:r>
      <w:r w:rsidRPr="001A63D9">
        <w:rPr>
          <w:i/>
        </w:rPr>
        <w:t>. nealleyi</w:t>
      </w:r>
      <w:r>
        <w:t xml:space="preserve">), Parish’s </w:t>
      </w:r>
      <w:proofErr w:type="spellStart"/>
      <w:r>
        <w:t>threeawn</w:t>
      </w:r>
      <w:proofErr w:type="spellEnd"/>
      <w:r>
        <w:t xml:space="preserve"> (</w:t>
      </w:r>
      <w:r w:rsidRPr="001A63D9">
        <w:rPr>
          <w:i/>
        </w:rPr>
        <w:t xml:space="preserve">A. p. </w:t>
      </w:r>
      <w:r w:rsidRPr="001A63D9">
        <w:t>var</w:t>
      </w:r>
      <w:r w:rsidRPr="001A63D9">
        <w:rPr>
          <w:i/>
        </w:rPr>
        <w:t>. parishii</w:t>
      </w:r>
      <w:r>
        <w:t xml:space="preserve">), and Wright’s </w:t>
      </w:r>
      <w:proofErr w:type="spellStart"/>
      <w:r>
        <w:t>threeawn</w:t>
      </w:r>
      <w:proofErr w:type="spellEnd"/>
      <w:r>
        <w:t xml:space="preserve"> (</w:t>
      </w:r>
      <w:r w:rsidRPr="001A63D9">
        <w:rPr>
          <w:i/>
        </w:rPr>
        <w:t xml:space="preserve">A. p. </w:t>
      </w:r>
      <w:r w:rsidRPr="001A63D9">
        <w:t>var</w:t>
      </w:r>
      <w:r w:rsidRPr="001A63D9">
        <w:rPr>
          <w:i/>
        </w:rPr>
        <w:t>. wrightii</w:t>
      </w:r>
      <w:r>
        <w:t>).</w:t>
      </w:r>
    </w:p>
    <w:p w:rsidR="007B519D" w:rsidRDefault="007B519D" w:rsidP="007B519D">
      <w:pPr>
        <w:pStyle w:val="NRCSBodyText"/>
      </w:pPr>
    </w:p>
    <w:p w:rsidR="007B519D" w:rsidRDefault="007B519D" w:rsidP="007B519D">
      <w:pPr>
        <w:pStyle w:val="NRCSBodyText"/>
      </w:pPr>
      <w:r>
        <w:t xml:space="preserve">Purple </w:t>
      </w:r>
      <w:proofErr w:type="spellStart"/>
      <w:r>
        <w:t>threeawn</w:t>
      </w:r>
      <w:proofErr w:type="spellEnd"/>
      <w:r>
        <w:t xml:space="preserve"> is a short-lived native perennial warm season bunchgrass with densely tufted culms averaging 6 to 30 inches tall. The leaves are mostly basal with blades 1 to 10 inches long. The leaves are very narrow; less than 2 mm wide, and involute or rolled. The ligule is a membranous based ring of hairs 0.5 mm long. The inflorescence is a narrow panicle, 2 to 8 inches long with the lower branches ascending or spreading. The spikelets are reddish to purple colored. The floret bears a twisted awn column which divides into three awns 3/4 to 4 inches in length (Welsh et al. 2003). </w:t>
      </w:r>
    </w:p>
    <w:p w:rsidR="007B519D" w:rsidRPr="00C12769" w:rsidRDefault="007B519D" w:rsidP="007B519D">
      <w:pPr>
        <w:pStyle w:val="NRCSBodyText"/>
      </w:pPr>
    </w:p>
    <w:p w:rsidR="007B519D" w:rsidRPr="00C77A12" w:rsidRDefault="007B519D" w:rsidP="007B519D">
      <w:pPr>
        <w:shd w:val="clear" w:color="auto" w:fill="FFFFFF"/>
        <w:spacing w:after="0" w:line="240" w:lineRule="auto"/>
        <w:rPr>
          <w:rFonts w:ascii="Times New Roman" w:hAnsi="Times New Roman" w:cs="Times New Roman"/>
          <w:i/>
          <w:sz w:val="20"/>
        </w:rPr>
      </w:pPr>
      <w:r w:rsidRPr="00C77A12">
        <w:rPr>
          <w:rFonts w:ascii="Times New Roman" w:hAnsi="Times New Roman" w:cs="Times New Roman"/>
          <w:color w:val="000000"/>
          <w:sz w:val="20"/>
          <w:lang w:val="en"/>
        </w:rPr>
        <w:t xml:space="preserve">Members of the genus have </w:t>
      </w:r>
      <w:proofErr w:type="spellStart"/>
      <w:r w:rsidRPr="00C77A12">
        <w:rPr>
          <w:rFonts w:ascii="Times New Roman" w:hAnsi="Times New Roman" w:cs="Times New Roman"/>
          <w:color w:val="000000"/>
          <w:sz w:val="20"/>
          <w:lang w:val="en"/>
        </w:rPr>
        <w:t>Kranz</w:t>
      </w:r>
      <w:proofErr w:type="spellEnd"/>
      <w:r w:rsidRPr="00C77A12">
        <w:rPr>
          <w:rFonts w:ascii="Times New Roman" w:hAnsi="Times New Roman" w:cs="Times New Roman"/>
          <w:color w:val="000000"/>
          <w:sz w:val="20"/>
          <w:lang w:val="en"/>
        </w:rPr>
        <w:t xml:space="preserve"> anatomy and C4 photosynthesis. (</w:t>
      </w:r>
      <w:proofErr w:type="spellStart"/>
      <w:r w:rsidRPr="00C77A12">
        <w:rPr>
          <w:rFonts w:ascii="Times New Roman" w:hAnsi="Times New Roman" w:cs="Times New Roman"/>
          <w:color w:val="000000"/>
          <w:sz w:val="20"/>
          <w:lang w:val="en"/>
        </w:rPr>
        <w:t>Voznesenskaya</w:t>
      </w:r>
      <w:proofErr w:type="gramStart"/>
      <w:r w:rsidRPr="00C77A12">
        <w:rPr>
          <w:rFonts w:ascii="Times New Roman" w:hAnsi="Times New Roman" w:cs="Times New Roman"/>
          <w:color w:val="000000"/>
          <w:sz w:val="20"/>
          <w:lang w:val="en"/>
        </w:rPr>
        <w:t>,et</w:t>
      </w:r>
      <w:proofErr w:type="spellEnd"/>
      <w:proofErr w:type="gramEnd"/>
      <w:r w:rsidRPr="00C77A12">
        <w:rPr>
          <w:rFonts w:ascii="Times New Roman" w:hAnsi="Times New Roman" w:cs="Times New Roman"/>
          <w:color w:val="000000"/>
          <w:sz w:val="20"/>
          <w:lang w:val="en"/>
        </w:rPr>
        <w:t xml:space="preserve"> al. 2005).</w:t>
      </w:r>
      <w:r w:rsidRPr="00C77A12">
        <w:rPr>
          <w:rFonts w:ascii="Times New Roman" w:hAnsi="Times New Roman" w:cs="Times New Roman"/>
          <w:color w:val="000000"/>
          <w:sz w:val="20"/>
          <w:lang w:val="en"/>
        </w:rPr>
        <w:br/>
      </w:r>
    </w:p>
    <w:p w:rsidR="007B519D" w:rsidRDefault="007B519D" w:rsidP="007B519D">
      <w:pPr>
        <w:spacing w:line="240" w:lineRule="auto"/>
      </w:pPr>
      <w:r w:rsidRPr="00C77A12">
        <w:rPr>
          <w:rFonts w:ascii="Times New Roman" w:hAnsi="Times New Roman" w:cs="Times New Roman"/>
          <w:i/>
          <w:sz w:val="20"/>
        </w:rPr>
        <w:t>Distribution</w:t>
      </w:r>
      <w:r w:rsidRPr="00C77A12">
        <w:rPr>
          <w:rFonts w:ascii="Times New Roman" w:hAnsi="Times New Roman" w:cs="Times New Roman"/>
          <w:sz w:val="20"/>
          <w:szCs w:val="20"/>
        </w:rPr>
        <w:t xml:space="preserve">:  Purple </w:t>
      </w:r>
      <w:proofErr w:type="spellStart"/>
      <w:r w:rsidRPr="00C77A12">
        <w:rPr>
          <w:rFonts w:ascii="Times New Roman" w:hAnsi="Times New Roman" w:cs="Times New Roman"/>
          <w:sz w:val="20"/>
          <w:szCs w:val="20"/>
        </w:rPr>
        <w:t>threeawn</w:t>
      </w:r>
      <w:proofErr w:type="spellEnd"/>
      <w:r w:rsidRPr="00C77A12">
        <w:rPr>
          <w:rFonts w:ascii="Times New Roman" w:hAnsi="Times New Roman" w:cs="Times New Roman"/>
          <w:sz w:val="20"/>
          <w:szCs w:val="20"/>
        </w:rPr>
        <w:t xml:space="preserve"> occurs in western North America from the west coast eastward to Minnesota, Illinois and Louisiana. There are also disjunct documented occurrences in Vermont, North Carolina and South Carolina. For current distribution, please consult the Plant Profile page for this species on the PLANTS Web site.</w:t>
      </w:r>
    </w:p>
    <w:p w:rsidR="007B519D" w:rsidRDefault="007B519D" w:rsidP="007B519D">
      <w:pPr>
        <w:pStyle w:val="NRCSBodyText"/>
        <w:spacing w:before="240"/>
      </w:pPr>
      <w:r w:rsidRPr="002375B8">
        <w:rPr>
          <w:i/>
        </w:rPr>
        <w:lastRenderedPageBreak/>
        <w:t>Habitat</w:t>
      </w:r>
      <w:r>
        <w:t xml:space="preserve">:  Purple </w:t>
      </w:r>
      <w:proofErr w:type="spellStart"/>
      <w:r>
        <w:t>threeawn</w:t>
      </w:r>
      <w:proofErr w:type="spellEnd"/>
      <w:r>
        <w:t xml:space="preserve"> inhabits dry coarse or sandy soils in desert valleys and foothills. It grows in a variety of plant communities </w:t>
      </w:r>
      <w:proofErr w:type="spellStart"/>
      <w:r>
        <w:t>including:</w:t>
      </w:r>
      <w:proofErr w:type="spellEnd"/>
      <w:r>
        <w:t xml:space="preserve"> creosote bush, </w:t>
      </w:r>
      <w:proofErr w:type="spellStart"/>
      <w:r>
        <w:t>blackbrush</w:t>
      </w:r>
      <w:proofErr w:type="spellEnd"/>
      <w:r>
        <w:t xml:space="preserve">, </w:t>
      </w:r>
      <w:proofErr w:type="spellStart"/>
      <w:r>
        <w:t>shadscale</w:t>
      </w:r>
      <w:proofErr w:type="spellEnd"/>
      <w:r>
        <w:t xml:space="preserve">, greasewood, pinyon-juniper and ponderosa pine (Welsh et al. 2003). It is often found growing in association with sand </w:t>
      </w:r>
      <w:proofErr w:type="spellStart"/>
      <w:r>
        <w:t>dropseed</w:t>
      </w:r>
      <w:proofErr w:type="spellEnd"/>
      <w:r>
        <w:t xml:space="preserve">, </w:t>
      </w:r>
      <w:proofErr w:type="spellStart"/>
      <w:r>
        <w:t>needleandthread</w:t>
      </w:r>
      <w:proofErr w:type="spellEnd"/>
      <w:r>
        <w:t xml:space="preserve">, and </w:t>
      </w:r>
      <w:proofErr w:type="spellStart"/>
      <w:r>
        <w:t>bluebunch</w:t>
      </w:r>
      <w:proofErr w:type="spellEnd"/>
      <w:r>
        <w:t xml:space="preserve"> wheatgrass (</w:t>
      </w:r>
      <w:proofErr w:type="spellStart"/>
      <w:r>
        <w:t>Monsen</w:t>
      </w:r>
      <w:proofErr w:type="spellEnd"/>
      <w:r>
        <w:t xml:space="preserve"> et al. 2004).</w:t>
      </w:r>
    </w:p>
    <w:p w:rsidR="007B519D" w:rsidRDefault="007B519D" w:rsidP="007B519D">
      <w:pPr>
        <w:pStyle w:val="NRCSBodyText"/>
        <w:spacing w:before="240"/>
      </w:pPr>
      <w:r>
        <w:t xml:space="preserve">Purple </w:t>
      </w:r>
      <w:proofErr w:type="spellStart"/>
      <w:r>
        <w:t>threeawn</w:t>
      </w:r>
      <w:proofErr w:type="spellEnd"/>
      <w:r>
        <w:t xml:space="preserve"> quickly invades roadsides, animal burrows and other areas where the soil is disturbed. </w:t>
      </w:r>
    </w:p>
    <w:p w:rsidR="007B519D" w:rsidRDefault="007B519D" w:rsidP="007B519D">
      <w:pPr>
        <w:pStyle w:val="BodytextNRCS"/>
        <w:rPr>
          <w:b/>
        </w:rPr>
      </w:pPr>
    </w:p>
    <w:p w:rsidR="007B519D" w:rsidRDefault="007B519D" w:rsidP="007B519D">
      <w:pPr>
        <w:pStyle w:val="BodytextNRCS"/>
        <w:rPr>
          <w:b/>
        </w:rPr>
      </w:pPr>
      <w:r w:rsidRPr="00DE7F41">
        <w:rPr>
          <w:b/>
        </w:rPr>
        <w:t>Adaptation</w:t>
      </w:r>
    </w:p>
    <w:p w:rsidR="007B519D" w:rsidRPr="006E0D19" w:rsidRDefault="007B519D" w:rsidP="007B519D">
      <w:pPr>
        <w:pStyle w:val="BodytextNRCS"/>
        <w:rPr>
          <w:b/>
        </w:rPr>
      </w:pPr>
      <w:r>
        <w:t xml:space="preserve">Purple </w:t>
      </w:r>
      <w:proofErr w:type="spellStart"/>
      <w:r>
        <w:t>threeawn</w:t>
      </w:r>
      <w:proofErr w:type="spellEnd"/>
      <w:r>
        <w:t xml:space="preserve"> is very drought tolerant and is generally adapted to sites receiving 6 inches or more annual precipitation. Plants are hardy to -10° F and suggested for use in USDA zone 6 (Mountain States Wholesale Nursery 2001). </w:t>
      </w:r>
    </w:p>
    <w:p w:rsidR="007B519D" w:rsidRPr="00721B7E" w:rsidRDefault="007B519D" w:rsidP="007B519D">
      <w:pPr>
        <w:pStyle w:val="Heading3"/>
      </w:pPr>
      <w:r w:rsidRPr="00721B7E">
        <w:t>Establishment</w:t>
      </w:r>
    </w:p>
    <w:p w:rsidR="007B519D" w:rsidRPr="006E0D19" w:rsidRDefault="007B519D" w:rsidP="007B519D">
      <w:pPr>
        <w:pStyle w:val="Heading3"/>
        <w:spacing w:before="0"/>
        <w:rPr>
          <w:b w:val="0"/>
        </w:rPr>
      </w:pPr>
      <w:r>
        <w:rPr>
          <w:b w:val="0"/>
        </w:rPr>
        <w:t xml:space="preserve">Warm to hot temperatures improve germination of purple </w:t>
      </w:r>
      <w:proofErr w:type="spellStart"/>
      <w:r>
        <w:rPr>
          <w:b w:val="0"/>
        </w:rPr>
        <w:t>threeawn</w:t>
      </w:r>
      <w:proofErr w:type="spellEnd"/>
      <w:r>
        <w:rPr>
          <w:b w:val="0"/>
        </w:rPr>
        <w:t>. Evans and Tisdale (1972) recorded little germination before seeds w</w:t>
      </w:r>
      <w:r w:rsidRPr="006E0D19">
        <w:rPr>
          <w:b w:val="0"/>
        </w:rPr>
        <w:t>ere subjected to air tempe</w:t>
      </w:r>
      <w:r>
        <w:rPr>
          <w:b w:val="0"/>
        </w:rPr>
        <w:t>r</w:t>
      </w:r>
      <w:r w:rsidRPr="006E0D19">
        <w:rPr>
          <w:b w:val="0"/>
        </w:rPr>
        <w:t>atures of 104</w:t>
      </w:r>
      <w:r>
        <w:rPr>
          <w:b w:val="0"/>
        </w:rPr>
        <w:t>°</w:t>
      </w:r>
      <w:r w:rsidRPr="006E0D19">
        <w:rPr>
          <w:b w:val="0"/>
        </w:rPr>
        <w:t xml:space="preserve"> F.</w:t>
      </w:r>
      <w:r>
        <w:rPr>
          <w:b w:val="0"/>
        </w:rPr>
        <w:t xml:space="preserve"> Other studies show optimum germination between 50 and 86° F (</w:t>
      </w:r>
      <w:proofErr w:type="spellStart"/>
      <w:r>
        <w:rPr>
          <w:b w:val="0"/>
        </w:rPr>
        <w:t>Eddleman</w:t>
      </w:r>
      <w:proofErr w:type="spellEnd"/>
      <w:r>
        <w:rPr>
          <w:b w:val="0"/>
        </w:rPr>
        <w:t xml:space="preserve"> 1978).</w:t>
      </w:r>
    </w:p>
    <w:p w:rsidR="007B519D" w:rsidRDefault="007B519D" w:rsidP="007B519D">
      <w:pPr>
        <w:pStyle w:val="BodytextNRCS"/>
      </w:pPr>
    </w:p>
    <w:p w:rsidR="007B519D" w:rsidRDefault="007B519D" w:rsidP="007B519D">
      <w:pPr>
        <w:pStyle w:val="BodytextNRCS"/>
      </w:pPr>
      <w:r w:rsidRPr="006E0D19">
        <w:t xml:space="preserve">Purple </w:t>
      </w:r>
      <w:proofErr w:type="spellStart"/>
      <w:r w:rsidRPr="006E0D19">
        <w:t>threeawn</w:t>
      </w:r>
      <w:proofErr w:type="spellEnd"/>
      <w:r w:rsidRPr="006E0D19">
        <w:t xml:space="preserve"> can be seed</w:t>
      </w:r>
      <w:r>
        <w:t>ed</w:t>
      </w:r>
      <w:r w:rsidRPr="006E0D19">
        <w:t xml:space="preserve"> </w:t>
      </w:r>
      <w:r>
        <w:t xml:space="preserve">alone or </w:t>
      </w:r>
      <w:r w:rsidRPr="006E0D19">
        <w:t>in mix</w:t>
      </w:r>
      <w:r>
        <w:t xml:space="preserve">tures </w:t>
      </w:r>
      <w:r w:rsidRPr="006E0D19">
        <w:t>with other native species (</w:t>
      </w:r>
      <w:proofErr w:type="spellStart"/>
      <w:r>
        <w:t>Monsen</w:t>
      </w:r>
      <w:proofErr w:type="spellEnd"/>
      <w:r>
        <w:t xml:space="preserve"> et al. 2004</w:t>
      </w:r>
      <w:r w:rsidRPr="006E0D19">
        <w:t>).</w:t>
      </w:r>
      <w:r>
        <w:t xml:space="preserve"> Drill seeding to a depth of 1/2 to 1 inch is recommended. The full stand seeding rate of 4 lbs/ac Pure Live Seed (PLS) provides an average of 25 seeds/</w:t>
      </w:r>
      <w:proofErr w:type="spellStart"/>
      <w:r>
        <w:t>sq</w:t>
      </w:r>
      <w:proofErr w:type="spellEnd"/>
      <w:r>
        <w:t xml:space="preserve"> </w:t>
      </w:r>
      <w:proofErr w:type="spellStart"/>
      <w:r>
        <w:t>ft</w:t>
      </w:r>
      <w:proofErr w:type="spellEnd"/>
      <w:r>
        <w:t xml:space="preserve"> (Ogle et al., 2014).</w:t>
      </w:r>
    </w:p>
    <w:p w:rsidR="007B519D" w:rsidRPr="006D3409" w:rsidRDefault="007B519D" w:rsidP="007B519D">
      <w:pPr>
        <w:pStyle w:val="BodytextNRCS"/>
      </w:pPr>
    </w:p>
    <w:p w:rsidR="007B519D" w:rsidRPr="007B519D" w:rsidRDefault="007B519D" w:rsidP="007B519D">
      <w:pPr>
        <w:spacing w:line="240" w:lineRule="auto"/>
        <w:rPr>
          <w:rFonts w:ascii="Times New Roman" w:hAnsi="Times New Roman" w:cs="Times New Roman"/>
          <w:sz w:val="20"/>
        </w:rPr>
      </w:pPr>
      <w:r w:rsidRPr="007B519D">
        <w:rPr>
          <w:rFonts w:ascii="Times New Roman" w:hAnsi="Times New Roman" w:cs="Times New Roman"/>
          <w:sz w:val="20"/>
        </w:rPr>
        <w:t>De-</w:t>
      </w:r>
      <w:proofErr w:type="spellStart"/>
      <w:r w:rsidRPr="007B519D">
        <w:rPr>
          <w:rFonts w:ascii="Times New Roman" w:hAnsi="Times New Roman" w:cs="Times New Roman"/>
          <w:sz w:val="20"/>
        </w:rPr>
        <w:t>awned</w:t>
      </w:r>
      <w:proofErr w:type="spellEnd"/>
      <w:r w:rsidRPr="007B519D">
        <w:rPr>
          <w:rFonts w:ascii="Times New Roman" w:hAnsi="Times New Roman" w:cs="Times New Roman"/>
          <w:sz w:val="20"/>
        </w:rPr>
        <w:t xml:space="preserve"> seed can be drill seeded; however USDA-NRCS (2004) suggest that de-awning may reduce seed quality.</w:t>
      </w:r>
    </w:p>
    <w:p w:rsidR="007B519D" w:rsidRPr="00721B7E" w:rsidRDefault="007B519D" w:rsidP="007B519D">
      <w:pPr>
        <w:pStyle w:val="Heading3"/>
        <w:spacing w:before="0"/>
      </w:pPr>
      <w:r w:rsidRPr="00721B7E">
        <w:t>Management</w:t>
      </w:r>
    </w:p>
    <w:p w:rsidR="007B519D" w:rsidRPr="009F7BFD" w:rsidRDefault="007B519D" w:rsidP="007B519D">
      <w:pPr>
        <w:pStyle w:val="Heading3"/>
        <w:rPr>
          <w:b w:val="0"/>
        </w:rPr>
      </w:pPr>
      <w:r w:rsidRPr="009F7BFD">
        <w:rPr>
          <w:b w:val="0"/>
        </w:rPr>
        <w:t>Grazing should be deferred for two or more seasons to allow plants to establish (Ogle et al. 2011).</w:t>
      </w:r>
    </w:p>
    <w:p w:rsidR="007B519D" w:rsidRPr="007B519D" w:rsidRDefault="007B519D" w:rsidP="007B519D">
      <w:pPr>
        <w:pStyle w:val="Heading3"/>
        <w:rPr>
          <w:b w:val="0"/>
        </w:rPr>
      </w:pPr>
    </w:p>
    <w:p w:rsidR="007B519D" w:rsidRPr="007B519D" w:rsidRDefault="007B519D" w:rsidP="007B519D">
      <w:pPr>
        <w:spacing w:line="240" w:lineRule="auto"/>
        <w:rPr>
          <w:rFonts w:ascii="Times New Roman" w:hAnsi="Times New Roman" w:cs="Times New Roman"/>
          <w:sz w:val="20"/>
        </w:rPr>
      </w:pPr>
      <w:r w:rsidRPr="007B519D">
        <w:rPr>
          <w:rFonts w:ascii="Times New Roman" w:hAnsi="Times New Roman" w:cs="Times New Roman"/>
          <w:sz w:val="20"/>
        </w:rPr>
        <w:t xml:space="preserve">Purple </w:t>
      </w:r>
      <w:proofErr w:type="spellStart"/>
      <w:r w:rsidRPr="007B519D">
        <w:rPr>
          <w:rFonts w:ascii="Times New Roman" w:hAnsi="Times New Roman" w:cs="Times New Roman"/>
          <w:sz w:val="20"/>
        </w:rPr>
        <w:t>threeawn</w:t>
      </w:r>
      <w:proofErr w:type="spellEnd"/>
      <w:r w:rsidRPr="007B519D">
        <w:rPr>
          <w:rFonts w:ascii="Times New Roman" w:hAnsi="Times New Roman" w:cs="Times New Roman"/>
          <w:sz w:val="20"/>
        </w:rPr>
        <w:t xml:space="preserve"> increases under grazing because other more palatable bunchgrasses are favored by livestock.</w:t>
      </w:r>
    </w:p>
    <w:p w:rsidR="007B519D" w:rsidRDefault="007B519D" w:rsidP="007B519D">
      <w:pPr>
        <w:pStyle w:val="Heading3"/>
      </w:pPr>
      <w:r w:rsidRPr="00A90532">
        <w:t>Pests and Potential Problems</w:t>
      </w:r>
    </w:p>
    <w:p w:rsidR="007B519D" w:rsidRPr="00D1743D" w:rsidRDefault="007B519D" w:rsidP="007B519D">
      <w:pPr>
        <w:pStyle w:val="NRCSBodyText"/>
      </w:pPr>
      <w:r>
        <w:t>There are no pests or potential problems documented for this species.</w:t>
      </w:r>
    </w:p>
    <w:p w:rsidR="007B519D" w:rsidRPr="00721B7E" w:rsidRDefault="007B519D" w:rsidP="007B519D">
      <w:pPr>
        <w:pStyle w:val="Heading3"/>
      </w:pPr>
      <w:r w:rsidRPr="00721B7E">
        <w:t>Environmental Concerns</w:t>
      </w:r>
    </w:p>
    <w:p w:rsidR="007B519D" w:rsidRDefault="007B519D" w:rsidP="007B519D">
      <w:pPr>
        <w:pStyle w:val="Heading3"/>
        <w:rPr>
          <w:b w:val="0"/>
        </w:rPr>
      </w:pPr>
      <w:r w:rsidRPr="009F7BFD">
        <w:rPr>
          <w:b w:val="0"/>
        </w:rPr>
        <w:t xml:space="preserve">Purple </w:t>
      </w:r>
      <w:proofErr w:type="spellStart"/>
      <w:r w:rsidRPr="009F7BFD">
        <w:rPr>
          <w:b w:val="0"/>
        </w:rPr>
        <w:t>threeawn</w:t>
      </w:r>
      <w:proofErr w:type="spellEnd"/>
      <w:r w:rsidRPr="009F7BFD">
        <w:rPr>
          <w:b w:val="0"/>
        </w:rPr>
        <w:t xml:space="preserve"> is native to arid locations in western North America and poses no concern to native plant communities. However it spreads quickly into disturbed areas and can be considered invasive in certain situations.</w:t>
      </w:r>
      <w:r>
        <w:rPr>
          <w:b w:val="0"/>
        </w:rPr>
        <w:t xml:space="preserve">  Its dominance may be indicative of poor grazing management, especially in the Northern Great Plains.</w:t>
      </w:r>
      <w:r w:rsidRPr="009F7BFD">
        <w:rPr>
          <w:b w:val="0"/>
        </w:rPr>
        <w:t xml:space="preserve"> </w:t>
      </w:r>
    </w:p>
    <w:p w:rsidR="007B519D" w:rsidRDefault="007B519D" w:rsidP="007B519D">
      <w:pPr>
        <w:pStyle w:val="Heading3"/>
        <w:spacing w:before="0"/>
        <w:rPr>
          <w:b w:val="0"/>
        </w:rPr>
      </w:pPr>
    </w:p>
    <w:p w:rsidR="007B519D" w:rsidRDefault="007B519D" w:rsidP="007B519D">
      <w:pPr>
        <w:pStyle w:val="Heading3"/>
        <w:spacing w:before="0"/>
        <w:rPr>
          <w:b w:val="0"/>
        </w:rPr>
      </w:pPr>
      <w:r w:rsidRPr="009F7BFD">
        <w:rPr>
          <w:b w:val="0"/>
        </w:rPr>
        <w:t xml:space="preserve">Once </w:t>
      </w:r>
      <w:r>
        <w:rPr>
          <w:b w:val="0"/>
        </w:rPr>
        <w:t>matured, the long awns on the seed head can become problematic. The awns and sharp seed can become lodged in the soft tissues of the mouth and nose dev</w:t>
      </w:r>
      <w:r w:rsidRPr="009F7BFD">
        <w:rPr>
          <w:b w:val="0"/>
        </w:rPr>
        <w:t xml:space="preserve">eloping into abscesses which are extremely painful. </w:t>
      </w:r>
      <w:r w:rsidRPr="009F7BFD">
        <w:rPr>
          <w:b w:val="0"/>
        </w:rPr>
        <w:lastRenderedPageBreak/>
        <w:t xml:space="preserve">Animals will </w:t>
      </w:r>
      <w:r>
        <w:rPr>
          <w:b w:val="0"/>
        </w:rPr>
        <w:t xml:space="preserve">typically </w:t>
      </w:r>
      <w:r w:rsidRPr="009F7BFD">
        <w:rPr>
          <w:b w:val="0"/>
        </w:rPr>
        <w:t xml:space="preserve">avoid eating </w:t>
      </w:r>
      <w:proofErr w:type="spellStart"/>
      <w:r w:rsidRPr="009F7BFD">
        <w:rPr>
          <w:b w:val="0"/>
        </w:rPr>
        <w:t>threeawn</w:t>
      </w:r>
      <w:proofErr w:type="spellEnd"/>
      <w:r w:rsidRPr="009F7BFD">
        <w:rPr>
          <w:b w:val="0"/>
        </w:rPr>
        <w:t xml:space="preserve"> when other more palatable forage is available.</w:t>
      </w:r>
      <w:r>
        <w:rPr>
          <w:b w:val="0"/>
        </w:rPr>
        <w:t xml:space="preserve">  The awns may also decrease value of sheep wool.</w:t>
      </w:r>
    </w:p>
    <w:p w:rsidR="007B519D" w:rsidRPr="009F7BFD" w:rsidRDefault="007B519D" w:rsidP="007B519D"/>
    <w:p w:rsidR="007B519D" w:rsidRDefault="007B519D" w:rsidP="007B519D">
      <w:pPr>
        <w:pStyle w:val="Heading3"/>
        <w:spacing w:before="0"/>
      </w:pPr>
      <w:r>
        <w:rPr>
          <w:noProof/>
        </w:rPr>
        <w:drawing>
          <wp:inline distT="0" distB="0" distL="0" distR="0" wp14:anchorId="5316C1D9" wp14:editId="2B17888F">
            <wp:extent cx="2971800" cy="2231270"/>
            <wp:effectExtent l="0" t="0" r="0" b="0"/>
            <wp:docPr id="5" name="Picture 5" descr="C:\Users\derek.tilley\Desktop\threeaw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erek.tilley\Desktop\threeawn.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71800" cy="2231270"/>
                    </a:xfrm>
                    <a:prstGeom prst="rect">
                      <a:avLst/>
                    </a:prstGeom>
                    <a:noFill/>
                    <a:ln>
                      <a:noFill/>
                    </a:ln>
                  </pic:spPr>
                </pic:pic>
              </a:graphicData>
            </a:graphic>
          </wp:inline>
        </w:drawing>
      </w:r>
    </w:p>
    <w:p w:rsidR="007B519D" w:rsidRPr="005B6EFC" w:rsidRDefault="007B519D" w:rsidP="007B519D">
      <w:proofErr w:type="gramStart"/>
      <w:r>
        <w:rPr>
          <w:b/>
          <w:sz w:val="16"/>
          <w:szCs w:val="16"/>
        </w:rPr>
        <w:t xml:space="preserve">Purple </w:t>
      </w:r>
      <w:proofErr w:type="spellStart"/>
      <w:r>
        <w:rPr>
          <w:b/>
          <w:sz w:val="16"/>
          <w:szCs w:val="16"/>
        </w:rPr>
        <w:t>threeawn</w:t>
      </w:r>
      <w:proofErr w:type="spellEnd"/>
      <w:r>
        <w:rPr>
          <w:b/>
          <w:sz w:val="16"/>
          <w:szCs w:val="16"/>
        </w:rPr>
        <w:t xml:space="preserve"> florets.</w:t>
      </w:r>
      <w:proofErr w:type="gramEnd"/>
      <w:r>
        <w:rPr>
          <w:b/>
          <w:sz w:val="16"/>
          <w:szCs w:val="16"/>
        </w:rPr>
        <w:t xml:space="preserve"> </w:t>
      </w:r>
      <w:proofErr w:type="gramStart"/>
      <w:r w:rsidRPr="000202D1">
        <w:rPr>
          <w:b/>
          <w:sz w:val="16"/>
          <w:szCs w:val="16"/>
        </w:rPr>
        <w:t>Bruce Leander, Ladybird Johnson Wildflower Center</w:t>
      </w:r>
      <w:r>
        <w:t>.</w:t>
      </w:r>
      <w:proofErr w:type="gramEnd"/>
    </w:p>
    <w:p w:rsidR="007B519D" w:rsidRDefault="007B519D" w:rsidP="007B519D">
      <w:pPr>
        <w:pStyle w:val="Heading3"/>
        <w:spacing w:before="0"/>
      </w:pPr>
      <w:r w:rsidRPr="00A90532">
        <w:t>Seeds and Plant Production</w:t>
      </w:r>
    </w:p>
    <w:p w:rsidR="007B519D" w:rsidRDefault="007B519D" w:rsidP="007B519D">
      <w:pPr>
        <w:pStyle w:val="Heading3"/>
        <w:spacing w:before="0"/>
        <w:rPr>
          <w:b w:val="0"/>
        </w:rPr>
      </w:pPr>
      <w:r w:rsidRPr="00F67907">
        <w:rPr>
          <w:b w:val="0"/>
        </w:rPr>
        <w:t xml:space="preserve">The </w:t>
      </w:r>
      <w:r>
        <w:rPr>
          <w:b w:val="0"/>
        </w:rPr>
        <w:t>USDA-</w:t>
      </w:r>
      <w:r w:rsidRPr="00F67907">
        <w:rPr>
          <w:b w:val="0"/>
        </w:rPr>
        <w:t>NRCS Tuc</w:t>
      </w:r>
      <w:r>
        <w:rPr>
          <w:b w:val="0"/>
        </w:rPr>
        <w:t xml:space="preserve">son Plant Materials Center (2004) recommends planting purple </w:t>
      </w:r>
      <w:proofErr w:type="spellStart"/>
      <w:r>
        <w:rPr>
          <w:b w:val="0"/>
        </w:rPr>
        <w:t>threeawn</w:t>
      </w:r>
      <w:proofErr w:type="spellEnd"/>
      <w:r>
        <w:rPr>
          <w:b w:val="0"/>
        </w:rPr>
        <w:t xml:space="preserve"> with 24 to 38 inch row spacing for seed production to allow for between row cultivation. Narrower row spacing can be used but seed yields and stand longevity may be reduced. </w:t>
      </w:r>
    </w:p>
    <w:p w:rsidR="007B519D" w:rsidRDefault="007B519D" w:rsidP="007B519D">
      <w:pPr>
        <w:pStyle w:val="Heading3"/>
        <w:spacing w:before="0"/>
        <w:rPr>
          <w:b w:val="0"/>
        </w:rPr>
      </w:pPr>
    </w:p>
    <w:p w:rsidR="007B519D" w:rsidRPr="002E58A9" w:rsidRDefault="007B519D" w:rsidP="007B519D">
      <w:pPr>
        <w:pStyle w:val="Heading3"/>
        <w:spacing w:before="0"/>
        <w:rPr>
          <w:b w:val="0"/>
        </w:rPr>
      </w:pPr>
      <w:r>
        <w:rPr>
          <w:b w:val="0"/>
        </w:rPr>
        <w:t xml:space="preserve">Seed is drilled in late summer to early fall into a firm, weed free seed bed. Fields </w:t>
      </w:r>
      <w:r w:rsidRPr="002E58A9">
        <w:rPr>
          <w:b w:val="0"/>
        </w:rPr>
        <w:t>are irrigated to prevent crusting and to aid stand establishment. After establishment fields are irrigated to field capacity in late fall. Established fields are irrigated if necessary in spring through the boot stage. Overhead irrigation should be avoided during flowering.</w:t>
      </w:r>
    </w:p>
    <w:p w:rsidR="007B519D" w:rsidRDefault="007B519D" w:rsidP="007B519D">
      <w:pPr>
        <w:spacing w:after="0" w:line="240" w:lineRule="auto"/>
        <w:rPr>
          <w:sz w:val="20"/>
        </w:rPr>
      </w:pPr>
    </w:p>
    <w:p w:rsidR="007B519D" w:rsidRPr="00C77A12" w:rsidRDefault="007B519D" w:rsidP="007B519D">
      <w:pPr>
        <w:spacing w:after="0" w:line="240" w:lineRule="auto"/>
        <w:rPr>
          <w:rFonts w:ascii="Times New Roman" w:hAnsi="Times New Roman" w:cs="Times New Roman"/>
          <w:sz w:val="20"/>
        </w:rPr>
      </w:pPr>
      <w:r w:rsidRPr="00C77A12">
        <w:rPr>
          <w:rFonts w:ascii="Times New Roman" w:hAnsi="Times New Roman" w:cs="Times New Roman"/>
          <w:sz w:val="20"/>
        </w:rPr>
        <w:t>Seed is harvested in Tucson from May to July when seed is in the hard dough to mature stage. Some lodging may occur. Seed can be stripped for maximum yields. Direct combining or swathing and windrowing provide satisfactory results.</w:t>
      </w:r>
    </w:p>
    <w:p w:rsidR="007B519D" w:rsidRPr="00C77A12" w:rsidRDefault="007B519D" w:rsidP="007B519D">
      <w:pPr>
        <w:spacing w:after="0" w:line="240" w:lineRule="auto"/>
        <w:rPr>
          <w:rFonts w:ascii="Times New Roman" w:hAnsi="Times New Roman" w:cs="Times New Roman"/>
          <w:sz w:val="20"/>
        </w:rPr>
      </w:pPr>
    </w:p>
    <w:p w:rsidR="007B519D" w:rsidRPr="00C77A12" w:rsidRDefault="007B519D" w:rsidP="007B519D">
      <w:pPr>
        <w:spacing w:after="0" w:line="240" w:lineRule="auto"/>
        <w:rPr>
          <w:rFonts w:ascii="Times New Roman" w:hAnsi="Times New Roman" w:cs="Times New Roman"/>
          <w:sz w:val="20"/>
        </w:rPr>
      </w:pPr>
      <w:r w:rsidRPr="00C77A12">
        <w:rPr>
          <w:rFonts w:ascii="Times New Roman" w:hAnsi="Times New Roman" w:cs="Times New Roman"/>
          <w:sz w:val="20"/>
        </w:rPr>
        <w:t xml:space="preserve">Awns are removed with a </w:t>
      </w:r>
      <w:proofErr w:type="spellStart"/>
      <w:r w:rsidRPr="00C77A12">
        <w:rPr>
          <w:rFonts w:ascii="Times New Roman" w:hAnsi="Times New Roman" w:cs="Times New Roman"/>
          <w:sz w:val="20"/>
        </w:rPr>
        <w:t>hammermill</w:t>
      </w:r>
      <w:proofErr w:type="spellEnd"/>
      <w:r w:rsidRPr="00C77A12">
        <w:rPr>
          <w:rFonts w:ascii="Times New Roman" w:hAnsi="Times New Roman" w:cs="Times New Roman"/>
          <w:sz w:val="20"/>
        </w:rPr>
        <w:t xml:space="preserve"> at moderate speed, and the seed is cleaned with air-screening. Weed seed can be removed using an indent or disc cleaner.</w:t>
      </w:r>
    </w:p>
    <w:p w:rsidR="007B519D" w:rsidRPr="00C77A12" w:rsidRDefault="007B519D" w:rsidP="007B519D">
      <w:pPr>
        <w:spacing w:after="0"/>
        <w:rPr>
          <w:rFonts w:ascii="Times New Roman" w:hAnsi="Times New Roman" w:cs="Times New Roman"/>
          <w:sz w:val="20"/>
        </w:rPr>
      </w:pPr>
    </w:p>
    <w:p w:rsidR="007B519D" w:rsidRPr="00C77A12" w:rsidRDefault="007B519D" w:rsidP="007B519D">
      <w:pPr>
        <w:pStyle w:val="Heading3"/>
        <w:spacing w:before="0"/>
      </w:pPr>
      <w:r w:rsidRPr="00C77A12">
        <w:t>Cultivars, Improved, and Selected Materials (and area of origin)</w:t>
      </w:r>
    </w:p>
    <w:p w:rsidR="007B519D" w:rsidRPr="00C77A12" w:rsidRDefault="007B519D" w:rsidP="007B519D">
      <w:pPr>
        <w:pStyle w:val="NRCSBodyText"/>
      </w:pPr>
      <w:r w:rsidRPr="00C77A12">
        <w:t xml:space="preserve">Common seed of purple </w:t>
      </w:r>
      <w:proofErr w:type="spellStart"/>
      <w:r w:rsidRPr="00C77A12">
        <w:t>threeawn</w:t>
      </w:r>
      <w:proofErr w:type="spellEnd"/>
      <w:r w:rsidRPr="00C77A12">
        <w:t xml:space="preserve"> is available commercially. </w:t>
      </w:r>
    </w:p>
    <w:p w:rsidR="007B519D" w:rsidRPr="00C77A12" w:rsidRDefault="007B519D" w:rsidP="007B519D">
      <w:pPr>
        <w:pStyle w:val="Heading3"/>
        <w:rPr>
          <w:i/>
          <w:iCs/>
        </w:rPr>
      </w:pPr>
      <w:r w:rsidRPr="00C77A12">
        <w:t>References</w:t>
      </w:r>
    </w:p>
    <w:p w:rsidR="007B519D" w:rsidRPr="00C77A12" w:rsidRDefault="007B519D" w:rsidP="007B519D">
      <w:pPr>
        <w:spacing w:after="0" w:line="240" w:lineRule="auto"/>
        <w:ind w:left="360" w:hanging="360"/>
        <w:rPr>
          <w:rFonts w:ascii="Times New Roman" w:hAnsi="Times New Roman" w:cs="Times New Roman"/>
          <w:sz w:val="20"/>
        </w:rPr>
      </w:pPr>
      <w:proofErr w:type="spellStart"/>
      <w:proofErr w:type="gramStart"/>
      <w:r w:rsidRPr="00C77A12">
        <w:rPr>
          <w:rFonts w:ascii="Times New Roman" w:hAnsi="Times New Roman" w:cs="Times New Roman"/>
          <w:sz w:val="20"/>
        </w:rPr>
        <w:t>Cronquist</w:t>
      </w:r>
      <w:proofErr w:type="spellEnd"/>
      <w:r w:rsidRPr="00C77A12">
        <w:rPr>
          <w:rFonts w:ascii="Times New Roman" w:hAnsi="Times New Roman" w:cs="Times New Roman"/>
          <w:sz w:val="20"/>
        </w:rPr>
        <w:t>, A., Holmgren, A.H., Holmgren, N.H., Reveal, J.L. and P.K. Holmgren.</w:t>
      </w:r>
      <w:proofErr w:type="gramEnd"/>
      <w:r w:rsidRPr="00C77A12">
        <w:rPr>
          <w:rFonts w:ascii="Times New Roman" w:hAnsi="Times New Roman" w:cs="Times New Roman"/>
          <w:sz w:val="20"/>
        </w:rPr>
        <w:t xml:space="preserve"> 1977. Intermountain Flora. Volume 6: the Monocotyledons. </w:t>
      </w:r>
      <w:proofErr w:type="gramStart"/>
      <w:r w:rsidRPr="00C77A12">
        <w:rPr>
          <w:rFonts w:ascii="Times New Roman" w:hAnsi="Times New Roman" w:cs="Times New Roman"/>
          <w:sz w:val="20"/>
        </w:rPr>
        <w:t>Columbia University Press.</w:t>
      </w:r>
      <w:proofErr w:type="gramEnd"/>
      <w:r w:rsidRPr="00C77A12">
        <w:rPr>
          <w:rFonts w:ascii="Times New Roman" w:hAnsi="Times New Roman" w:cs="Times New Roman"/>
          <w:sz w:val="20"/>
        </w:rPr>
        <w:t xml:space="preserve"> New York, NY. 584p.</w:t>
      </w:r>
    </w:p>
    <w:p w:rsidR="007B519D" w:rsidRPr="00C77A12" w:rsidRDefault="007B519D" w:rsidP="007B519D">
      <w:pPr>
        <w:spacing w:after="0" w:line="240" w:lineRule="auto"/>
        <w:ind w:left="360" w:hanging="360"/>
        <w:rPr>
          <w:rFonts w:ascii="Times New Roman" w:hAnsi="Times New Roman" w:cs="Times New Roman"/>
          <w:sz w:val="20"/>
        </w:rPr>
      </w:pPr>
      <w:proofErr w:type="spellStart"/>
      <w:r w:rsidRPr="00C77A12">
        <w:rPr>
          <w:rFonts w:ascii="Times New Roman" w:hAnsi="Times New Roman" w:cs="Times New Roman"/>
          <w:sz w:val="20"/>
        </w:rPr>
        <w:lastRenderedPageBreak/>
        <w:t>Eddleman</w:t>
      </w:r>
      <w:proofErr w:type="spellEnd"/>
      <w:r w:rsidRPr="00C77A12">
        <w:rPr>
          <w:rFonts w:ascii="Times New Roman" w:hAnsi="Times New Roman" w:cs="Times New Roman"/>
          <w:sz w:val="20"/>
        </w:rPr>
        <w:t xml:space="preserve">, L.E. 1978. </w:t>
      </w:r>
      <w:proofErr w:type="gramStart"/>
      <w:r w:rsidRPr="00C77A12">
        <w:rPr>
          <w:rFonts w:ascii="Times New Roman" w:hAnsi="Times New Roman" w:cs="Times New Roman"/>
          <w:sz w:val="20"/>
        </w:rPr>
        <w:t>Survey of viability of indigenous grasses, forbs and shrubs.</w:t>
      </w:r>
      <w:proofErr w:type="gramEnd"/>
      <w:r w:rsidRPr="00C77A12">
        <w:rPr>
          <w:rFonts w:ascii="Times New Roman" w:hAnsi="Times New Roman" w:cs="Times New Roman"/>
          <w:sz w:val="20"/>
        </w:rPr>
        <w:t xml:space="preserve"> </w:t>
      </w:r>
      <w:proofErr w:type="gramStart"/>
      <w:r w:rsidRPr="00C77A12">
        <w:rPr>
          <w:rFonts w:ascii="Times New Roman" w:hAnsi="Times New Roman" w:cs="Times New Roman"/>
          <w:sz w:val="20"/>
        </w:rPr>
        <w:t>Annual Progress Report.</w:t>
      </w:r>
      <w:proofErr w:type="gramEnd"/>
      <w:r w:rsidRPr="00C77A12">
        <w:rPr>
          <w:rFonts w:ascii="Times New Roman" w:hAnsi="Times New Roman" w:cs="Times New Roman"/>
          <w:sz w:val="20"/>
        </w:rPr>
        <w:t xml:space="preserve"> </w:t>
      </w:r>
      <w:proofErr w:type="gramStart"/>
      <w:r w:rsidRPr="00C77A12">
        <w:rPr>
          <w:rFonts w:ascii="Times New Roman" w:hAnsi="Times New Roman" w:cs="Times New Roman"/>
          <w:sz w:val="20"/>
        </w:rPr>
        <w:t>RLO-2232-T2-3.</w:t>
      </w:r>
      <w:proofErr w:type="gramEnd"/>
      <w:r w:rsidRPr="00C77A12">
        <w:rPr>
          <w:rFonts w:ascii="Times New Roman" w:hAnsi="Times New Roman" w:cs="Times New Roman"/>
          <w:sz w:val="20"/>
        </w:rPr>
        <w:t xml:space="preserve"> </w:t>
      </w:r>
      <w:proofErr w:type="gramStart"/>
      <w:r w:rsidRPr="00C77A12">
        <w:rPr>
          <w:rFonts w:ascii="Times New Roman" w:hAnsi="Times New Roman" w:cs="Times New Roman"/>
          <w:sz w:val="20"/>
        </w:rPr>
        <w:t>Prepared for US Energy Research and Development Administration.</w:t>
      </w:r>
      <w:proofErr w:type="gramEnd"/>
    </w:p>
    <w:p w:rsidR="007B519D" w:rsidRPr="00C77A12" w:rsidRDefault="007B519D" w:rsidP="007B519D">
      <w:pPr>
        <w:spacing w:after="0" w:line="240" w:lineRule="auto"/>
        <w:ind w:left="360" w:hanging="360"/>
        <w:rPr>
          <w:rFonts w:ascii="Times New Roman" w:hAnsi="Times New Roman" w:cs="Times New Roman"/>
          <w:sz w:val="20"/>
        </w:rPr>
      </w:pPr>
      <w:proofErr w:type="gramStart"/>
      <w:r w:rsidRPr="00C77A12">
        <w:rPr>
          <w:rFonts w:ascii="Times New Roman" w:hAnsi="Times New Roman" w:cs="Times New Roman"/>
          <w:sz w:val="20"/>
        </w:rPr>
        <w:t>Evans, G.R and E.W. Tisdale.</w:t>
      </w:r>
      <w:proofErr w:type="gramEnd"/>
      <w:r w:rsidRPr="00C77A12">
        <w:rPr>
          <w:rFonts w:ascii="Times New Roman" w:hAnsi="Times New Roman" w:cs="Times New Roman"/>
          <w:sz w:val="20"/>
        </w:rPr>
        <w:t xml:space="preserve"> 1972. Ecological characteristics of </w:t>
      </w:r>
      <w:r w:rsidRPr="00C77A12">
        <w:rPr>
          <w:rFonts w:ascii="Times New Roman" w:hAnsi="Times New Roman" w:cs="Times New Roman"/>
          <w:i/>
          <w:sz w:val="20"/>
        </w:rPr>
        <w:t>Aristida</w:t>
      </w:r>
      <w:r w:rsidRPr="00C77A12">
        <w:rPr>
          <w:rFonts w:ascii="Times New Roman" w:hAnsi="Times New Roman" w:cs="Times New Roman"/>
          <w:sz w:val="20"/>
        </w:rPr>
        <w:t xml:space="preserve"> </w:t>
      </w:r>
      <w:r w:rsidRPr="00C77A12">
        <w:rPr>
          <w:rFonts w:ascii="Times New Roman" w:hAnsi="Times New Roman" w:cs="Times New Roman"/>
          <w:i/>
          <w:sz w:val="20"/>
        </w:rPr>
        <w:t>longiseta</w:t>
      </w:r>
      <w:r w:rsidRPr="00C77A12">
        <w:rPr>
          <w:rFonts w:ascii="Times New Roman" w:hAnsi="Times New Roman" w:cs="Times New Roman"/>
          <w:sz w:val="20"/>
        </w:rPr>
        <w:t xml:space="preserve"> and </w:t>
      </w:r>
      <w:r w:rsidRPr="00C77A12">
        <w:rPr>
          <w:rFonts w:ascii="Times New Roman" w:hAnsi="Times New Roman" w:cs="Times New Roman"/>
          <w:i/>
          <w:sz w:val="20"/>
        </w:rPr>
        <w:t>Agropyron</w:t>
      </w:r>
      <w:r w:rsidRPr="00C77A12">
        <w:rPr>
          <w:rFonts w:ascii="Times New Roman" w:hAnsi="Times New Roman" w:cs="Times New Roman"/>
          <w:sz w:val="20"/>
        </w:rPr>
        <w:t xml:space="preserve"> </w:t>
      </w:r>
      <w:r w:rsidRPr="00C77A12">
        <w:rPr>
          <w:rFonts w:ascii="Times New Roman" w:hAnsi="Times New Roman" w:cs="Times New Roman"/>
          <w:i/>
          <w:sz w:val="20"/>
        </w:rPr>
        <w:t>spicatum</w:t>
      </w:r>
      <w:r w:rsidRPr="00C77A12">
        <w:rPr>
          <w:rFonts w:ascii="Times New Roman" w:hAnsi="Times New Roman" w:cs="Times New Roman"/>
          <w:sz w:val="20"/>
        </w:rPr>
        <w:t xml:space="preserve"> in west-central Idaho. </w:t>
      </w:r>
      <w:proofErr w:type="gramStart"/>
      <w:r w:rsidRPr="00C77A12">
        <w:rPr>
          <w:rFonts w:ascii="Times New Roman" w:hAnsi="Times New Roman" w:cs="Times New Roman"/>
          <w:sz w:val="20"/>
        </w:rPr>
        <w:t>Ecology.</w:t>
      </w:r>
      <w:proofErr w:type="gramEnd"/>
      <w:r w:rsidRPr="00C77A12">
        <w:rPr>
          <w:rFonts w:ascii="Times New Roman" w:hAnsi="Times New Roman" w:cs="Times New Roman"/>
          <w:sz w:val="20"/>
        </w:rPr>
        <w:t xml:space="preserve"> 53: 137-142.</w:t>
      </w:r>
    </w:p>
    <w:p w:rsidR="007B519D" w:rsidRPr="00C77A12" w:rsidRDefault="007B519D" w:rsidP="007B519D">
      <w:pPr>
        <w:spacing w:after="0" w:line="240" w:lineRule="auto"/>
        <w:ind w:left="360" w:hanging="360"/>
        <w:rPr>
          <w:rFonts w:ascii="Times New Roman" w:hAnsi="Times New Roman" w:cs="Times New Roman"/>
          <w:sz w:val="20"/>
        </w:rPr>
      </w:pPr>
      <w:proofErr w:type="spellStart"/>
      <w:proofErr w:type="gramStart"/>
      <w:r w:rsidRPr="00C77A12">
        <w:rPr>
          <w:rFonts w:ascii="Times New Roman" w:hAnsi="Times New Roman" w:cs="Times New Roman"/>
          <w:sz w:val="20"/>
        </w:rPr>
        <w:t>Monsen</w:t>
      </w:r>
      <w:proofErr w:type="spellEnd"/>
      <w:r w:rsidRPr="00C77A12">
        <w:rPr>
          <w:rFonts w:ascii="Times New Roman" w:hAnsi="Times New Roman" w:cs="Times New Roman"/>
          <w:sz w:val="20"/>
        </w:rPr>
        <w:t>, S.B., Stevens, R. and N. Shaw.</w:t>
      </w:r>
      <w:proofErr w:type="gramEnd"/>
      <w:r w:rsidRPr="00C77A12">
        <w:rPr>
          <w:rFonts w:ascii="Times New Roman" w:hAnsi="Times New Roman" w:cs="Times New Roman"/>
          <w:sz w:val="20"/>
        </w:rPr>
        <w:t xml:space="preserve"> 2004. Grasses. In: S.B. </w:t>
      </w:r>
      <w:proofErr w:type="spellStart"/>
      <w:r w:rsidRPr="00C77A12">
        <w:rPr>
          <w:rFonts w:ascii="Times New Roman" w:hAnsi="Times New Roman" w:cs="Times New Roman"/>
          <w:sz w:val="20"/>
        </w:rPr>
        <w:t>Monsen</w:t>
      </w:r>
      <w:proofErr w:type="spellEnd"/>
      <w:r w:rsidRPr="00C77A12">
        <w:rPr>
          <w:rFonts w:ascii="Times New Roman" w:hAnsi="Times New Roman" w:cs="Times New Roman"/>
          <w:sz w:val="20"/>
        </w:rPr>
        <w:t xml:space="preserve">, R. Stevens, and N.L. Shaw [compilers]. </w:t>
      </w:r>
      <w:proofErr w:type="gramStart"/>
      <w:r w:rsidRPr="00C77A12">
        <w:rPr>
          <w:rFonts w:ascii="Times New Roman" w:hAnsi="Times New Roman" w:cs="Times New Roman"/>
          <w:sz w:val="20"/>
        </w:rPr>
        <w:t xml:space="preserve">Restoring western ranges and </w:t>
      </w:r>
      <w:proofErr w:type="spellStart"/>
      <w:r w:rsidRPr="00C77A12">
        <w:rPr>
          <w:rFonts w:ascii="Times New Roman" w:hAnsi="Times New Roman" w:cs="Times New Roman"/>
          <w:sz w:val="20"/>
        </w:rPr>
        <w:t>wildlands</w:t>
      </w:r>
      <w:proofErr w:type="spellEnd"/>
      <w:r w:rsidRPr="00C77A12">
        <w:rPr>
          <w:rFonts w:ascii="Times New Roman" w:hAnsi="Times New Roman" w:cs="Times New Roman"/>
          <w:sz w:val="20"/>
        </w:rPr>
        <w:t>.</w:t>
      </w:r>
      <w:proofErr w:type="gramEnd"/>
      <w:r w:rsidRPr="00C77A12">
        <w:rPr>
          <w:rFonts w:ascii="Times New Roman" w:hAnsi="Times New Roman" w:cs="Times New Roman"/>
          <w:sz w:val="20"/>
        </w:rPr>
        <w:t xml:space="preserve"> Fort Collins, CO: USDA Forest Service, Rocky Mountain Research Station. </w:t>
      </w:r>
      <w:proofErr w:type="gramStart"/>
      <w:r w:rsidRPr="00C77A12">
        <w:rPr>
          <w:rFonts w:ascii="Times New Roman" w:hAnsi="Times New Roman" w:cs="Times New Roman"/>
          <w:sz w:val="20"/>
        </w:rPr>
        <w:t>General Technical Report RMRS-GTR-136-vol-2.</w:t>
      </w:r>
      <w:proofErr w:type="gramEnd"/>
      <w:r w:rsidRPr="00C77A12">
        <w:rPr>
          <w:rFonts w:ascii="Times New Roman" w:hAnsi="Times New Roman" w:cs="Times New Roman"/>
          <w:sz w:val="20"/>
        </w:rPr>
        <w:t xml:space="preserve"> p. 295-424.</w:t>
      </w:r>
    </w:p>
    <w:p w:rsidR="007B519D" w:rsidRPr="00C77A12" w:rsidRDefault="007B519D" w:rsidP="007B519D">
      <w:pPr>
        <w:pStyle w:val="BodytextNRCS"/>
        <w:ind w:left="360" w:hanging="360"/>
        <w:rPr>
          <w:highlight w:val="yellow"/>
        </w:rPr>
      </w:pPr>
      <w:proofErr w:type="gramStart"/>
      <w:r w:rsidRPr="00C77A12">
        <w:t>Mountain States Wholesale Nursery.</w:t>
      </w:r>
      <w:proofErr w:type="gramEnd"/>
      <w:r w:rsidRPr="00C77A12">
        <w:t xml:space="preserve"> http://www.mswn.com/ Visited January 20, 2014.</w:t>
      </w:r>
    </w:p>
    <w:p w:rsidR="007B519D" w:rsidRPr="00C77A12" w:rsidRDefault="007B519D" w:rsidP="007B519D">
      <w:pPr>
        <w:pStyle w:val="BodytextNRCS"/>
        <w:ind w:left="360" w:hanging="360"/>
      </w:pPr>
      <w:r w:rsidRPr="00C77A12">
        <w:t xml:space="preserve">Ogle, D., St. John, l. Stannard, M., Cornwell, J, </w:t>
      </w:r>
      <w:proofErr w:type="spellStart"/>
      <w:r w:rsidRPr="00C77A12">
        <w:t>Holzworth</w:t>
      </w:r>
      <w:proofErr w:type="spellEnd"/>
      <w:r w:rsidRPr="00C77A12">
        <w:t xml:space="preserve">, </w:t>
      </w:r>
      <w:proofErr w:type="gramStart"/>
      <w:r w:rsidRPr="00C77A12">
        <w:t>L</w:t>
      </w:r>
      <w:proofErr w:type="gramEnd"/>
      <w:r w:rsidRPr="00C77A12">
        <w:t>. 2011. Technical Note 10: Pasture and Range Seedings – Planning, Installation, Evaluation, Management.  USDA-NRCS Boise, ID-Salt Lake City, UT-Spokane, WA. 35p.</w:t>
      </w:r>
    </w:p>
    <w:p w:rsidR="007B519D" w:rsidRPr="00C77A12" w:rsidRDefault="007B519D" w:rsidP="007B519D">
      <w:pPr>
        <w:pStyle w:val="BodytextNRCS"/>
        <w:ind w:left="360" w:hanging="360"/>
      </w:pPr>
      <w:r w:rsidRPr="00C77A12">
        <w:t xml:space="preserve">Ogle, D., St. John, l. Stannard, M., </w:t>
      </w:r>
      <w:proofErr w:type="spellStart"/>
      <w:r w:rsidRPr="00C77A12">
        <w:t>Holzworth</w:t>
      </w:r>
      <w:proofErr w:type="spellEnd"/>
      <w:r w:rsidRPr="00C77A12">
        <w:t xml:space="preserve">, L., Tilley, D. 2014. Technical Note 24: Conservation Plant Species for the Intermountain West.  USDA-NRCS Boise, ID-Salt Lake City, UT-Spokane, WA. </w:t>
      </w:r>
      <w:proofErr w:type="gramStart"/>
      <w:r w:rsidRPr="00C77A12">
        <w:t>73 p.</w:t>
      </w:r>
      <w:proofErr w:type="gramEnd"/>
    </w:p>
    <w:p w:rsidR="007B519D" w:rsidRPr="00C77A12" w:rsidRDefault="007B519D" w:rsidP="007B519D">
      <w:pPr>
        <w:pStyle w:val="BodytextNRCS"/>
        <w:ind w:left="360" w:hanging="360"/>
      </w:pPr>
      <w:proofErr w:type="spellStart"/>
      <w:proofErr w:type="gramStart"/>
      <w:r w:rsidRPr="00C77A12">
        <w:rPr>
          <w:color w:val="000000"/>
        </w:rPr>
        <w:t>Stubbendieck</w:t>
      </w:r>
      <w:proofErr w:type="spellEnd"/>
      <w:r w:rsidRPr="00C77A12">
        <w:rPr>
          <w:color w:val="000000"/>
        </w:rPr>
        <w:t xml:space="preserve">, J., G.Y. </w:t>
      </w:r>
      <w:proofErr w:type="spellStart"/>
      <w:r w:rsidRPr="00C77A12">
        <w:rPr>
          <w:color w:val="000000"/>
        </w:rPr>
        <w:t>Friisoe</w:t>
      </w:r>
      <w:proofErr w:type="spellEnd"/>
      <w:r w:rsidRPr="00C77A12">
        <w:rPr>
          <w:color w:val="000000"/>
        </w:rPr>
        <w:t xml:space="preserve">, &amp; M.R. </w:t>
      </w:r>
      <w:proofErr w:type="spellStart"/>
      <w:r w:rsidRPr="00C77A12">
        <w:rPr>
          <w:color w:val="000000"/>
        </w:rPr>
        <w:t>Bolick</w:t>
      </w:r>
      <w:proofErr w:type="spellEnd"/>
      <w:r w:rsidRPr="00C77A12">
        <w:rPr>
          <w:color w:val="000000"/>
        </w:rPr>
        <w:t>.</w:t>
      </w:r>
      <w:proofErr w:type="gramEnd"/>
      <w:r w:rsidRPr="00C77A12">
        <w:rPr>
          <w:color w:val="000000"/>
        </w:rPr>
        <w:t xml:space="preserve"> 1994. </w:t>
      </w:r>
      <w:r w:rsidRPr="00C77A12">
        <w:rPr>
          <w:rStyle w:val="Emphasis"/>
          <w:color w:val="000000"/>
        </w:rPr>
        <w:t>Weeds of Nebraska and the Great Plains</w:t>
      </w:r>
      <w:r w:rsidRPr="00C77A12">
        <w:rPr>
          <w:color w:val="000000"/>
        </w:rPr>
        <w:t xml:space="preserve">. </w:t>
      </w:r>
      <w:proofErr w:type="gramStart"/>
      <w:r w:rsidRPr="00C77A12">
        <w:rPr>
          <w:color w:val="000000"/>
        </w:rPr>
        <w:t>Nebraska Department of Agriculture, Bureau of Plant Industry.</w:t>
      </w:r>
      <w:proofErr w:type="gramEnd"/>
      <w:r w:rsidRPr="00C77A12">
        <w:rPr>
          <w:color w:val="000000"/>
        </w:rPr>
        <w:t xml:space="preserve"> Lincoln, </w:t>
      </w:r>
      <w:proofErr w:type="spellStart"/>
      <w:r w:rsidRPr="00C77A12">
        <w:rPr>
          <w:color w:val="000000"/>
        </w:rPr>
        <w:t>Nebraska.</w:t>
      </w:r>
      <w:r w:rsidRPr="00C77A12">
        <w:t>USDA</w:t>
      </w:r>
      <w:proofErr w:type="spellEnd"/>
      <w:r w:rsidRPr="00C77A12">
        <w:t xml:space="preserve">, Forest Service. 1937. Range Plant Handbook. </w:t>
      </w:r>
      <w:proofErr w:type="gramStart"/>
      <w:r w:rsidRPr="00C77A12">
        <w:t>532 p.</w:t>
      </w:r>
      <w:proofErr w:type="gramEnd"/>
    </w:p>
    <w:p w:rsidR="007B519D" w:rsidRPr="00C77A12" w:rsidRDefault="007B519D" w:rsidP="007B519D">
      <w:pPr>
        <w:pStyle w:val="BodytextNRCS"/>
        <w:ind w:left="360" w:hanging="360"/>
      </w:pPr>
      <w:r w:rsidRPr="00C77A12">
        <w:t xml:space="preserve">USDA, Natural Resources Conservation Service. 2004. Native Seed Production. </w:t>
      </w:r>
      <w:proofErr w:type="gramStart"/>
      <w:r w:rsidRPr="00C77A12">
        <w:t>USDA-NRCS in cooperation with Coronado Resource Conservation and Development Area, Inc.</w:t>
      </w:r>
      <w:proofErr w:type="gramEnd"/>
    </w:p>
    <w:p w:rsidR="007B519D" w:rsidRPr="00C77A12" w:rsidRDefault="007B519D" w:rsidP="007B519D">
      <w:pPr>
        <w:shd w:val="clear" w:color="auto" w:fill="FFFFFF"/>
        <w:spacing w:after="0" w:line="240" w:lineRule="auto"/>
        <w:ind w:left="360" w:hanging="360"/>
        <w:rPr>
          <w:rFonts w:ascii="Times New Roman" w:hAnsi="Times New Roman" w:cs="Times New Roman"/>
          <w:color w:val="000000"/>
          <w:sz w:val="20"/>
          <w:lang w:val="en"/>
        </w:rPr>
      </w:pPr>
      <w:proofErr w:type="spellStart"/>
      <w:proofErr w:type="gramStart"/>
      <w:r w:rsidRPr="00C77A12">
        <w:rPr>
          <w:rFonts w:ascii="Times New Roman" w:hAnsi="Times New Roman" w:cs="Times New Roman"/>
          <w:color w:val="000000"/>
          <w:sz w:val="20"/>
          <w:lang w:val="en"/>
        </w:rPr>
        <w:t>Voznesenskaya</w:t>
      </w:r>
      <w:proofErr w:type="spellEnd"/>
      <w:r w:rsidRPr="00C77A12">
        <w:rPr>
          <w:rFonts w:ascii="Times New Roman" w:hAnsi="Times New Roman" w:cs="Times New Roman"/>
          <w:color w:val="000000"/>
          <w:sz w:val="20"/>
          <w:lang w:val="en"/>
        </w:rPr>
        <w:t xml:space="preserve">, E.V., </w:t>
      </w:r>
      <w:proofErr w:type="spellStart"/>
      <w:r w:rsidRPr="00C77A12">
        <w:rPr>
          <w:rFonts w:ascii="Times New Roman" w:hAnsi="Times New Roman" w:cs="Times New Roman"/>
          <w:color w:val="000000"/>
          <w:sz w:val="20"/>
          <w:lang w:val="en"/>
        </w:rPr>
        <w:t>Koteyeva</w:t>
      </w:r>
      <w:proofErr w:type="spellEnd"/>
      <w:r w:rsidRPr="00C77A12">
        <w:rPr>
          <w:rFonts w:ascii="Times New Roman" w:hAnsi="Times New Roman" w:cs="Times New Roman"/>
          <w:color w:val="000000"/>
          <w:sz w:val="20"/>
          <w:lang w:val="en"/>
        </w:rPr>
        <w:t xml:space="preserve">, N.K.; </w:t>
      </w:r>
      <w:proofErr w:type="spellStart"/>
      <w:r w:rsidRPr="00C77A12">
        <w:rPr>
          <w:rFonts w:ascii="Times New Roman" w:hAnsi="Times New Roman" w:cs="Times New Roman"/>
          <w:color w:val="000000"/>
          <w:sz w:val="20"/>
          <w:lang w:val="en"/>
        </w:rPr>
        <w:t>Chuong</w:t>
      </w:r>
      <w:proofErr w:type="spellEnd"/>
      <w:r w:rsidRPr="00C77A12">
        <w:rPr>
          <w:rFonts w:ascii="Times New Roman" w:hAnsi="Times New Roman" w:cs="Times New Roman"/>
          <w:color w:val="000000"/>
          <w:sz w:val="20"/>
          <w:lang w:val="en"/>
        </w:rPr>
        <w:t xml:space="preserve">, S.D.X.; Edwards, G.E.; and </w:t>
      </w:r>
      <w:proofErr w:type="spellStart"/>
      <w:r w:rsidRPr="00C77A12">
        <w:rPr>
          <w:rFonts w:ascii="Times New Roman" w:hAnsi="Times New Roman" w:cs="Times New Roman"/>
          <w:color w:val="000000"/>
          <w:sz w:val="20"/>
          <w:lang w:val="en"/>
        </w:rPr>
        <w:t>Franceschi</w:t>
      </w:r>
      <w:proofErr w:type="spellEnd"/>
      <w:r w:rsidRPr="00C77A12">
        <w:rPr>
          <w:rFonts w:ascii="Times New Roman" w:hAnsi="Times New Roman" w:cs="Times New Roman"/>
          <w:color w:val="000000"/>
          <w:sz w:val="20"/>
          <w:lang w:val="en"/>
        </w:rPr>
        <w:t>, V.R. 2005.</w:t>
      </w:r>
      <w:proofErr w:type="gramEnd"/>
      <w:r w:rsidRPr="00C77A12">
        <w:rPr>
          <w:rFonts w:ascii="Times New Roman" w:hAnsi="Times New Roman" w:cs="Times New Roman"/>
          <w:color w:val="000000"/>
          <w:sz w:val="20"/>
          <w:lang w:val="en"/>
        </w:rPr>
        <w:t xml:space="preserve"> </w:t>
      </w:r>
      <w:proofErr w:type="gramStart"/>
      <w:r w:rsidRPr="00C77A12">
        <w:rPr>
          <w:rFonts w:ascii="Times New Roman" w:hAnsi="Times New Roman" w:cs="Times New Roman"/>
          <w:color w:val="000000"/>
          <w:sz w:val="20"/>
          <w:lang w:val="en"/>
        </w:rPr>
        <w:t>Functional compartmentation of C4 photosynthesis in the triple-layered chlorenchyma of Aristida.</w:t>
      </w:r>
      <w:proofErr w:type="gramEnd"/>
      <w:r w:rsidRPr="00C77A12">
        <w:rPr>
          <w:rFonts w:ascii="Times New Roman" w:hAnsi="Times New Roman" w:cs="Times New Roman"/>
          <w:color w:val="000000"/>
          <w:sz w:val="20"/>
          <w:lang w:val="en"/>
        </w:rPr>
        <w:t xml:space="preserve"> </w:t>
      </w:r>
      <w:proofErr w:type="gramStart"/>
      <w:r w:rsidRPr="00C77A12">
        <w:rPr>
          <w:rFonts w:ascii="Times New Roman" w:hAnsi="Times New Roman" w:cs="Times New Roman"/>
          <w:color w:val="000000"/>
          <w:sz w:val="20"/>
          <w:lang w:val="en"/>
        </w:rPr>
        <w:t>Functional plant biology.</w:t>
      </w:r>
      <w:proofErr w:type="gramEnd"/>
      <w:r w:rsidRPr="00C77A12">
        <w:rPr>
          <w:rFonts w:ascii="Times New Roman" w:hAnsi="Times New Roman" w:cs="Times New Roman"/>
          <w:color w:val="000000"/>
          <w:sz w:val="20"/>
          <w:lang w:val="en"/>
        </w:rPr>
        <w:t xml:space="preserve"> 32 (1): 67-77.</w:t>
      </w:r>
    </w:p>
    <w:p w:rsidR="007B519D" w:rsidRPr="00C77A12" w:rsidRDefault="007B519D" w:rsidP="007B519D">
      <w:pPr>
        <w:pStyle w:val="BodytextNRCS"/>
        <w:ind w:left="360" w:hanging="360"/>
      </w:pPr>
      <w:proofErr w:type="gramStart"/>
      <w:r w:rsidRPr="00C77A12">
        <w:t>Welsh, S.L., Atwood, N.D., Goodrich, S., and L.C. Higgins.</w:t>
      </w:r>
      <w:proofErr w:type="gramEnd"/>
      <w:r w:rsidRPr="00C77A12">
        <w:t xml:space="preserve"> 2003. A Utah Flora. Third Edition, revised. </w:t>
      </w:r>
      <w:proofErr w:type="gramStart"/>
      <w:r w:rsidRPr="00C77A12">
        <w:t>Brigham Young University, Provo, UT.</w:t>
      </w:r>
      <w:proofErr w:type="gramEnd"/>
    </w:p>
    <w:p w:rsidR="007B519D" w:rsidRPr="00C77A12" w:rsidRDefault="007B519D" w:rsidP="007B519D">
      <w:pPr>
        <w:pStyle w:val="BodytextNRCS"/>
        <w:ind w:left="360" w:hanging="360"/>
      </w:pPr>
      <w:proofErr w:type="spellStart"/>
      <w:r w:rsidRPr="00C77A12">
        <w:t>Xeriscape</w:t>
      </w:r>
      <w:proofErr w:type="spellEnd"/>
      <w:r w:rsidRPr="00C77A12">
        <w:t xml:space="preserve"> Today. www.xeriscape-today.com Visited January 21, 2014.</w:t>
      </w:r>
    </w:p>
    <w:p w:rsidR="007B519D" w:rsidRPr="00C77A12" w:rsidRDefault="007B519D" w:rsidP="007B519D">
      <w:pPr>
        <w:pStyle w:val="NRCSInstructionComment"/>
        <w:rPr>
          <w:sz w:val="16"/>
          <w:szCs w:val="16"/>
        </w:rPr>
      </w:pPr>
    </w:p>
    <w:p w:rsidR="007B519D" w:rsidRDefault="007B519D" w:rsidP="007B519D">
      <w:pPr>
        <w:pStyle w:val="NRCSBodyText"/>
        <w:rPr>
          <w:b/>
        </w:rPr>
      </w:pPr>
    </w:p>
    <w:p w:rsidR="007B519D" w:rsidRPr="007B519D" w:rsidRDefault="007B519D" w:rsidP="007B519D">
      <w:pPr>
        <w:pStyle w:val="NRCSBodyText"/>
        <w:rPr>
          <w:b/>
          <w:i/>
          <w:iCs/>
        </w:rPr>
      </w:pPr>
      <w:r>
        <w:rPr>
          <w:b/>
        </w:rPr>
        <w:br w:type="column"/>
      </w:r>
      <w:r w:rsidRPr="007B519D">
        <w:rPr>
          <w:b/>
        </w:rPr>
        <w:lastRenderedPageBreak/>
        <w:t>Citation</w:t>
      </w:r>
    </w:p>
    <w:p w:rsidR="007B519D" w:rsidRPr="00C77A12" w:rsidRDefault="007B519D" w:rsidP="007B519D">
      <w:pPr>
        <w:pStyle w:val="BodytextNRCS"/>
      </w:pPr>
      <w:r w:rsidRPr="00C77A12">
        <w:t xml:space="preserve">D. Tilley and L. St. John, L. 2013.  </w:t>
      </w:r>
      <w:proofErr w:type="gramStart"/>
      <w:r w:rsidRPr="00C77A12">
        <w:t xml:space="preserve">Plant guide for purple </w:t>
      </w:r>
      <w:proofErr w:type="spellStart"/>
      <w:r w:rsidRPr="00C77A12">
        <w:t>needlegrass</w:t>
      </w:r>
      <w:proofErr w:type="spellEnd"/>
      <w:r w:rsidRPr="00C77A12">
        <w:t xml:space="preserve"> (</w:t>
      </w:r>
      <w:r w:rsidRPr="00C77A12">
        <w:rPr>
          <w:i/>
        </w:rPr>
        <w:t>Aristida</w:t>
      </w:r>
      <w:r w:rsidRPr="00C77A12">
        <w:t xml:space="preserve"> </w:t>
      </w:r>
      <w:r w:rsidRPr="00C77A12">
        <w:rPr>
          <w:i/>
        </w:rPr>
        <w:t>purpurea</w:t>
      </w:r>
      <w:r w:rsidRPr="00C77A12">
        <w:t>).</w:t>
      </w:r>
      <w:proofErr w:type="gramEnd"/>
      <w:r w:rsidRPr="00C77A12">
        <w:t xml:space="preserve"> </w:t>
      </w:r>
      <w:proofErr w:type="gramStart"/>
      <w:r w:rsidRPr="00C77A12">
        <w:t>USDA-Natural Resources Conservation Service, Plant Materials Center, Aberdeen, Idaho 83210.</w:t>
      </w:r>
      <w:proofErr w:type="gramEnd"/>
    </w:p>
    <w:p w:rsidR="007B519D" w:rsidRPr="00C77A12" w:rsidRDefault="007B519D" w:rsidP="007B519D">
      <w:pPr>
        <w:pStyle w:val="NRCSBodyText"/>
        <w:spacing w:before="240"/>
        <w:rPr>
          <w:i/>
        </w:rPr>
      </w:pPr>
      <w:r w:rsidRPr="00C77A12">
        <w:t>Published February 2014</w:t>
      </w:r>
    </w:p>
    <w:p w:rsidR="007B519D" w:rsidRPr="00C77A12" w:rsidRDefault="007B519D" w:rsidP="007B519D">
      <w:pPr>
        <w:pStyle w:val="BodytextNRCS"/>
        <w:spacing w:before="120"/>
      </w:pPr>
      <w:r w:rsidRPr="00C77A12">
        <w:t xml:space="preserve">Edited: </w:t>
      </w:r>
      <w:r w:rsidRPr="00C77A12">
        <w:rPr>
          <w:sz w:val="16"/>
          <w:szCs w:val="16"/>
        </w:rPr>
        <w:t>21Jan2014ls; 27Jan2014jab</w:t>
      </w:r>
    </w:p>
    <w:p w:rsidR="007B519D" w:rsidRPr="00C77A12" w:rsidRDefault="007B519D" w:rsidP="007B519D">
      <w:pPr>
        <w:pStyle w:val="BodytextNRCS"/>
        <w:spacing w:before="240"/>
      </w:pPr>
      <w:r w:rsidRPr="00C77A12">
        <w:t>For more information about this and other plants, please contact your local NRCS field office or Conservation District at http://www.nrcs.usda.gov/ and visit the PLANTS Web site at http://plants.usda.gov/ or the Plant Materials Program Web site http://plant-materials.nrcs.usda.gov.</w:t>
      </w:r>
    </w:p>
    <w:p w:rsidR="007B519D" w:rsidRPr="00C77A12" w:rsidRDefault="007B519D" w:rsidP="007B519D">
      <w:pPr>
        <w:spacing w:after="0" w:line="240" w:lineRule="auto"/>
        <w:rPr>
          <w:rFonts w:ascii="Times New Roman" w:hAnsi="Times New Roman" w:cs="Times New Roman"/>
        </w:rPr>
      </w:pPr>
      <w:r w:rsidRPr="00C77A12">
        <w:rPr>
          <w:rFonts w:ascii="Times New Roman" w:hAnsi="Times New Roman" w:cs="Times New Roman"/>
        </w:rPr>
        <w:t>PLANTS is not responsible for the content or availability of other Web sites</w:t>
      </w:r>
    </w:p>
    <w:p w:rsidR="007B519D" w:rsidRPr="00C77A12" w:rsidRDefault="007B519D" w:rsidP="007B519D">
      <w:pPr>
        <w:spacing w:after="0" w:line="240" w:lineRule="auto"/>
        <w:rPr>
          <w:rFonts w:ascii="Times New Roman" w:hAnsi="Times New Roman" w:cs="Times New Roman"/>
        </w:rPr>
      </w:pPr>
    </w:p>
    <w:p w:rsidR="007B519D" w:rsidRPr="00C77A12" w:rsidRDefault="007B519D" w:rsidP="007B519D">
      <w:pPr>
        <w:spacing w:after="0" w:line="240" w:lineRule="auto"/>
        <w:rPr>
          <w:rFonts w:ascii="Times New Roman" w:hAnsi="Times New Roman" w:cs="Times New Roman"/>
        </w:rPr>
      </w:pPr>
    </w:p>
    <w:p w:rsidR="007B519D" w:rsidRPr="00C77A12" w:rsidRDefault="007B519D" w:rsidP="007B519D">
      <w:pPr>
        <w:spacing w:after="0" w:line="240" w:lineRule="auto"/>
        <w:rPr>
          <w:rFonts w:ascii="Times New Roman" w:hAnsi="Times New Roman" w:cs="Times New Roman"/>
        </w:rPr>
      </w:pPr>
    </w:p>
    <w:p w:rsidR="007B519D" w:rsidRPr="00C77A12" w:rsidRDefault="007B519D" w:rsidP="007B519D">
      <w:pPr>
        <w:spacing w:after="0" w:line="240" w:lineRule="auto"/>
        <w:rPr>
          <w:rFonts w:ascii="Times New Roman" w:hAnsi="Times New Roman" w:cs="Times New Roman"/>
        </w:rPr>
      </w:pPr>
    </w:p>
    <w:p w:rsidR="007B519D" w:rsidRPr="00C77A12" w:rsidRDefault="007B519D" w:rsidP="007B519D">
      <w:pPr>
        <w:spacing w:after="0" w:line="240" w:lineRule="auto"/>
        <w:rPr>
          <w:rFonts w:ascii="Times New Roman" w:hAnsi="Times New Roman" w:cs="Times New Roman"/>
        </w:rPr>
      </w:pPr>
    </w:p>
    <w:p w:rsidR="007B519D" w:rsidRPr="00C77A12" w:rsidRDefault="007B519D" w:rsidP="007B519D">
      <w:pPr>
        <w:spacing w:after="0" w:line="240" w:lineRule="auto"/>
        <w:rPr>
          <w:rFonts w:ascii="Times New Roman" w:hAnsi="Times New Roman" w:cs="Times New Roman"/>
        </w:rPr>
      </w:pPr>
    </w:p>
    <w:p w:rsidR="007B519D" w:rsidRPr="00C77A12" w:rsidRDefault="007B519D" w:rsidP="007B519D">
      <w:pPr>
        <w:spacing w:after="0" w:line="240" w:lineRule="auto"/>
        <w:rPr>
          <w:rFonts w:ascii="Times New Roman" w:hAnsi="Times New Roman" w:cs="Times New Roman"/>
        </w:rPr>
      </w:pPr>
    </w:p>
    <w:p w:rsidR="007B519D" w:rsidRPr="00C77A12" w:rsidRDefault="007B519D" w:rsidP="007B519D">
      <w:pPr>
        <w:spacing w:after="0" w:line="240" w:lineRule="auto"/>
        <w:rPr>
          <w:rFonts w:ascii="Times New Roman" w:hAnsi="Times New Roman" w:cs="Times New Roman"/>
        </w:rPr>
      </w:pPr>
    </w:p>
    <w:p w:rsidR="007B519D" w:rsidRPr="00C77A12" w:rsidRDefault="007B519D" w:rsidP="007B519D">
      <w:pPr>
        <w:spacing w:after="0" w:line="240" w:lineRule="auto"/>
        <w:rPr>
          <w:rFonts w:ascii="Times New Roman" w:hAnsi="Times New Roman" w:cs="Times New Roman"/>
        </w:rPr>
      </w:pPr>
    </w:p>
    <w:p w:rsidR="007B519D" w:rsidRDefault="007B519D" w:rsidP="007B519D">
      <w:pPr>
        <w:spacing w:line="240" w:lineRule="auto"/>
        <w:rPr>
          <w:rFonts w:ascii="Times New Roman" w:hAnsi="Times New Roman" w:cs="Times New Roman"/>
        </w:rPr>
      </w:pPr>
    </w:p>
    <w:p w:rsidR="007B519D" w:rsidRDefault="007B519D" w:rsidP="007B519D">
      <w:pPr>
        <w:spacing w:line="240" w:lineRule="auto"/>
        <w:rPr>
          <w:rFonts w:ascii="Times New Roman" w:hAnsi="Times New Roman" w:cs="Times New Roman"/>
        </w:rPr>
      </w:pPr>
    </w:p>
    <w:p w:rsidR="007B519D" w:rsidRDefault="007B519D" w:rsidP="007B519D">
      <w:pPr>
        <w:spacing w:line="240" w:lineRule="auto"/>
        <w:rPr>
          <w:rFonts w:ascii="Times New Roman" w:hAnsi="Times New Roman" w:cs="Times New Roman"/>
        </w:rPr>
      </w:pPr>
    </w:p>
    <w:p w:rsidR="007B519D" w:rsidRDefault="007B519D" w:rsidP="007B519D">
      <w:pPr>
        <w:spacing w:line="240" w:lineRule="auto"/>
        <w:rPr>
          <w:rFonts w:ascii="Times New Roman" w:hAnsi="Times New Roman" w:cs="Times New Roman"/>
        </w:rPr>
      </w:pPr>
    </w:p>
    <w:p w:rsidR="007B519D" w:rsidRDefault="007B519D" w:rsidP="007B519D">
      <w:pPr>
        <w:spacing w:line="240" w:lineRule="auto"/>
        <w:rPr>
          <w:rFonts w:ascii="Times New Roman" w:hAnsi="Times New Roman" w:cs="Times New Roman"/>
        </w:rPr>
      </w:pPr>
    </w:p>
    <w:p w:rsidR="007B519D" w:rsidRDefault="007B519D" w:rsidP="007B519D">
      <w:pPr>
        <w:spacing w:line="240" w:lineRule="auto"/>
        <w:rPr>
          <w:rFonts w:ascii="Times New Roman" w:hAnsi="Times New Roman" w:cs="Times New Roman"/>
        </w:rPr>
      </w:pPr>
    </w:p>
    <w:p w:rsidR="007B519D" w:rsidRDefault="007B519D" w:rsidP="007B519D">
      <w:pPr>
        <w:spacing w:line="240" w:lineRule="auto"/>
        <w:rPr>
          <w:rFonts w:ascii="Times New Roman" w:hAnsi="Times New Roman" w:cs="Times New Roman"/>
        </w:rPr>
      </w:pPr>
    </w:p>
    <w:p w:rsidR="007B519D" w:rsidRDefault="007B519D" w:rsidP="007B519D">
      <w:pPr>
        <w:spacing w:line="240" w:lineRule="auto"/>
        <w:rPr>
          <w:rFonts w:ascii="Times New Roman" w:hAnsi="Times New Roman" w:cs="Times New Roman"/>
        </w:rPr>
      </w:pPr>
    </w:p>
    <w:p w:rsidR="007B519D" w:rsidRDefault="007B519D" w:rsidP="007B519D">
      <w:pPr>
        <w:spacing w:line="240" w:lineRule="auto"/>
        <w:rPr>
          <w:rFonts w:ascii="Times New Roman" w:hAnsi="Times New Roman" w:cs="Times New Roman"/>
        </w:rPr>
      </w:pPr>
    </w:p>
    <w:p w:rsidR="007B519D" w:rsidRDefault="007B519D" w:rsidP="007B519D">
      <w:pPr>
        <w:spacing w:line="240" w:lineRule="auto"/>
        <w:rPr>
          <w:rFonts w:ascii="Times New Roman" w:hAnsi="Times New Roman" w:cs="Times New Roman"/>
        </w:rPr>
      </w:pPr>
    </w:p>
    <w:p w:rsidR="007B519D" w:rsidRDefault="007B519D" w:rsidP="007B519D">
      <w:pPr>
        <w:spacing w:line="240" w:lineRule="auto"/>
        <w:rPr>
          <w:rFonts w:ascii="Times New Roman" w:hAnsi="Times New Roman" w:cs="Times New Roman"/>
        </w:rPr>
      </w:pPr>
    </w:p>
    <w:p w:rsidR="007B519D" w:rsidRPr="005C2EE4" w:rsidRDefault="007B519D" w:rsidP="007B519D">
      <w:pPr>
        <w:spacing w:line="240" w:lineRule="auto"/>
        <w:rPr>
          <w:rFonts w:ascii="Times New Roman" w:hAnsi="Times New Roman" w:cs="Times New Roman"/>
        </w:rPr>
      </w:pPr>
    </w:p>
    <w:p w:rsidR="007B519D" w:rsidRPr="005C2EE4" w:rsidRDefault="007B519D" w:rsidP="007B519D">
      <w:pPr>
        <w:spacing w:line="240" w:lineRule="auto"/>
        <w:rPr>
          <w:rFonts w:ascii="Times New Roman" w:hAnsi="Times New Roman" w:cs="Times New Roman"/>
        </w:rPr>
      </w:pPr>
    </w:p>
    <w:p w:rsidR="00590946" w:rsidRDefault="00590946"/>
    <w:p w:rsidR="00590946" w:rsidRDefault="00590946">
      <w:pPr>
        <w:sectPr w:rsidR="00590946" w:rsidSect="00834F1C">
          <w:type w:val="continuous"/>
          <w:pgSz w:w="12240" w:h="15840" w:code="1"/>
          <w:pgMar w:top="1080" w:right="1080" w:bottom="1080" w:left="1080" w:header="365" w:footer="288" w:gutter="0"/>
          <w:cols w:num="2" w:space="720"/>
          <w:titlePg/>
          <w:docGrid w:linePitch="360"/>
        </w:sectPr>
      </w:pPr>
    </w:p>
    <w:p w:rsidR="00590946" w:rsidRPr="00590946" w:rsidRDefault="00590946" w:rsidP="00590946">
      <w:pPr>
        <w:spacing w:after="0" w:line="240" w:lineRule="auto"/>
        <w:jc w:val="center"/>
        <w:rPr>
          <w:rFonts w:ascii="Times New Roman" w:eastAsia="Times New Roman" w:hAnsi="Times New Roman" w:cs="Times New Roman"/>
          <w:b/>
          <w:i/>
          <w:color w:val="00A886"/>
          <w:sz w:val="20"/>
          <w:szCs w:val="20"/>
        </w:rPr>
      </w:pPr>
      <w:r w:rsidRPr="00590946">
        <w:rPr>
          <w:rFonts w:ascii="Times New Roman" w:eastAsia="Times New Roman" w:hAnsi="Times New Roman" w:cs="Times New Roman"/>
          <w:b/>
          <w:i/>
          <w:color w:val="00A886"/>
          <w:sz w:val="20"/>
          <w:szCs w:val="20"/>
        </w:rPr>
        <w:lastRenderedPageBreak/>
        <w:t>Helping People Help the Land</w:t>
      </w:r>
    </w:p>
    <w:p w:rsidR="00590946" w:rsidRPr="00061FD0" w:rsidRDefault="00590946" w:rsidP="00590946">
      <w:pPr>
        <w:pStyle w:val="Footer"/>
        <w:spacing w:before="120"/>
        <w:rPr>
          <w:b/>
          <w:color w:val="00A886"/>
          <w:sz w:val="20"/>
        </w:rPr>
      </w:pPr>
      <w:r w:rsidRPr="00CD5C3F">
        <w:rPr>
          <w:b/>
          <w:color w:val="00A886"/>
          <w:sz w:val="20"/>
        </w:rPr>
        <w:t>USDA IS AN EQUAL OPPORTUNITY PROVIDER AND EMPLOYER</w:t>
      </w:r>
    </w:p>
    <w:sectPr w:rsidR="00590946" w:rsidRPr="00061FD0" w:rsidSect="00834F1C">
      <w:type w:val="continuous"/>
      <w:pgSz w:w="12240" w:h="15840" w:code="1"/>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943D1" w:rsidRDefault="006943D1" w:rsidP="00E76CDA">
      <w:pPr>
        <w:spacing w:after="0" w:line="240" w:lineRule="auto"/>
      </w:pPr>
      <w:r>
        <w:separator/>
      </w:r>
    </w:p>
  </w:endnote>
  <w:endnote w:type="continuationSeparator" w:id="0">
    <w:p w:rsidR="006943D1" w:rsidRDefault="006943D1" w:rsidP="00E76C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yriad Pro">
    <w:altName w:val="Corbel"/>
    <w:panose1 w:val="00000000000000000000"/>
    <w:charset w:val="00"/>
    <w:family w:val="swiss"/>
    <w:notTrueType/>
    <w:pitch w:val="variable"/>
    <w:sig w:usb0="20000287" w:usb1="00000001"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943D1" w:rsidRDefault="006943D1" w:rsidP="00E76CDA">
      <w:pPr>
        <w:spacing w:after="0" w:line="240" w:lineRule="auto"/>
      </w:pPr>
      <w:r>
        <w:separator/>
      </w:r>
    </w:p>
  </w:footnote>
  <w:footnote w:type="continuationSeparator" w:id="0">
    <w:p w:rsidR="006943D1" w:rsidRDefault="006943D1" w:rsidP="00E76CD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34F1C" w:rsidRPr="00834F1C" w:rsidRDefault="00834F1C" w:rsidP="00834F1C">
    <w:pPr>
      <w:pStyle w:val="Header"/>
      <w:spacing w:after="10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3C1E" w:rsidRDefault="00C73C1E" w:rsidP="005936A8">
    <w:pPr>
      <w:pStyle w:val="Header"/>
      <w:spacing w:after="60"/>
    </w:pPr>
    <w:r>
      <w:rPr>
        <w:noProof/>
      </w:rPr>
      <w:drawing>
        <wp:inline distT="0" distB="0" distL="0" distR="0" wp14:anchorId="0EA26C80" wp14:editId="08292147">
          <wp:extent cx="2624328" cy="4572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2.jpg"/>
                  <pic:cNvPicPr/>
                </pic:nvPicPr>
                <pic:blipFill>
                  <a:blip r:embed="rId1">
                    <a:extLst>
                      <a:ext uri="{28A0092B-C50C-407E-A947-70E740481C1C}">
                        <a14:useLocalDpi xmlns:a14="http://schemas.microsoft.com/office/drawing/2010/main" val="0"/>
                      </a:ext>
                    </a:extLst>
                  </a:blip>
                  <a:stretch>
                    <a:fillRect/>
                  </a:stretch>
                </pic:blipFill>
                <pic:spPr>
                  <a:xfrm>
                    <a:off x="0" y="0"/>
                    <a:ext cx="2624328" cy="457200"/>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3"/>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519D"/>
    <w:rsid w:val="0006675F"/>
    <w:rsid w:val="00066EF4"/>
    <w:rsid w:val="0008637F"/>
    <w:rsid w:val="000E5F86"/>
    <w:rsid w:val="0010044F"/>
    <w:rsid w:val="00155AF0"/>
    <w:rsid w:val="0016153D"/>
    <w:rsid w:val="00183804"/>
    <w:rsid w:val="001B73D4"/>
    <w:rsid w:val="001F6D3A"/>
    <w:rsid w:val="00220AC2"/>
    <w:rsid w:val="00230623"/>
    <w:rsid w:val="002343B8"/>
    <w:rsid w:val="002B669C"/>
    <w:rsid w:val="002C5382"/>
    <w:rsid w:val="00352423"/>
    <w:rsid w:val="003623D5"/>
    <w:rsid w:val="00391F26"/>
    <w:rsid w:val="003A16D5"/>
    <w:rsid w:val="003B3C08"/>
    <w:rsid w:val="003E7D0E"/>
    <w:rsid w:val="00411259"/>
    <w:rsid w:val="00425595"/>
    <w:rsid w:val="0042724B"/>
    <w:rsid w:val="0043243A"/>
    <w:rsid w:val="004956A2"/>
    <w:rsid w:val="004A6DAD"/>
    <w:rsid w:val="004F534D"/>
    <w:rsid w:val="0050574B"/>
    <w:rsid w:val="00535048"/>
    <w:rsid w:val="00580F72"/>
    <w:rsid w:val="00590946"/>
    <w:rsid w:val="005936A8"/>
    <w:rsid w:val="005A072C"/>
    <w:rsid w:val="005B40B9"/>
    <w:rsid w:val="005C2EE4"/>
    <w:rsid w:val="005C6632"/>
    <w:rsid w:val="005F215B"/>
    <w:rsid w:val="0064216C"/>
    <w:rsid w:val="00651E47"/>
    <w:rsid w:val="006943D1"/>
    <w:rsid w:val="006B2B06"/>
    <w:rsid w:val="0071727C"/>
    <w:rsid w:val="00752634"/>
    <w:rsid w:val="007B519D"/>
    <w:rsid w:val="007C1C39"/>
    <w:rsid w:val="00834F1C"/>
    <w:rsid w:val="00885BDE"/>
    <w:rsid w:val="0089315F"/>
    <w:rsid w:val="00905CC5"/>
    <w:rsid w:val="009120DB"/>
    <w:rsid w:val="009305A1"/>
    <w:rsid w:val="0093109C"/>
    <w:rsid w:val="00967A27"/>
    <w:rsid w:val="00980070"/>
    <w:rsid w:val="009857F3"/>
    <w:rsid w:val="009D3364"/>
    <w:rsid w:val="00A36427"/>
    <w:rsid w:val="00AE55E0"/>
    <w:rsid w:val="00B3434D"/>
    <w:rsid w:val="00B462B2"/>
    <w:rsid w:val="00B53135"/>
    <w:rsid w:val="00B809ED"/>
    <w:rsid w:val="00BE1664"/>
    <w:rsid w:val="00BE45AD"/>
    <w:rsid w:val="00BF10F5"/>
    <w:rsid w:val="00C25949"/>
    <w:rsid w:val="00C65397"/>
    <w:rsid w:val="00C7020A"/>
    <w:rsid w:val="00C73C1E"/>
    <w:rsid w:val="00C92661"/>
    <w:rsid w:val="00CD5D86"/>
    <w:rsid w:val="00D424A8"/>
    <w:rsid w:val="00D572ED"/>
    <w:rsid w:val="00D5792C"/>
    <w:rsid w:val="00D81AB2"/>
    <w:rsid w:val="00D97085"/>
    <w:rsid w:val="00E175C4"/>
    <w:rsid w:val="00E76CDA"/>
    <w:rsid w:val="00E82BCA"/>
    <w:rsid w:val="00EB4A42"/>
    <w:rsid w:val="00F23450"/>
    <w:rsid w:val="00F35AE0"/>
    <w:rsid w:val="00F3601C"/>
    <w:rsid w:val="00F371D6"/>
    <w:rsid w:val="00F51FAF"/>
    <w:rsid w:val="00F55F8B"/>
    <w:rsid w:val="00FC6B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aliases w:val="H1 NRCS"/>
    <w:next w:val="Normal"/>
    <w:link w:val="Heading1Char"/>
    <w:qFormat/>
    <w:rsid w:val="0016153D"/>
    <w:pPr>
      <w:spacing w:after="0" w:line="240" w:lineRule="auto"/>
      <w:jc w:val="center"/>
      <w:outlineLvl w:val="0"/>
    </w:pPr>
    <w:rPr>
      <w:rFonts w:ascii="Times New Roman" w:eastAsia="Times New Roman" w:hAnsi="Times New Roman" w:cs="Times New Roman"/>
      <w:b/>
      <w:bCs/>
      <w:caps/>
      <w:sz w:val="40"/>
      <w:szCs w:val="40"/>
    </w:rPr>
  </w:style>
  <w:style w:type="paragraph" w:styleId="Heading2">
    <w:name w:val="heading 2"/>
    <w:aliases w:val="H2 NRCS"/>
    <w:basedOn w:val="Normal"/>
    <w:next w:val="Normal"/>
    <w:link w:val="Heading2Char"/>
    <w:autoRedefine/>
    <w:qFormat/>
    <w:rsid w:val="0016153D"/>
    <w:pPr>
      <w:spacing w:after="0" w:line="240" w:lineRule="auto"/>
      <w:jc w:val="center"/>
      <w:outlineLvl w:val="1"/>
    </w:pPr>
    <w:rPr>
      <w:rFonts w:ascii="Times New Roman" w:eastAsia="Times New Roman" w:hAnsi="Times New Roman" w:cs="Times New Roman"/>
      <w:b/>
      <w:i/>
      <w:sz w:val="32"/>
      <w:szCs w:val="32"/>
    </w:rPr>
  </w:style>
  <w:style w:type="paragraph" w:styleId="Heading3">
    <w:name w:val="heading 3"/>
    <w:aliases w:val="H3 NRCS"/>
    <w:next w:val="Normal"/>
    <w:link w:val="Heading3Char"/>
    <w:qFormat/>
    <w:rsid w:val="0016153D"/>
    <w:pPr>
      <w:spacing w:before="200" w:after="0" w:line="240" w:lineRule="auto"/>
      <w:contextualSpacing/>
      <w:outlineLvl w:val="2"/>
    </w:pPr>
    <w:rPr>
      <w:rFonts w:ascii="Times New Roman" w:eastAsia="Times New Roman" w:hAnsi="Times New Roman" w:cs="Times New Roman"/>
      <w:b/>
      <w:sz w:val="20"/>
      <w:szCs w:val="20"/>
    </w:rPr>
  </w:style>
  <w:style w:type="paragraph" w:styleId="Heading4">
    <w:name w:val="heading 4"/>
    <w:basedOn w:val="Normal"/>
    <w:next w:val="Normal"/>
    <w:link w:val="Heading4Char"/>
    <w:uiPriority w:val="9"/>
    <w:unhideWhenUsed/>
    <w:qFormat/>
    <w:rsid w:val="0023062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NRCS Char"/>
    <w:basedOn w:val="DefaultParagraphFont"/>
    <w:link w:val="Heading1"/>
    <w:rsid w:val="0016153D"/>
    <w:rPr>
      <w:rFonts w:ascii="Times New Roman" w:eastAsia="Times New Roman" w:hAnsi="Times New Roman" w:cs="Times New Roman"/>
      <w:b/>
      <w:bCs/>
      <w:caps/>
      <w:sz w:val="40"/>
      <w:szCs w:val="40"/>
    </w:rPr>
  </w:style>
  <w:style w:type="character" w:customStyle="1" w:styleId="Heading2Char">
    <w:name w:val="Heading 2 Char"/>
    <w:aliases w:val="H2 NRCS Char"/>
    <w:basedOn w:val="DefaultParagraphFont"/>
    <w:link w:val="Heading2"/>
    <w:rsid w:val="0016153D"/>
    <w:rPr>
      <w:rFonts w:ascii="Times New Roman" w:eastAsia="Times New Roman" w:hAnsi="Times New Roman" w:cs="Times New Roman"/>
      <w:b/>
      <w:i/>
      <w:sz w:val="32"/>
      <w:szCs w:val="32"/>
    </w:rPr>
  </w:style>
  <w:style w:type="character" w:customStyle="1" w:styleId="Heading3Char">
    <w:name w:val="Heading 3 Char"/>
    <w:aliases w:val="H3 NRCS Char"/>
    <w:basedOn w:val="DefaultParagraphFont"/>
    <w:link w:val="Heading3"/>
    <w:rsid w:val="0016153D"/>
    <w:rPr>
      <w:rFonts w:ascii="Times New Roman" w:eastAsia="Times New Roman" w:hAnsi="Times New Roman" w:cs="Times New Roman"/>
      <w:b/>
      <w:sz w:val="20"/>
      <w:szCs w:val="20"/>
    </w:rPr>
  </w:style>
  <w:style w:type="paragraph" w:customStyle="1" w:styleId="BodytextNRCS">
    <w:name w:val="Body text NRCS"/>
    <w:link w:val="BodytextNRCSChar"/>
    <w:qFormat/>
    <w:rsid w:val="0016153D"/>
    <w:pPr>
      <w:tabs>
        <w:tab w:val="left" w:pos="2430"/>
      </w:tabs>
      <w:spacing w:after="0" w:line="240" w:lineRule="auto"/>
    </w:pPr>
    <w:rPr>
      <w:rFonts w:ascii="Times New Roman" w:eastAsia="Times New Roman" w:hAnsi="Times New Roman" w:cs="Times New Roman"/>
      <w:sz w:val="20"/>
      <w:szCs w:val="20"/>
    </w:rPr>
  </w:style>
  <w:style w:type="character" w:customStyle="1" w:styleId="BodytextNRCSChar">
    <w:name w:val="Body text NRCS Char"/>
    <w:basedOn w:val="DefaultParagraphFont"/>
    <w:link w:val="BodytextNRCS"/>
    <w:rsid w:val="0016153D"/>
    <w:rPr>
      <w:rFonts w:ascii="Times New Roman" w:eastAsia="Times New Roman" w:hAnsi="Times New Roman" w:cs="Times New Roman"/>
      <w:sz w:val="20"/>
      <w:szCs w:val="20"/>
    </w:rPr>
  </w:style>
  <w:style w:type="paragraph" w:styleId="NormalWeb">
    <w:name w:val="Normal (Web)"/>
    <w:basedOn w:val="Normal"/>
    <w:rsid w:val="0016153D"/>
    <w:pPr>
      <w:spacing w:before="100" w:beforeAutospacing="1" w:after="100" w:afterAutospacing="1" w:line="240" w:lineRule="auto"/>
    </w:pPr>
    <w:rPr>
      <w:rFonts w:ascii="Verdana" w:eastAsia="Times New Roman" w:hAnsi="Verdana" w:cs="Times New Roman"/>
      <w:color w:val="000000"/>
      <w:sz w:val="17"/>
      <w:szCs w:val="17"/>
    </w:rPr>
  </w:style>
  <w:style w:type="paragraph" w:customStyle="1" w:styleId="CaptionNRCS">
    <w:name w:val="Caption NRCS"/>
    <w:basedOn w:val="Normal"/>
    <w:next w:val="Normal"/>
    <w:autoRedefine/>
    <w:qFormat/>
    <w:rsid w:val="0016153D"/>
    <w:pPr>
      <w:spacing w:before="120" w:line="240" w:lineRule="auto"/>
    </w:pPr>
    <w:rPr>
      <w:rFonts w:ascii="Times New Roman" w:eastAsia="Times New Roman" w:hAnsi="Times New Roman" w:cs="Times New Roman"/>
      <w:i/>
      <w:sz w:val="16"/>
      <w:szCs w:val="16"/>
    </w:rPr>
  </w:style>
  <w:style w:type="paragraph" w:customStyle="1" w:styleId="NRCSInstructionComment">
    <w:name w:val="NRCS Instruction Comment"/>
    <w:basedOn w:val="BodytextNRCS"/>
    <w:link w:val="NRCSInstructionCommentChar"/>
    <w:qFormat/>
    <w:rsid w:val="0016153D"/>
    <w:rPr>
      <w:i/>
    </w:rPr>
  </w:style>
  <w:style w:type="paragraph" w:customStyle="1" w:styleId="PlantSymbol">
    <w:name w:val="Plant Symbol"/>
    <w:basedOn w:val="Normal"/>
    <w:link w:val="PlantSymbolChar"/>
    <w:qFormat/>
    <w:rsid w:val="0016153D"/>
    <w:pPr>
      <w:spacing w:after="0" w:line="240" w:lineRule="auto"/>
      <w:jc w:val="center"/>
    </w:pPr>
    <w:rPr>
      <w:rFonts w:ascii="Times New Roman" w:eastAsia="Times New Roman" w:hAnsi="Times New Roman" w:cs="Times New Roman"/>
      <w:sz w:val="24"/>
      <w:szCs w:val="20"/>
    </w:rPr>
  </w:style>
  <w:style w:type="character" w:customStyle="1" w:styleId="NRCSInstructionCommentChar">
    <w:name w:val="NRCS Instruction Comment Char"/>
    <w:basedOn w:val="BodytextNRCSChar"/>
    <w:link w:val="NRCSInstructionComment"/>
    <w:rsid w:val="0016153D"/>
    <w:rPr>
      <w:rFonts w:ascii="Times New Roman" w:eastAsia="Times New Roman" w:hAnsi="Times New Roman" w:cs="Times New Roman"/>
      <w:i/>
      <w:sz w:val="20"/>
      <w:szCs w:val="20"/>
    </w:rPr>
  </w:style>
  <w:style w:type="character" w:customStyle="1" w:styleId="PlantSymbolChar">
    <w:name w:val="Plant Symbol Char"/>
    <w:basedOn w:val="DefaultParagraphFont"/>
    <w:link w:val="PlantSymbol"/>
    <w:rsid w:val="0016153D"/>
    <w:rPr>
      <w:rFonts w:ascii="Times New Roman" w:eastAsia="Times New Roman" w:hAnsi="Times New Roman" w:cs="Times New Roman"/>
      <w:sz w:val="24"/>
      <w:szCs w:val="20"/>
    </w:rPr>
  </w:style>
  <w:style w:type="paragraph" w:customStyle="1" w:styleId="NRCSBodyText">
    <w:name w:val="NRCS Body Text"/>
    <w:link w:val="NRCSBodyTextChar"/>
    <w:qFormat/>
    <w:rsid w:val="0016153D"/>
    <w:pPr>
      <w:tabs>
        <w:tab w:val="left" w:pos="2430"/>
      </w:tabs>
      <w:spacing w:after="0" w:line="240" w:lineRule="auto"/>
    </w:pPr>
    <w:rPr>
      <w:rFonts w:ascii="Times New Roman" w:eastAsia="Times New Roman" w:hAnsi="Times New Roman" w:cs="Times New Roman"/>
      <w:sz w:val="20"/>
      <w:szCs w:val="20"/>
    </w:rPr>
  </w:style>
  <w:style w:type="character" w:customStyle="1" w:styleId="NRCSBodyTextChar">
    <w:name w:val="NRCS Body Text Char"/>
    <w:basedOn w:val="DefaultParagraphFont"/>
    <w:link w:val="NRCSBodyText"/>
    <w:rsid w:val="0016153D"/>
    <w:rPr>
      <w:rFonts w:ascii="Times New Roman" w:eastAsia="Times New Roman" w:hAnsi="Times New Roman" w:cs="Times New Roman"/>
      <w:sz w:val="20"/>
      <w:szCs w:val="20"/>
    </w:rPr>
  </w:style>
  <w:style w:type="character" w:styleId="Hyperlink">
    <w:name w:val="Hyperlink"/>
    <w:basedOn w:val="DefaultParagraphFont"/>
    <w:qFormat/>
    <w:rsid w:val="0016153D"/>
    <w:rPr>
      <w:rFonts w:ascii="Times New Roman" w:hAnsi="Times New Roman"/>
      <w:color w:val="0000FF"/>
      <w:sz w:val="20"/>
      <w:u w:val="single"/>
    </w:rPr>
  </w:style>
  <w:style w:type="paragraph" w:styleId="Footer">
    <w:name w:val="footer"/>
    <w:basedOn w:val="Normal"/>
    <w:link w:val="FooterChar"/>
    <w:uiPriority w:val="99"/>
    <w:rsid w:val="00590946"/>
    <w:pPr>
      <w:tabs>
        <w:tab w:val="center" w:pos="4320"/>
        <w:tab w:val="right" w:pos="8640"/>
      </w:tabs>
      <w:spacing w:after="0" w:line="240" w:lineRule="auto"/>
      <w:jc w:val="center"/>
    </w:pPr>
    <w:rPr>
      <w:rFonts w:ascii="Times New Roman" w:eastAsia="Times New Roman" w:hAnsi="Times New Roman" w:cs="Times New Roman"/>
      <w:sz w:val="24"/>
      <w:szCs w:val="20"/>
    </w:rPr>
  </w:style>
  <w:style w:type="character" w:customStyle="1" w:styleId="FooterChar">
    <w:name w:val="Footer Char"/>
    <w:basedOn w:val="DefaultParagraphFont"/>
    <w:link w:val="Footer"/>
    <w:uiPriority w:val="99"/>
    <w:rsid w:val="00590946"/>
    <w:rPr>
      <w:rFonts w:ascii="Times New Roman" w:eastAsia="Times New Roman" w:hAnsi="Times New Roman" w:cs="Times New Roman"/>
      <w:sz w:val="24"/>
      <w:szCs w:val="20"/>
    </w:rPr>
  </w:style>
  <w:style w:type="character" w:styleId="FollowedHyperlink">
    <w:name w:val="FollowedHyperlink"/>
    <w:basedOn w:val="DefaultParagraphFont"/>
    <w:uiPriority w:val="99"/>
    <w:semiHidden/>
    <w:unhideWhenUsed/>
    <w:rsid w:val="002C5382"/>
    <w:rPr>
      <w:color w:val="800080" w:themeColor="followedHyperlink"/>
      <w:u w:val="single"/>
    </w:rPr>
  </w:style>
  <w:style w:type="character" w:styleId="CommentReference">
    <w:name w:val="annotation reference"/>
    <w:basedOn w:val="DefaultParagraphFont"/>
    <w:uiPriority w:val="99"/>
    <w:semiHidden/>
    <w:unhideWhenUsed/>
    <w:rsid w:val="00391F26"/>
    <w:rPr>
      <w:sz w:val="16"/>
      <w:szCs w:val="16"/>
    </w:rPr>
  </w:style>
  <w:style w:type="paragraph" w:styleId="CommentText">
    <w:name w:val="annotation text"/>
    <w:basedOn w:val="Normal"/>
    <w:link w:val="CommentTextChar"/>
    <w:uiPriority w:val="99"/>
    <w:semiHidden/>
    <w:unhideWhenUsed/>
    <w:rsid w:val="00391F26"/>
    <w:pPr>
      <w:spacing w:line="240" w:lineRule="auto"/>
    </w:pPr>
    <w:rPr>
      <w:sz w:val="20"/>
      <w:szCs w:val="20"/>
    </w:rPr>
  </w:style>
  <w:style w:type="character" w:customStyle="1" w:styleId="CommentTextChar">
    <w:name w:val="Comment Text Char"/>
    <w:basedOn w:val="DefaultParagraphFont"/>
    <w:link w:val="CommentText"/>
    <w:uiPriority w:val="99"/>
    <w:semiHidden/>
    <w:rsid w:val="00391F26"/>
    <w:rPr>
      <w:sz w:val="20"/>
      <w:szCs w:val="20"/>
    </w:rPr>
  </w:style>
  <w:style w:type="paragraph" w:styleId="CommentSubject">
    <w:name w:val="annotation subject"/>
    <w:basedOn w:val="CommentText"/>
    <w:next w:val="CommentText"/>
    <w:link w:val="CommentSubjectChar"/>
    <w:uiPriority w:val="99"/>
    <w:semiHidden/>
    <w:unhideWhenUsed/>
    <w:rsid w:val="00391F26"/>
    <w:rPr>
      <w:b/>
      <w:bCs/>
    </w:rPr>
  </w:style>
  <w:style w:type="character" w:customStyle="1" w:styleId="CommentSubjectChar">
    <w:name w:val="Comment Subject Char"/>
    <w:basedOn w:val="CommentTextChar"/>
    <w:link w:val="CommentSubject"/>
    <w:uiPriority w:val="99"/>
    <w:semiHidden/>
    <w:rsid w:val="00391F26"/>
    <w:rPr>
      <w:b/>
      <w:bCs/>
      <w:sz w:val="20"/>
      <w:szCs w:val="20"/>
    </w:rPr>
  </w:style>
  <w:style w:type="paragraph" w:styleId="BalloonText">
    <w:name w:val="Balloon Text"/>
    <w:basedOn w:val="Normal"/>
    <w:link w:val="BalloonTextChar"/>
    <w:uiPriority w:val="99"/>
    <w:semiHidden/>
    <w:unhideWhenUsed/>
    <w:rsid w:val="00391F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1F26"/>
    <w:rPr>
      <w:rFonts w:ascii="Tahoma" w:hAnsi="Tahoma" w:cs="Tahoma"/>
      <w:sz w:val="16"/>
      <w:szCs w:val="16"/>
    </w:rPr>
  </w:style>
  <w:style w:type="table" w:styleId="TableGrid">
    <w:name w:val="Table Grid"/>
    <w:basedOn w:val="TableNormal"/>
    <w:uiPriority w:val="59"/>
    <w:rsid w:val="00D97085"/>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EB4A42"/>
    <w:pPr>
      <w:spacing w:line="240" w:lineRule="auto"/>
    </w:pPr>
    <w:rPr>
      <w:b/>
      <w:bCs/>
      <w:color w:val="4F81BD" w:themeColor="accent1"/>
      <w:sz w:val="18"/>
      <w:szCs w:val="18"/>
    </w:rPr>
  </w:style>
  <w:style w:type="character" w:customStyle="1" w:styleId="Heading4Char">
    <w:name w:val="Heading 4 Char"/>
    <w:basedOn w:val="DefaultParagraphFont"/>
    <w:link w:val="Heading4"/>
    <w:uiPriority w:val="9"/>
    <w:rsid w:val="00230623"/>
    <w:rPr>
      <w:rFonts w:asciiTheme="majorHAnsi" w:eastAsiaTheme="majorEastAsia" w:hAnsiTheme="majorHAnsi" w:cstheme="majorBidi"/>
      <w:b/>
      <w:bCs/>
      <w:i/>
      <w:iCs/>
      <w:color w:val="4F81BD" w:themeColor="accent1"/>
    </w:rPr>
  </w:style>
  <w:style w:type="paragraph" w:styleId="Header">
    <w:name w:val="header"/>
    <w:basedOn w:val="Normal"/>
    <w:link w:val="HeaderChar"/>
    <w:uiPriority w:val="99"/>
    <w:unhideWhenUsed/>
    <w:rsid w:val="00E76C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6CDA"/>
  </w:style>
  <w:style w:type="character" w:styleId="Emphasis">
    <w:name w:val="Emphasis"/>
    <w:basedOn w:val="DefaultParagraphFont"/>
    <w:uiPriority w:val="20"/>
    <w:qFormat/>
    <w:rsid w:val="007B519D"/>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aliases w:val="H1 NRCS"/>
    <w:next w:val="Normal"/>
    <w:link w:val="Heading1Char"/>
    <w:qFormat/>
    <w:rsid w:val="0016153D"/>
    <w:pPr>
      <w:spacing w:after="0" w:line="240" w:lineRule="auto"/>
      <w:jc w:val="center"/>
      <w:outlineLvl w:val="0"/>
    </w:pPr>
    <w:rPr>
      <w:rFonts w:ascii="Times New Roman" w:eastAsia="Times New Roman" w:hAnsi="Times New Roman" w:cs="Times New Roman"/>
      <w:b/>
      <w:bCs/>
      <w:caps/>
      <w:sz w:val="40"/>
      <w:szCs w:val="40"/>
    </w:rPr>
  </w:style>
  <w:style w:type="paragraph" w:styleId="Heading2">
    <w:name w:val="heading 2"/>
    <w:aliases w:val="H2 NRCS"/>
    <w:basedOn w:val="Normal"/>
    <w:next w:val="Normal"/>
    <w:link w:val="Heading2Char"/>
    <w:autoRedefine/>
    <w:qFormat/>
    <w:rsid w:val="0016153D"/>
    <w:pPr>
      <w:spacing w:after="0" w:line="240" w:lineRule="auto"/>
      <w:jc w:val="center"/>
      <w:outlineLvl w:val="1"/>
    </w:pPr>
    <w:rPr>
      <w:rFonts w:ascii="Times New Roman" w:eastAsia="Times New Roman" w:hAnsi="Times New Roman" w:cs="Times New Roman"/>
      <w:b/>
      <w:i/>
      <w:sz w:val="32"/>
      <w:szCs w:val="32"/>
    </w:rPr>
  </w:style>
  <w:style w:type="paragraph" w:styleId="Heading3">
    <w:name w:val="heading 3"/>
    <w:aliases w:val="H3 NRCS"/>
    <w:next w:val="Normal"/>
    <w:link w:val="Heading3Char"/>
    <w:qFormat/>
    <w:rsid w:val="0016153D"/>
    <w:pPr>
      <w:spacing w:before="200" w:after="0" w:line="240" w:lineRule="auto"/>
      <w:contextualSpacing/>
      <w:outlineLvl w:val="2"/>
    </w:pPr>
    <w:rPr>
      <w:rFonts w:ascii="Times New Roman" w:eastAsia="Times New Roman" w:hAnsi="Times New Roman" w:cs="Times New Roman"/>
      <w:b/>
      <w:sz w:val="20"/>
      <w:szCs w:val="20"/>
    </w:rPr>
  </w:style>
  <w:style w:type="paragraph" w:styleId="Heading4">
    <w:name w:val="heading 4"/>
    <w:basedOn w:val="Normal"/>
    <w:next w:val="Normal"/>
    <w:link w:val="Heading4Char"/>
    <w:uiPriority w:val="9"/>
    <w:unhideWhenUsed/>
    <w:qFormat/>
    <w:rsid w:val="0023062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NRCS Char"/>
    <w:basedOn w:val="DefaultParagraphFont"/>
    <w:link w:val="Heading1"/>
    <w:rsid w:val="0016153D"/>
    <w:rPr>
      <w:rFonts w:ascii="Times New Roman" w:eastAsia="Times New Roman" w:hAnsi="Times New Roman" w:cs="Times New Roman"/>
      <w:b/>
      <w:bCs/>
      <w:caps/>
      <w:sz w:val="40"/>
      <w:szCs w:val="40"/>
    </w:rPr>
  </w:style>
  <w:style w:type="character" w:customStyle="1" w:styleId="Heading2Char">
    <w:name w:val="Heading 2 Char"/>
    <w:aliases w:val="H2 NRCS Char"/>
    <w:basedOn w:val="DefaultParagraphFont"/>
    <w:link w:val="Heading2"/>
    <w:rsid w:val="0016153D"/>
    <w:rPr>
      <w:rFonts w:ascii="Times New Roman" w:eastAsia="Times New Roman" w:hAnsi="Times New Roman" w:cs="Times New Roman"/>
      <w:b/>
      <w:i/>
      <w:sz w:val="32"/>
      <w:szCs w:val="32"/>
    </w:rPr>
  </w:style>
  <w:style w:type="character" w:customStyle="1" w:styleId="Heading3Char">
    <w:name w:val="Heading 3 Char"/>
    <w:aliases w:val="H3 NRCS Char"/>
    <w:basedOn w:val="DefaultParagraphFont"/>
    <w:link w:val="Heading3"/>
    <w:rsid w:val="0016153D"/>
    <w:rPr>
      <w:rFonts w:ascii="Times New Roman" w:eastAsia="Times New Roman" w:hAnsi="Times New Roman" w:cs="Times New Roman"/>
      <w:b/>
      <w:sz w:val="20"/>
      <w:szCs w:val="20"/>
    </w:rPr>
  </w:style>
  <w:style w:type="paragraph" w:customStyle="1" w:styleId="BodytextNRCS">
    <w:name w:val="Body text NRCS"/>
    <w:link w:val="BodytextNRCSChar"/>
    <w:qFormat/>
    <w:rsid w:val="0016153D"/>
    <w:pPr>
      <w:tabs>
        <w:tab w:val="left" w:pos="2430"/>
      </w:tabs>
      <w:spacing w:after="0" w:line="240" w:lineRule="auto"/>
    </w:pPr>
    <w:rPr>
      <w:rFonts w:ascii="Times New Roman" w:eastAsia="Times New Roman" w:hAnsi="Times New Roman" w:cs="Times New Roman"/>
      <w:sz w:val="20"/>
      <w:szCs w:val="20"/>
    </w:rPr>
  </w:style>
  <w:style w:type="character" w:customStyle="1" w:styleId="BodytextNRCSChar">
    <w:name w:val="Body text NRCS Char"/>
    <w:basedOn w:val="DefaultParagraphFont"/>
    <w:link w:val="BodytextNRCS"/>
    <w:rsid w:val="0016153D"/>
    <w:rPr>
      <w:rFonts w:ascii="Times New Roman" w:eastAsia="Times New Roman" w:hAnsi="Times New Roman" w:cs="Times New Roman"/>
      <w:sz w:val="20"/>
      <w:szCs w:val="20"/>
    </w:rPr>
  </w:style>
  <w:style w:type="paragraph" w:styleId="NormalWeb">
    <w:name w:val="Normal (Web)"/>
    <w:basedOn w:val="Normal"/>
    <w:rsid w:val="0016153D"/>
    <w:pPr>
      <w:spacing w:before="100" w:beforeAutospacing="1" w:after="100" w:afterAutospacing="1" w:line="240" w:lineRule="auto"/>
    </w:pPr>
    <w:rPr>
      <w:rFonts w:ascii="Verdana" w:eastAsia="Times New Roman" w:hAnsi="Verdana" w:cs="Times New Roman"/>
      <w:color w:val="000000"/>
      <w:sz w:val="17"/>
      <w:szCs w:val="17"/>
    </w:rPr>
  </w:style>
  <w:style w:type="paragraph" w:customStyle="1" w:styleId="CaptionNRCS">
    <w:name w:val="Caption NRCS"/>
    <w:basedOn w:val="Normal"/>
    <w:next w:val="Normal"/>
    <w:autoRedefine/>
    <w:qFormat/>
    <w:rsid w:val="0016153D"/>
    <w:pPr>
      <w:spacing w:before="120" w:line="240" w:lineRule="auto"/>
    </w:pPr>
    <w:rPr>
      <w:rFonts w:ascii="Times New Roman" w:eastAsia="Times New Roman" w:hAnsi="Times New Roman" w:cs="Times New Roman"/>
      <w:i/>
      <w:sz w:val="16"/>
      <w:szCs w:val="16"/>
    </w:rPr>
  </w:style>
  <w:style w:type="paragraph" w:customStyle="1" w:styleId="NRCSInstructionComment">
    <w:name w:val="NRCS Instruction Comment"/>
    <w:basedOn w:val="BodytextNRCS"/>
    <w:link w:val="NRCSInstructionCommentChar"/>
    <w:qFormat/>
    <w:rsid w:val="0016153D"/>
    <w:rPr>
      <w:i/>
    </w:rPr>
  </w:style>
  <w:style w:type="paragraph" w:customStyle="1" w:styleId="PlantSymbol">
    <w:name w:val="Plant Symbol"/>
    <w:basedOn w:val="Normal"/>
    <w:link w:val="PlantSymbolChar"/>
    <w:qFormat/>
    <w:rsid w:val="0016153D"/>
    <w:pPr>
      <w:spacing w:after="0" w:line="240" w:lineRule="auto"/>
      <w:jc w:val="center"/>
    </w:pPr>
    <w:rPr>
      <w:rFonts w:ascii="Times New Roman" w:eastAsia="Times New Roman" w:hAnsi="Times New Roman" w:cs="Times New Roman"/>
      <w:sz w:val="24"/>
      <w:szCs w:val="20"/>
    </w:rPr>
  </w:style>
  <w:style w:type="character" w:customStyle="1" w:styleId="NRCSInstructionCommentChar">
    <w:name w:val="NRCS Instruction Comment Char"/>
    <w:basedOn w:val="BodytextNRCSChar"/>
    <w:link w:val="NRCSInstructionComment"/>
    <w:rsid w:val="0016153D"/>
    <w:rPr>
      <w:rFonts w:ascii="Times New Roman" w:eastAsia="Times New Roman" w:hAnsi="Times New Roman" w:cs="Times New Roman"/>
      <w:i/>
      <w:sz w:val="20"/>
      <w:szCs w:val="20"/>
    </w:rPr>
  </w:style>
  <w:style w:type="character" w:customStyle="1" w:styleId="PlantSymbolChar">
    <w:name w:val="Plant Symbol Char"/>
    <w:basedOn w:val="DefaultParagraphFont"/>
    <w:link w:val="PlantSymbol"/>
    <w:rsid w:val="0016153D"/>
    <w:rPr>
      <w:rFonts w:ascii="Times New Roman" w:eastAsia="Times New Roman" w:hAnsi="Times New Roman" w:cs="Times New Roman"/>
      <w:sz w:val="24"/>
      <w:szCs w:val="20"/>
    </w:rPr>
  </w:style>
  <w:style w:type="paragraph" w:customStyle="1" w:styleId="NRCSBodyText">
    <w:name w:val="NRCS Body Text"/>
    <w:link w:val="NRCSBodyTextChar"/>
    <w:qFormat/>
    <w:rsid w:val="0016153D"/>
    <w:pPr>
      <w:tabs>
        <w:tab w:val="left" w:pos="2430"/>
      </w:tabs>
      <w:spacing w:after="0" w:line="240" w:lineRule="auto"/>
    </w:pPr>
    <w:rPr>
      <w:rFonts w:ascii="Times New Roman" w:eastAsia="Times New Roman" w:hAnsi="Times New Roman" w:cs="Times New Roman"/>
      <w:sz w:val="20"/>
      <w:szCs w:val="20"/>
    </w:rPr>
  </w:style>
  <w:style w:type="character" w:customStyle="1" w:styleId="NRCSBodyTextChar">
    <w:name w:val="NRCS Body Text Char"/>
    <w:basedOn w:val="DefaultParagraphFont"/>
    <w:link w:val="NRCSBodyText"/>
    <w:rsid w:val="0016153D"/>
    <w:rPr>
      <w:rFonts w:ascii="Times New Roman" w:eastAsia="Times New Roman" w:hAnsi="Times New Roman" w:cs="Times New Roman"/>
      <w:sz w:val="20"/>
      <w:szCs w:val="20"/>
    </w:rPr>
  </w:style>
  <w:style w:type="character" w:styleId="Hyperlink">
    <w:name w:val="Hyperlink"/>
    <w:basedOn w:val="DefaultParagraphFont"/>
    <w:qFormat/>
    <w:rsid w:val="0016153D"/>
    <w:rPr>
      <w:rFonts w:ascii="Times New Roman" w:hAnsi="Times New Roman"/>
      <w:color w:val="0000FF"/>
      <w:sz w:val="20"/>
      <w:u w:val="single"/>
    </w:rPr>
  </w:style>
  <w:style w:type="paragraph" w:styleId="Footer">
    <w:name w:val="footer"/>
    <w:basedOn w:val="Normal"/>
    <w:link w:val="FooterChar"/>
    <w:uiPriority w:val="99"/>
    <w:rsid w:val="00590946"/>
    <w:pPr>
      <w:tabs>
        <w:tab w:val="center" w:pos="4320"/>
        <w:tab w:val="right" w:pos="8640"/>
      </w:tabs>
      <w:spacing w:after="0" w:line="240" w:lineRule="auto"/>
      <w:jc w:val="center"/>
    </w:pPr>
    <w:rPr>
      <w:rFonts w:ascii="Times New Roman" w:eastAsia="Times New Roman" w:hAnsi="Times New Roman" w:cs="Times New Roman"/>
      <w:sz w:val="24"/>
      <w:szCs w:val="20"/>
    </w:rPr>
  </w:style>
  <w:style w:type="character" w:customStyle="1" w:styleId="FooterChar">
    <w:name w:val="Footer Char"/>
    <w:basedOn w:val="DefaultParagraphFont"/>
    <w:link w:val="Footer"/>
    <w:uiPriority w:val="99"/>
    <w:rsid w:val="00590946"/>
    <w:rPr>
      <w:rFonts w:ascii="Times New Roman" w:eastAsia="Times New Roman" w:hAnsi="Times New Roman" w:cs="Times New Roman"/>
      <w:sz w:val="24"/>
      <w:szCs w:val="20"/>
    </w:rPr>
  </w:style>
  <w:style w:type="character" w:styleId="FollowedHyperlink">
    <w:name w:val="FollowedHyperlink"/>
    <w:basedOn w:val="DefaultParagraphFont"/>
    <w:uiPriority w:val="99"/>
    <w:semiHidden/>
    <w:unhideWhenUsed/>
    <w:rsid w:val="002C5382"/>
    <w:rPr>
      <w:color w:val="800080" w:themeColor="followedHyperlink"/>
      <w:u w:val="single"/>
    </w:rPr>
  </w:style>
  <w:style w:type="character" w:styleId="CommentReference">
    <w:name w:val="annotation reference"/>
    <w:basedOn w:val="DefaultParagraphFont"/>
    <w:uiPriority w:val="99"/>
    <w:semiHidden/>
    <w:unhideWhenUsed/>
    <w:rsid w:val="00391F26"/>
    <w:rPr>
      <w:sz w:val="16"/>
      <w:szCs w:val="16"/>
    </w:rPr>
  </w:style>
  <w:style w:type="paragraph" w:styleId="CommentText">
    <w:name w:val="annotation text"/>
    <w:basedOn w:val="Normal"/>
    <w:link w:val="CommentTextChar"/>
    <w:uiPriority w:val="99"/>
    <w:semiHidden/>
    <w:unhideWhenUsed/>
    <w:rsid w:val="00391F26"/>
    <w:pPr>
      <w:spacing w:line="240" w:lineRule="auto"/>
    </w:pPr>
    <w:rPr>
      <w:sz w:val="20"/>
      <w:szCs w:val="20"/>
    </w:rPr>
  </w:style>
  <w:style w:type="character" w:customStyle="1" w:styleId="CommentTextChar">
    <w:name w:val="Comment Text Char"/>
    <w:basedOn w:val="DefaultParagraphFont"/>
    <w:link w:val="CommentText"/>
    <w:uiPriority w:val="99"/>
    <w:semiHidden/>
    <w:rsid w:val="00391F26"/>
    <w:rPr>
      <w:sz w:val="20"/>
      <w:szCs w:val="20"/>
    </w:rPr>
  </w:style>
  <w:style w:type="paragraph" w:styleId="CommentSubject">
    <w:name w:val="annotation subject"/>
    <w:basedOn w:val="CommentText"/>
    <w:next w:val="CommentText"/>
    <w:link w:val="CommentSubjectChar"/>
    <w:uiPriority w:val="99"/>
    <w:semiHidden/>
    <w:unhideWhenUsed/>
    <w:rsid w:val="00391F26"/>
    <w:rPr>
      <w:b/>
      <w:bCs/>
    </w:rPr>
  </w:style>
  <w:style w:type="character" w:customStyle="1" w:styleId="CommentSubjectChar">
    <w:name w:val="Comment Subject Char"/>
    <w:basedOn w:val="CommentTextChar"/>
    <w:link w:val="CommentSubject"/>
    <w:uiPriority w:val="99"/>
    <w:semiHidden/>
    <w:rsid w:val="00391F26"/>
    <w:rPr>
      <w:b/>
      <w:bCs/>
      <w:sz w:val="20"/>
      <w:szCs w:val="20"/>
    </w:rPr>
  </w:style>
  <w:style w:type="paragraph" w:styleId="BalloonText">
    <w:name w:val="Balloon Text"/>
    <w:basedOn w:val="Normal"/>
    <w:link w:val="BalloonTextChar"/>
    <w:uiPriority w:val="99"/>
    <w:semiHidden/>
    <w:unhideWhenUsed/>
    <w:rsid w:val="00391F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1F26"/>
    <w:rPr>
      <w:rFonts w:ascii="Tahoma" w:hAnsi="Tahoma" w:cs="Tahoma"/>
      <w:sz w:val="16"/>
      <w:szCs w:val="16"/>
    </w:rPr>
  </w:style>
  <w:style w:type="table" w:styleId="TableGrid">
    <w:name w:val="Table Grid"/>
    <w:basedOn w:val="TableNormal"/>
    <w:uiPriority w:val="59"/>
    <w:rsid w:val="00D97085"/>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EB4A42"/>
    <w:pPr>
      <w:spacing w:line="240" w:lineRule="auto"/>
    </w:pPr>
    <w:rPr>
      <w:b/>
      <w:bCs/>
      <w:color w:val="4F81BD" w:themeColor="accent1"/>
      <w:sz w:val="18"/>
      <w:szCs w:val="18"/>
    </w:rPr>
  </w:style>
  <w:style w:type="character" w:customStyle="1" w:styleId="Heading4Char">
    <w:name w:val="Heading 4 Char"/>
    <w:basedOn w:val="DefaultParagraphFont"/>
    <w:link w:val="Heading4"/>
    <w:uiPriority w:val="9"/>
    <w:rsid w:val="00230623"/>
    <w:rPr>
      <w:rFonts w:asciiTheme="majorHAnsi" w:eastAsiaTheme="majorEastAsia" w:hAnsiTheme="majorHAnsi" w:cstheme="majorBidi"/>
      <w:b/>
      <w:bCs/>
      <w:i/>
      <w:iCs/>
      <w:color w:val="4F81BD" w:themeColor="accent1"/>
    </w:rPr>
  </w:style>
  <w:style w:type="paragraph" w:styleId="Header">
    <w:name w:val="header"/>
    <w:basedOn w:val="Normal"/>
    <w:link w:val="HeaderChar"/>
    <w:uiPriority w:val="99"/>
    <w:unhideWhenUsed/>
    <w:rsid w:val="00E76C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6CDA"/>
  </w:style>
  <w:style w:type="character" w:styleId="Emphasis">
    <w:name w:val="Emphasis"/>
    <w:basedOn w:val="DefaultParagraphFont"/>
    <w:uiPriority w:val="20"/>
    <w:qFormat/>
    <w:rsid w:val="007B519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12598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ulie.depue\Documents\PG-FS\PG-FS_Template-Rework\Plant-Guide-2-12-14.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tns:customPropertyEditors xmlns:tns="http://schemas.microsoft.com/office/2006/customDocumentInformationPanel">
  <tns:showOnOpen>true</tns:showOnOpen>
  <tns:defaultPropertyEditorNamespace>Standard properties</tns:defaultPropertyEditorNamespace>
</tns:customPropertyEditors>
</file>

<file path=customXml/itemProps1.xml><?xml version="1.0" encoding="utf-8"?>
<ds:datastoreItem xmlns:ds="http://schemas.openxmlformats.org/officeDocument/2006/customXml" ds:itemID="{395FB6C1-468C-4FB4-94B2-68E565F4DAFC}">
  <ds:schemaRefs>
    <ds:schemaRef ds:uri="http://schemas.microsoft.com/office/2006/customDocumentInformationPanel"/>
  </ds:schemaRefs>
</ds:datastoreItem>
</file>

<file path=docProps/app.xml><?xml version="1.0" encoding="utf-8"?>
<Properties xmlns="http://schemas.openxmlformats.org/officeDocument/2006/extended-properties" xmlns:vt="http://schemas.openxmlformats.org/officeDocument/2006/docPropsVTypes">
  <Template>Plant-Guide-2-12-14.dotx</Template>
  <TotalTime>6</TotalTime>
  <Pages>3</Pages>
  <Words>1450</Words>
  <Characters>8270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Plant Guide</vt:lpstr>
    </vt:vector>
  </TitlesOfParts>
  <Company>USDA</Company>
  <LinksUpToDate>false</LinksUpToDate>
  <CharactersWithSpaces>9701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 Guide for purple threeawn (Aristida purpurea)</dc:title>
  <dc:creator>Derek Tilley, Idaho Plant Materials Program</dc:creator>
  <cp:keywords>grass, range, forage</cp:keywords>
  <cp:lastModifiedBy>Depue, Julie - NRCS, Beltsville, MD</cp:lastModifiedBy>
  <cp:revision>2</cp:revision>
  <dcterms:created xsi:type="dcterms:W3CDTF">2014-02-12T13:30:00Z</dcterms:created>
  <dcterms:modified xsi:type="dcterms:W3CDTF">2014-02-12T13:37:00Z</dcterms:modified>
</cp:coreProperties>
</file>